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DE69F" w14:textId="77777777" w:rsidR="0081075E" w:rsidRDefault="00455977" w:rsidP="00063892">
      <w:pPr>
        <w:spacing w:before="77"/>
        <w:ind w:left="100"/>
        <w:jc w:val="center"/>
        <w:rPr>
          <w:b/>
          <w:sz w:val="28"/>
        </w:rPr>
      </w:pPr>
      <w:r>
        <w:rPr>
          <w:b/>
          <w:sz w:val="28"/>
        </w:rPr>
        <w:t>SANDWELL METROPOLITAN BOROUGH</w:t>
      </w:r>
      <w:r w:rsidR="008D2A2B">
        <w:rPr>
          <w:b/>
          <w:spacing w:val="-8"/>
          <w:sz w:val="28"/>
        </w:rPr>
        <w:t xml:space="preserve"> </w:t>
      </w:r>
      <w:r w:rsidR="008D2A2B">
        <w:rPr>
          <w:b/>
          <w:spacing w:val="-2"/>
          <w:sz w:val="28"/>
        </w:rPr>
        <w:t>COUNCIL</w:t>
      </w:r>
    </w:p>
    <w:p w14:paraId="5335348E" w14:textId="1B03891C" w:rsidR="0081075E" w:rsidRDefault="008D2A2B" w:rsidP="00063892">
      <w:pPr>
        <w:spacing w:before="249"/>
        <w:ind w:left="100"/>
        <w:jc w:val="center"/>
        <w:rPr>
          <w:b/>
          <w:sz w:val="28"/>
        </w:rPr>
      </w:pPr>
      <w:r>
        <w:rPr>
          <w:b/>
          <w:sz w:val="28"/>
        </w:rPr>
        <w:t>POLICY</w:t>
      </w:r>
      <w:r>
        <w:rPr>
          <w:b/>
          <w:spacing w:val="-7"/>
          <w:sz w:val="28"/>
        </w:rPr>
        <w:t xml:space="preserve"> </w:t>
      </w:r>
      <w:r>
        <w:rPr>
          <w:b/>
          <w:sz w:val="28"/>
        </w:rPr>
        <w:t>ON</w:t>
      </w:r>
      <w:r>
        <w:rPr>
          <w:b/>
          <w:spacing w:val="-6"/>
          <w:sz w:val="28"/>
        </w:rPr>
        <w:t xml:space="preserve"> </w:t>
      </w:r>
      <w:r>
        <w:rPr>
          <w:b/>
          <w:sz w:val="28"/>
        </w:rPr>
        <w:t>ADAPTATIONS</w:t>
      </w:r>
      <w:r>
        <w:rPr>
          <w:b/>
          <w:spacing w:val="-5"/>
          <w:sz w:val="28"/>
        </w:rPr>
        <w:t xml:space="preserve"> </w:t>
      </w:r>
      <w:r>
        <w:rPr>
          <w:b/>
          <w:sz w:val="28"/>
        </w:rPr>
        <w:t>FOR</w:t>
      </w:r>
      <w:r>
        <w:rPr>
          <w:b/>
          <w:spacing w:val="-3"/>
          <w:sz w:val="28"/>
        </w:rPr>
        <w:t xml:space="preserve"> </w:t>
      </w:r>
      <w:r>
        <w:rPr>
          <w:b/>
          <w:sz w:val="28"/>
        </w:rPr>
        <w:t>DISABLED</w:t>
      </w:r>
      <w:r>
        <w:rPr>
          <w:b/>
          <w:spacing w:val="-6"/>
          <w:sz w:val="28"/>
        </w:rPr>
        <w:t xml:space="preserve"> </w:t>
      </w:r>
      <w:r>
        <w:rPr>
          <w:b/>
          <w:sz w:val="28"/>
        </w:rPr>
        <w:t>TENANTS</w:t>
      </w:r>
      <w:r>
        <w:rPr>
          <w:b/>
          <w:spacing w:val="-1"/>
          <w:sz w:val="28"/>
        </w:rPr>
        <w:t xml:space="preserve"> </w:t>
      </w:r>
      <w:r w:rsidR="00776AB9">
        <w:rPr>
          <w:b/>
          <w:spacing w:val="-1"/>
          <w:sz w:val="28"/>
        </w:rPr>
        <w:t>IN COUNCIL HOUSING</w:t>
      </w:r>
    </w:p>
    <w:p w14:paraId="3B2E20C6" w14:textId="35165099" w:rsidR="0081075E" w:rsidRDefault="008D2A2B" w:rsidP="00063892">
      <w:pPr>
        <w:ind w:left="100"/>
        <w:jc w:val="center"/>
        <w:rPr>
          <w:b/>
          <w:spacing w:val="-2"/>
          <w:sz w:val="28"/>
        </w:rPr>
      </w:pPr>
      <w:r>
        <w:rPr>
          <w:b/>
          <w:sz w:val="28"/>
        </w:rPr>
        <w:t>(Effective</w:t>
      </w:r>
      <w:r>
        <w:rPr>
          <w:b/>
          <w:spacing w:val="-5"/>
          <w:sz w:val="28"/>
        </w:rPr>
        <w:t xml:space="preserve"> </w:t>
      </w:r>
      <w:r w:rsidR="004E01B5" w:rsidRPr="00C61455">
        <w:rPr>
          <w:b/>
          <w:spacing w:val="-5"/>
          <w:sz w:val="28"/>
        </w:rPr>
        <w:t xml:space="preserve">from </w:t>
      </w:r>
      <w:r w:rsidR="00C61455">
        <w:rPr>
          <w:b/>
          <w:spacing w:val="-5"/>
          <w:sz w:val="28"/>
        </w:rPr>
        <w:t>15</w:t>
      </w:r>
      <w:r w:rsidR="00C61455" w:rsidRPr="00C61455">
        <w:rPr>
          <w:b/>
          <w:spacing w:val="-5"/>
          <w:sz w:val="28"/>
          <w:vertAlign w:val="superscript"/>
        </w:rPr>
        <w:t>th</w:t>
      </w:r>
      <w:r w:rsidR="00C61455">
        <w:rPr>
          <w:b/>
          <w:spacing w:val="-5"/>
          <w:sz w:val="28"/>
        </w:rPr>
        <w:t xml:space="preserve"> </w:t>
      </w:r>
      <w:r w:rsidR="00C61455" w:rsidRPr="00C61455">
        <w:rPr>
          <w:b/>
          <w:spacing w:val="-5"/>
          <w:sz w:val="28"/>
        </w:rPr>
        <w:t>October 2025</w:t>
      </w:r>
      <w:r w:rsidRPr="00C61455">
        <w:rPr>
          <w:b/>
          <w:spacing w:val="-2"/>
          <w:sz w:val="28"/>
        </w:rPr>
        <w:t>)</w:t>
      </w:r>
    </w:p>
    <w:p w14:paraId="78F8FDE4" w14:textId="48902816" w:rsidR="00063892" w:rsidRDefault="00063892" w:rsidP="00063892">
      <w:pPr>
        <w:ind w:left="100"/>
        <w:jc w:val="center"/>
        <w:rPr>
          <w:b/>
          <w:sz w:val="28"/>
        </w:rPr>
      </w:pPr>
    </w:p>
    <w:p w14:paraId="1ECD60AE" w14:textId="77777777" w:rsidR="00F41B99" w:rsidRDefault="00F41B99" w:rsidP="00F41B99">
      <w:pPr>
        <w:pStyle w:val="Heading1"/>
        <w:tabs>
          <w:tab w:val="left" w:pos="820"/>
          <w:tab w:val="left" w:pos="821"/>
        </w:tabs>
        <w:spacing w:before="0"/>
        <w:ind w:left="0" w:firstLine="0"/>
      </w:pPr>
    </w:p>
    <w:p w14:paraId="4F5C2BE9" w14:textId="77777777" w:rsidR="00F41B99" w:rsidRPr="00D3204C" w:rsidRDefault="008D2A2B" w:rsidP="00D3204C">
      <w:pPr>
        <w:pStyle w:val="Heading1"/>
        <w:numPr>
          <w:ilvl w:val="0"/>
          <w:numId w:val="19"/>
        </w:numPr>
        <w:tabs>
          <w:tab w:val="left" w:pos="820"/>
          <w:tab w:val="left" w:pos="821"/>
        </w:tabs>
        <w:spacing w:before="0"/>
        <w:ind w:left="816" w:hanging="720"/>
        <w:rPr>
          <w:sz w:val="28"/>
          <w:szCs w:val="28"/>
        </w:rPr>
      </w:pPr>
      <w:r w:rsidRPr="00D3204C">
        <w:rPr>
          <w:sz w:val="28"/>
          <w:szCs w:val="28"/>
        </w:rPr>
        <w:t>Executive</w:t>
      </w:r>
      <w:r w:rsidRPr="00D3204C">
        <w:rPr>
          <w:spacing w:val="-15"/>
          <w:sz w:val="28"/>
          <w:szCs w:val="28"/>
        </w:rPr>
        <w:t xml:space="preserve"> </w:t>
      </w:r>
      <w:r w:rsidRPr="00D3204C">
        <w:rPr>
          <w:spacing w:val="-2"/>
          <w:sz w:val="28"/>
          <w:szCs w:val="28"/>
        </w:rPr>
        <w:t>Summary</w:t>
      </w:r>
    </w:p>
    <w:p w14:paraId="05D8F941" w14:textId="77777777" w:rsidR="00F41B99" w:rsidRDefault="00F41B99" w:rsidP="00F41B99">
      <w:pPr>
        <w:pStyle w:val="Heading1"/>
        <w:tabs>
          <w:tab w:val="left" w:pos="820"/>
          <w:tab w:val="left" w:pos="821"/>
        </w:tabs>
        <w:spacing w:before="0"/>
        <w:ind w:left="0" w:firstLine="0"/>
        <w:rPr>
          <w:spacing w:val="-2"/>
        </w:rPr>
      </w:pPr>
    </w:p>
    <w:p w14:paraId="432EEDD4" w14:textId="77777777" w:rsidR="00B30000" w:rsidRDefault="00F41B99" w:rsidP="00D3204C">
      <w:pPr>
        <w:pStyle w:val="Heading1"/>
        <w:tabs>
          <w:tab w:val="left" w:pos="820"/>
          <w:tab w:val="left" w:pos="821"/>
        </w:tabs>
        <w:spacing w:before="0"/>
        <w:ind w:left="816" w:hanging="720"/>
        <w:jc w:val="both"/>
        <w:rPr>
          <w:b w:val="0"/>
          <w:bCs w:val="0"/>
        </w:rPr>
      </w:pPr>
      <w:r>
        <w:rPr>
          <w:spacing w:val="-2"/>
        </w:rPr>
        <w:tab/>
      </w:r>
      <w:r w:rsidR="008D2A2B" w:rsidRPr="00B30000">
        <w:rPr>
          <w:b w:val="0"/>
          <w:bCs w:val="0"/>
        </w:rPr>
        <w:t>A comprehensive review of the Disabled Adaptations Service has been</w:t>
      </w:r>
      <w:r w:rsidRPr="00B30000">
        <w:rPr>
          <w:b w:val="0"/>
          <w:bCs w:val="0"/>
        </w:rPr>
        <w:t xml:space="preserve"> </w:t>
      </w:r>
      <w:r w:rsidR="008D2A2B" w:rsidRPr="00B30000">
        <w:rPr>
          <w:b w:val="0"/>
          <w:bCs w:val="0"/>
        </w:rPr>
        <w:t>completed</w:t>
      </w:r>
    </w:p>
    <w:p w14:paraId="52B5397F" w14:textId="3A4CAA09" w:rsidR="003B088F" w:rsidRPr="002B646A" w:rsidRDefault="00B30000" w:rsidP="00CE151C">
      <w:pPr>
        <w:pStyle w:val="Heading1"/>
        <w:tabs>
          <w:tab w:val="left" w:pos="820"/>
          <w:tab w:val="left" w:pos="821"/>
        </w:tabs>
        <w:spacing w:before="0"/>
        <w:ind w:left="816" w:hanging="720"/>
        <w:jc w:val="both"/>
        <w:rPr>
          <w:b w:val="0"/>
          <w:bCs w:val="0"/>
          <w:strike/>
        </w:rPr>
      </w:pPr>
      <w:r>
        <w:rPr>
          <w:b w:val="0"/>
          <w:bCs w:val="0"/>
        </w:rPr>
        <w:tab/>
      </w:r>
      <w:r w:rsidR="008D2A2B" w:rsidRPr="00B30000">
        <w:rPr>
          <w:b w:val="0"/>
          <w:bCs w:val="0"/>
        </w:rPr>
        <w:t>and this policy will replace the previous version dated 20</w:t>
      </w:r>
      <w:r w:rsidR="00006FE2" w:rsidRPr="00B30000">
        <w:rPr>
          <w:b w:val="0"/>
          <w:bCs w:val="0"/>
        </w:rPr>
        <w:t>12</w:t>
      </w:r>
      <w:r w:rsidR="008D2A2B" w:rsidRPr="00B30000">
        <w:rPr>
          <w:b w:val="0"/>
          <w:bCs w:val="0"/>
        </w:rPr>
        <w:t xml:space="preserve">. The </w:t>
      </w:r>
      <w:r w:rsidR="00CE151C">
        <w:rPr>
          <w:b w:val="0"/>
          <w:bCs w:val="0"/>
        </w:rPr>
        <w:t>Borough</w:t>
      </w:r>
      <w:r w:rsidR="008D2A2B" w:rsidRPr="00B30000">
        <w:rPr>
          <w:b w:val="0"/>
          <w:bCs w:val="0"/>
        </w:rPr>
        <w:t xml:space="preserve"> Council aims</w:t>
      </w:r>
      <w:r w:rsidR="00CE151C">
        <w:rPr>
          <w:b w:val="0"/>
          <w:bCs w:val="0"/>
        </w:rPr>
        <w:t xml:space="preserve"> </w:t>
      </w:r>
      <w:r w:rsidR="008D2A2B" w:rsidRPr="00B30000">
        <w:rPr>
          <w:b w:val="0"/>
          <w:bCs w:val="0"/>
        </w:rPr>
        <w:t>to</w:t>
      </w:r>
      <w:r w:rsidR="008D394C">
        <w:rPr>
          <w:b w:val="0"/>
          <w:bCs w:val="0"/>
        </w:rPr>
        <w:t xml:space="preserve"> deliver minor and major housing adaptations to its own tenants as effectively as possible whilst ensuring that all decisions are made in line with the legislation and best practice guidance for Disabled Facilities </w:t>
      </w:r>
      <w:r w:rsidR="002B646A">
        <w:rPr>
          <w:b w:val="0"/>
          <w:bCs w:val="0"/>
        </w:rPr>
        <w:t>Grants.</w:t>
      </w:r>
      <w:r w:rsidR="002B646A" w:rsidRPr="00A154A6">
        <w:rPr>
          <w:b w:val="0"/>
          <w:bCs w:val="0"/>
        </w:rPr>
        <w:t xml:space="preserve"> The</w:t>
      </w:r>
      <w:r w:rsidR="008D2A2B" w:rsidRPr="00A154A6">
        <w:rPr>
          <w:b w:val="0"/>
          <w:bCs w:val="0"/>
        </w:rPr>
        <w:t xml:space="preserve"> key features of this policy</w:t>
      </w:r>
      <w:r w:rsidR="00CE151C" w:rsidRPr="00A154A6">
        <w:rPr>
          <w:b w:val="0"/>
          <w:bCs w:val="0"/>
        </w:rPr>
        <w:t xml:space="preserve"> </w:t>
      </w:r>
      <w:r w:rsidR="008D2A2B" w:rsidRPr="00A154A6">
        <w:rPr>
          <w:b w:val="0"/>
          <w:bCs w:val="0"/>
        </w:rPr>
        <w:t>include</w:t>
      </w:r>
      <w:r w:rsidR="008D2A2B" w:rsidRPr="002B646A">
        <w:rPr>
          <w:b w:val="0"/>
          <w:bCs w:val="0"/>
          <w:strike/>
        </w:rPr>
        <w:t>:</w:t>
      </w:r>
    </w:p>
    <w:p w14:paraId="744F3DB2" w14:textId="77777777" w:rsidR="003B088F" w:rsidRDefault="003B088F" w:rsidP="003B088F">
      <w:pPr>
        <w:pStyle w:val="Heading1"/>
        <w:tabs>
          <w:tab w:val="left" w:pos="820"/>
          <w:tab w:val="left" w:pos="821"/>
        </w:tabs>
        <w:spacing w:before="0"/>
        <w:ind w:left="720" w:firstLine="0"/>
        <w:jc w:val="both"/>
        <w:rPr>
          <w:b w:val="0"/>
          <w:bCs w:val="0"/>
        </w:rPr>
      </w:pPr>
    </w:p>
    <w:p w14:paraId="5D00883E" w14:textId="7BB3FCDE" w:rsidR="001F2FA2" w:rsidRPr="003B088F" w:rsidRDefault="00F300EC" w:rsidP="003B088F">
      <w:pPr>
        <w:pStyle w:val="Heading1"/>
        <w:numPr>
          <w:ilvl w:val="0"/>
          <w:numId w:val="17"/>
        </w:numPr>
        <w:tabs>
          <w:tab w:val="left" w:pos="820"/>
          <w:tab w:val="left" w:pos="821"/>
        </w:tabs>
        <w:spacing w:before="0"/>
        <w:jc w:val="both"/>
        <w:rPr>
          <w:b w:val="0"/>
          <w:bCs w:val="0"/>
        </w:rPr>
      </w:pPr>
      <w:r w:rsidRPr="003B088F">
        <w:rPr>
          <w:b w:val="0"/>
          <w:bCs w:val="0"/>
        </w:rPr>
        <w:t xml:space="preserve">A </w:t>
      </w:r>
      <w:r w:rsidR="008D2A2B" w:rsidRPr="003B088F">
        <w:rPr>
          <w:b w:val="0"/>
          <w:bCs w:val="0"/>
        </w:rPr>
        <w:t xml:space="preserve">focus on supporting people </w:t>
      </w:r>
      <w:r w:rsidR="00A47EF1">
        <w:rPr>
          <w:b w:val="0"/>
          <w:bCs w:val="0"/>
        </w:rPr>
        <w:t xml:space="preserve">and families </w:t>
      </w:r>
      <w:r w:rsidR="008D2A2B" w:rsidRPr="003B088F">
        <w:rPr>
          <w:b w:val="0"/>
          <w:bCs w:val="0"/>
        </w:rPr>
        <w:t>to consider how their housin</w:t>
      </w:r>
      <w:r w:rsidR="008A203B" w:rsidRPr="003B088F">
        <w:rPr>
          <w:b w:val="0"/>
          <w:bCs w:val="0"/>
        </w:rPr>
        <w:t>g needs can be met in the long</w:t>
      </w:r>
      <w:r w:rsidR="008D2A2B" w:rsidRPr="003B088F">
        <w:rPr>
          <w:b w:val="0"/>
          <w:bCs w:val="0"/>
        </w:rPr>
        <w:t xml:space="preserve"> term</w:t>
      </w:r>
    </w:p>
    <w:p w14:paraId="3A17764C" w14:textId="5FE06BAE" w:rsidR="001F2FA2" w:rsidRPr="001F2FA2" w:rsidRDefault="008D2A2B" w:rsidP="001F2FA2">
      <w:pPr>
        <w:pStyle w:val="BodyText"/>
        <w:numPr>
          <w:ilvl w:val="0"/>
          <w:numId w:val="17"/>
        </w:numPr>
        <w:ind w:right="113"/>
      </w:pPr>
      <w:r w:rsidRPr="001F2FA2">
        <w:t xml:space="preserve">Financial assistance to support people </w:t>
      </w:r>
      <w:r w:rsidR="00157C15">
        <w:t xml:space="preserve">and families </w:t>
      </w:r>
      <w:r w:rsidRPr="001F2FA2">
        <w:t xml:space="preserve">with the costs of relocating where </w:t>
      </w:r>
      <w:r w:rsidRPr="001F2FA2">
        <w:rPr>
          <w:spacing w:val="-2"/>
        </w:rPr>
        <w:t>needed</w:t>
      </w:r>
    </w:p>
    <w:p w14:paraId="64596698" w14:textId="4597271A" w:rsidR="001F2FA2" w:rsidRDefault="008D2A2B" w:rsidP="001F2FA2">
      <w:pPr>
        <w:pStyle w:val="BodyText"/>
        <w:numPr>
          <w:ilvl w:val="0"/>
          <w:numId w:val="17"/>
        </w:numPr>
        <w:ind w:right="113"/>
      </w:pPr>
      <w:r w:rsidRPr="001F2FA2">
        <w:t>Support to meet people</w:t>
      </w:r>
      <w:r w:rsidR="00157C15">
        <w:t xml:space="preserve"> and </w:t>
      </w:r>
      <w:proofErr w:type="gramStart"/>
      <w:r w:rsidR="0052414D">
        <w:t>families</w:t>
      </w:r>
      <w:proofErr w:type="gramEnd"/>
      <w:r w:rsidR="00F300EC" w:rsidRPr="001F2FA2">
        <w:t xml:space="preserve"> overall well-being including </w:t>
      </w:r>
      <w:r w:rsidRPr="001F2FA2">
        <w:t>safety in the home, access</w:t>
      </w:r>
      <w:r w:rsidRPr="001F2FA2">
        <w:rPr>
          <w:spacing w:val="-1"/>
        </w:rPr>
        <w:t xml:space="preserve"> </w:t>
      </w:r>
      <w:r w:rsidRPr="001F2FA2">
        <w:t>to welfare</w:t>
      </w:r>
      <w:r w:rsidRPr="001F2FA2">
        <w:rPr>
          <w:spacing w:val="-3"/>
        </w:rPr>
        <w:t xml:space="preserve"> </w:t>
      </w:r>
      <w:r w:rsidRPr="001F2FA2">
        <w:t>benefits, social inclusion and referrals to sensory services and other healthcare services</w:t>
      </w:r>
    </w:p>
    <w:p w14:paraId="267E7E05" w14:textId="67ABC2B9" w:rsidR="0081075E" w:rsidRDefault="004E291B" w:rsidP="001F2FA2">
      <w:pPr>
        <w:pStyle w:val="BodyText"/>
        <w:numPr>
          <w:ilvl w:val="0"/>
          <w:numId w:val="17"/>
        </w:numPr>
        <w:ind w:right="113"/>
      </w:pPr>
      <w:r w:rsidRPr="001F2FA2">
        <w:t xml:space="preserve">Ensure we </w:t>
      </w:r>
      <w:proofErr w:type="spellStart"/>
      <w:r w:rsidR="000875FF" w:rsidRPr="001F2FA2">
        <w:t>maximi</w:t>
      </w:r>
      <w:r w:rsidR="00E04708">
        <w:t>s</w:t>
      </w:r>
      <w:r w:rsidR="000875FF" w:rsidRPr="001F2FA2">
        <w:t>e</w:t>
      </w:r>
      <w:proofErr w:type="spellEnd"/>
      <w:r w:rsidRPr="001F2FA2">
        <w:t xml:space="preserve"> the impact of resources and make best use of</w:t>
      </w:r>
      <w:r w:rsidR="00CE151C">
        <w:t xml:space="preserve"> our housing</w:t>
      </w:r>
      <w:r w:rsidRPr="001F2FA2">
        <w:t xml:space="preserve"> stock</w:t>
      </w:r>
      <w:r w:rsidR="00FC543A">
        <w:t>.</w:t>
      </w:r>
      <w:r w:rsidRPr="001F2FA2">
        <w:t xml:space="preserve"> </w:t>
      </w:r>
    </w:p>
    <w:p w14:paraId="60A7B697" w14:textId="571C7AE3" w:rsidR="008D394C" w:rsidRPr="001F2FA2" w:rsidRDefault="008D394C" w:rsidP="001F2FA2">
      <w:pPr>
        <w:pStyle w:val="BodyText"/>
        <w:numPr>
          <w:ilvl w:val="0"/>
          <w:numId w:val="17"/>
        </w:numPr>
        <w:ind w:right="113"/>
      </w:pPr>
      <w:r>
        <w:t>Delivering adaptations directly</w:t>
      </w:r>
      <w:r w:rsidR="00A154A6">
        <w:t>,</w:t>
      </w:r>
      <w:r>
        <w:t xml:space="preserve"> removing the need to apply for a Disabled Facilities Grant</w:t>
      </w:r>
    </w:p>
    <w:p w14:paraId="4D3A66F8" w14:textId="77777777" w:rsidR="003B088F" w:rsidRDefault="003B088F" w:rsidP="003B088F">
      <w:pPr>
        <w:pStyle w:val="Heading1"/>
        <w:tabs>
          <w:tab w:val="left" w:pos="820"/>
          <w:tab w:val="left" w:pos="821"/>
        </w:tabs>
        <w:spacing w:before="0"/>
        <w:ind w:left="0" w:firstLine="0"/>
        <w:rPr>
          <w:spacing w:val="-2"/>
        </w:rPr>
      </w:pPr>
    </w:p>
    <w:p w14:paraId="792A4155" w14:textId="77777777" w:rsidR="003B088F" w:rsidRPr="00D3204C" w:rsidRDefault="008D2A2B" w:rsidP="003B088F">
      <w:pPr>
        <w:pStyle w:val="Heading1"/>
        <w:numPr>
          <w:ilvl w:val="0"/>
          <w:numId w:val="19"/>
        </w:numPr>
        <w:tabs>
          <w:tab w:val="left" w:pos="820"/>
          <w:tab w:val="left" w:pos="821"/>
        </w:tabs>
        <w:spacing w:before="0"/>
        <w:ind w:left="96" w:firstLine="0"/>
        <w:rPr>
          <w:sz w:val="28"/>
          <w:szCs w:val="28"/>
        </w:rPr>
      </w:pPr>
      <w:r w:rsidRPr="00D3204C">
        <w:rPr>
          <w:spacing w:val="-2"/>
          <w:sz w:val="28"/>
          <w:szCs w:val="28"/>
        </w:rPr>
        <w:t>Background</w:t>
      </w:r>
    </w:p>
    <w:p w14:paraId="19765FCF" w14:textId="77777777" w:rsidR="003B088F" w:rsidRDefault="003B088F" w:rsidP="003B088F">
      <w:pPr>
        <w:pStyle w:val="Heading1"/>
        <w:tabs>
          <w:tab w:val="left" w:pos="820"/>
          <w:tab w:val="left" w:pos="821"/>
        </w:tabs>
        <w:spacing w:before="0"/>
        <w:ind w:left="0" w:firstLine="0"/>
        <w:rPr>
          <w:spacing w:val="-2"/>
        </w:rPr>
      </w:pPr>
    </w:p>
    <w:p w14:paraId="359B4E47" w14:textId="4516B5D5" w:rsidR="003B088F" w:rsidRPr="002B646A" w:rsidRDefault="003B088F" w:rsidP="003B088F">
      <w:pPr>
        <w:pStyle w:val="Heading1"/>
        <w:tabs>
          <w:tab w:val="left" w:pos="820"/>
          <w:tab w:val="left" w:pos="821"/>
        </w:tabs>
        <w:spacing w:before="0"/>
        <w:jc w:val="both"/>
        <w:rPr>
          <w:b w:val="0"/>
          <w:bCs w:val="0"/>
          <w:strike/>
          <w:color w:val="000000"/>
          <w:lang w:eastAsia="en-GB"/>
        </w:rPr>
      </w:pPr>
      <w:r w:rsidRPr="003B088F">
        <w:rPr>
          <w:b w:val="0"/>
          <w:bCs w:val="0"/>
          <w:spacing w:val="-2"/>
        </w:rPr>
        <w:t>2.1</w:t>
      </w:r>
      <w:r>
        <w:rPr>
          <w:spacing w:val="-2"/>
        </w:rPr>
        <w:tab/>
      </w:r>
      <w:r w:rsidR="008D2A2B" w:rsidRPr="003B088F">
        <w:rPr>
          <w:b w:val="0"/>
          <w:bCs w:val="0"/>
        </w:rPr>
        <w:t xml:space="preserve">The aim of the Adaptations Service is to enable tenants </w:t>
      </w:r>
      <w:r w:rsidR="00157C15">
        <w:rPr>
          <w:b w:val="0"/>
          <w:bCs w:val="0"/>
        </w:rPr>
        <w:t xml:space="preserve">and members of their household </w:t>
      </w:r>
      <w:r w:rsidR="008D2A2B" w:rsidRPr="003B088F">
        <w:rPr>
          <w:b w:val="0"/>
          <w:bCs w:val="0"/>
        </w:rPr>
        <w:t>with disabilities to</w:t>
      </w:r>
      <w:r>
        <w:rPr>
          <w:b w:val="0"/>
          <w:bCs w:val="0"/>
        </w:rPr>
        <w:t xml:space="preserve"> </w:t>
      </w:r>
      <w:r w:rsidR="008D2A2B" w:rsidRPr="003B088F">
        <w:rPr>
          <w:b w:val="0"/>
          <w:bCs w:val="0"/>
        </w:rPr>
        <w:t>be provided with housing which b</w:t>
      </w:r>
      <w:r w:rsidR="00EF528E" w:rsidRPr="003B088F">
        <w:rPr>
          <w:b w:val="0"/>
          <w:bCs w:val="0"/>
        </w:rPr>
        <w:t>est meets their assessed needs. T</w:t>
      </w:r>
      <w:r w:rsidR="00292965" w:rsidRPr="003B088F">
        <w:rPr>
          <w:b w:val="0"/>
          <w:bCs w:val="0"/>
          <w:lang w:eastAsia="en-GB"/>
        </w:rPr>
        <w:t>he</w:t>
      </w:r>
      <w:r>
        <w:rPr>
          <w:b w:val="0"/>
          <w:bCs w:val="0"/>
        </w:rPr>
        <w:t xml:space="preserve"> </w:t>
      </w:r>
      <w:r w:rsidR="00292965" w:rsidRPr="003B088F">
        <w:rPr>
          <w:b w:val="0"/>
          <w:bCs w:val="0"/>
          <w:lang w:eastAsia="en-GB"/>
        </w:rPr>
        <w:t>council will consider alternatives to adaptations, such as the provision of</w:t>
      </w:r>
      <w:r>
        <w:rPr>
          <w:b w:val="0"/>
          <w:bCs w:val="0"/>
          <w:lang w:eastAsia="en-GB"/>
        </w:rPr>
        <w:t xml:space="preserve"> </w:t>
      </w:r>
      <w:r w:rsidR="00292965" w:rsidRPr="003B088F">
        <w:rPr>
          <w:b w:val="0"/>
          <w:bCs w:val="0"/>
          <w:lang w:eastAsia="en-GB"/>
        </w:rPr>
        <w:t>equipment or if appropriate assistance with relocation, when deciding on</w:t>
      </w:r>
      <w:r>
        <w:rPr>
          <w:b w:val="0"/>
          <w:bCs w:val="0"/>
        </w:rPr>
        <w:t xml:space="preserve"> </w:t>
      </w:r>
      <w:r w:rsidR="00292965" w:rsidRPr="003B088F">
        <w:rPr>
          <w:b w:val="0"/>
          <w:bCs w:val="0"/>
          <w:lang w:eastAsia="en-GB"/>
        </w:rPr>
        <w:t>the most suitable option(s) to meet a person’s needs.</w:t>
      </w:r>
      <w:r w:rsidR="00292965" w:rsidRPr="003B088F">
        <w:rPr>
          <w:b w:val="0"/>
          <w:bCs w:val="0"/>
          <w:color w:val="000000"/>
          <w:lang w:eastAsia="en-GB"/>
        </w:rPr>
        <w:t xml:space="preserve"> Decisions regarding</w:t>
      </w:r>
      <w:r w:rsidRPr="003B088F">
        <w:rPr>
          <w:b w:val="0"/>
          <w:bCs w:val="0"/>
          <w:color w:val="000000"/>
          <w:lang w:eastAsia="en-GB"/>
        </w:rPr>
        <w:t xml:space="preserve"> </w:t>
      </w:r>
      <w:r w:rsidR="00292965" w:rsidRPr="003B088F">
        <w:rPr>
          <w:b w:val="0"/>
          <w:bCs w:val="0"/>
          <w:color w:val="000000"/>
          <w:lang w:eastAsia="en-GB"/>
        </w:rPr>
        <w:t xml:space="preserve">an individual’s needs will be made in accordance with the </w:t>
      </w:r>
      <w:r w:rsidR="00EF528E" w:rsidRPr="003B088F">
        <w:rPr>
          <w:b w:val="0"/>
          <w:bCs w:val="0"/>
          <w:color w:val="000000"/>
          <w:lang w:eastAsia="en-GB"/>
        </w:rPr>
        <w:t>views of the</w:t>
      </w:r>
      <w:r w:rsidRPr="003B088F">
        <w:rPr>
          <w:b w:val="0"/>
          <w:bCs w:val="0"/>
          <w:color w:val="000000"/>
          <w:lang w:eastAsia="en-GB"/>
        </w:rPr>
        <w:t xml:space="preserve"> </w:t>
      </w:r>
      <w:r w:rsidR="00EF528E" w:rsidRPr="003B088F">
        <w:rPr>
          <w:b w:val="0"/>
          <w:bCs w:val="0"/>
          <w:color w:val="000000"/>
          <w:lang w:eastAsia="en-GB"/>
        </w:rPr>
        <w:t xml:space="preserve">tenant and </w:t>
      </w:r>
      <w:r w:rsidR="000E256C">
        <w:rPr>
          <w:b w:val="0"/>
          <w:bCs w:val="0"/>
          <w:color w:val="000000"/>
          <w:lang w:eastAsia="en-GB"/>
        </w:rPr>
        <w:t xml:space="preserve">the </w:t>
      </w:r>
      <w:r w:rsidR="00292965" w:rsidRPr="003B088F">
        <w:rPr>
          <w:b w:val="0"/>
          <w:bCs w:val="0"/>
          <w:color w:val="000000"/>
          <w:lang w:eastAsia="en-GB"/>
        </w:rPr>
        <w:t>council’s Guidance for the Provision of</w:t>
      </w:r>
      <w:r w:rsidR="004E291B" w:rsidRPr="003B088F">
        <w:rPr>
          <w:b w:val="0"/>
          <w:bCs w:val="0"/>
          <w:color w:val="000000"/>
          <w:lang w:eastAsia="en-GB"/>
        </w:rPr>
        <w:t xml:space="preserve"> Equipment &amp;</w:t>
      </w:r>
      <w:r>
        <w:rPr>
          <w:b w:val="0"/>
          <w:bCs w:val="0"/>
        </w:rPr>
        <w:t xml:space="preserve"> </w:t>
      </w:r>
      <w:r w:rsidR="00292965" w:rsidRPr="003B088F">
        <w:rPr>
          <w:b w:val="0"/>
          <w:bCs w:val="0"/>
          <w:color w:val="000000"/>
          <w:lang w:eastAsia="en-GB"/>
        </w:rPr>
        <w:t xml:space="preserve">Adaptations. </w:t>
      </w:r>
    </w:p>
    <w:p w14:paraId="5C9A2F5F" w14:textId="77777777" w:rsidR="003B088F" w:rsidRDefault="003B088F" w:rsidP="003B088F">
      <w:pPr>
        <w:pStyle w:val="Heading1"/>
        <w:tabs>
          <w:tab w:val="left" w:pos="820"/>
          <w:tab w:val="left" w:pos="821"/>
        </w:tabs>
        <w:spacing w:before="0"/>
        <w:jc w:val="both"/>
        <w:rPr>
          <w:b w:val="0"/>
          <w:bCs w:val="0"/>
          <w:color w:val="000000"/>
          <w:lang w:eastAsia="en-GB"/>
        </w:rPr>
      </w:pPr>
    </w:p>
    <w:p w14:paraId="613B23F5" w14:textId="45C81E95" w:rsidR="0081075E" w:rsidRDefault="003B088F" w:rsidP="003B088F">
      <w:pPr>
        <w:pStyle w:val="Heading1"/>
        <w:tabs>
          <w:tab w:val="left" w:pos="820"/>
          <w:tab w:val="left" w:pos="821"/>
        </w:tabs>
        <w:spacing w:before="0"/>
        <w:jc w:val="both"/>
        <w:rPr>
          <w:b w:val="0"/>
          <w:bCs w:val="0"/>
        </w:rPr>
      </w:pPr>
      <w:r>
        <w:rPr>
          <w:b w:val="0"/>
          <w:bCs w:val="0"/>
          <w:color w:val="000000"/>
          <w:lang w:eastAsia="en-GB"/>
        </w:rPr>
        <w:t>2.2</w:t>
      </w:r>
      <w:r>
        <w:rPr>
          <w:b w:val="0"/>
          <w:bCs w:val="0"/>
          <w:color w:val="000000"/>
          <w:lang w:eastAsia="en-GB"/>
        </w:rPr>
        <w:tab/>
      </w:r>
      <w:r w:rsidR="008D2A2B" w:rsidRPr="003B088F">
        <w:rPr>
          <w:b w:val="0"/>
          <w:bCs w:val="0"/>
        </w:rPr>
        <w:t xml:space="preserve">The policy will also guide Occupational Therapists (OT) and other professionals to understand what the council </w:t>
      </w:r>
      <w:r w:rsidR="00EF528E" w:rsidRPr="003B088F">
        <w:rPr>
          <w:b w:val="0"/>
          <w:bCs w:val="0"/>
        </w:rPr>
        <w:t xml:space="preserve">may or may not, </w:t>
      </w:r>
      <w:r w:rsidR="008D2A2B" w:rsidRPr="003B088F">
        <w:rPr>
          <w:b w:val="0"/>
          <w:bCs w:val="0"/>
        </w:rPr>
        <w:t>be able to assist with in terms of adaptations to their home.</w:t>
      </w:r>
    </w:p>
    <w:p w14:paraId="294A1ACA" w14:textId="1AF27700" w:rsidR="00157C15" w:rsidRDefault="00157C15" w:rsidP="003B088F">
      <w:pPr>
        <w:pStyle w:val="Heading1"/>
        <w:tabs>
          <w:tab w:val="left" w:pos="820"/>
          <w:tab w:val="left" w:pos="821"/>
        </w:tabs>
        <w:spacing w:before="0"/>
        <w:jc w:val="both"/>
        <w:rPr>
          <w:b w:val="0"/>
          <w:bCs w:val="0"/>
        </w:rPr>
      </w:pPr>
    </w:p>
    <w:p w14:paraId="23723457" w14:textId="4D98DEE0" w:rsidR="00157C15" w:rsidRPr="00157C15" w:rsidRDefault="00157C15" w:rsidP="00157C15">
      <w:pPr>
        <w:pStyle w:val="Heading1"/>
        <w:tabs>
          <w:tab w:val="left" w:pos="820"/>
          <w:tab w:val="left" w:pos="821"/>
        </w:tabs>
        <w:jc w:val="both"/>
        <w:rPr>
          <w:b w:val="0"/>
          <w:bCs w:val="0"/>
        </w:rPr>
      </w:pPr>
      <w:r>
        <w:rPr>
          <w:b w:val="0"/>
          <w:bCs w:val="0"/>
        </w:rPr>
        <w:t>2.3</w:t>
      </w:r>
      <w:r>
        <w:rPr>
          <w:b w:val="0"/>
          <w:bCs w:val="0"/>
        </w:rPr>
        <w:tab/>
        <w:t xml:space="preserve">A separate </w:t>
      </w:r>
      <w:r w:rsidRPr="00157C15">
        <w:rPr>
          <w:b w:val="0"/>
          <w:bCs w:val="0"/>
        </w:rPr>
        <w:t xml:space="preserve">Protocol for Supporting Families and Children with Disabilities to Access </w:t>
      </w:r>
      <w:r w:rsidRPr="00157C15">
        <w:rPr>
          <w:b w:val="0"/>
          <w:bCs w:val="0"/>
        </w:rPr>
        <w:lastRenderedPageBreak/>
        <w:t>Suitable Housing</w:t>
      </w:r>
      <w:r>
        <w:rPr>
          <w:b w:val="0"/>
          <w:bCs w:val="0"/>
        </w:rPr>
        <w:t xml:space="preserve"> </w:t>
      </w:r>
      <w:r w:rsidRPr="00157C15">
        <w:rPr>
          <w:b w:val="0"/>
          <w:bCs w:val="0"/>
        </w:rPr>
        <w:t>highlight</w:t>
      </w:r>
      <w:r>
        <w:rPr>
          <w:b w:val="0"/>
          <w:bCs w:val="0"/>
        </w:rPr>
        <w:t xml:space="preserve">s the </w:t>
      </w:r>
      <w:r w:rsidRPr="00157C15">
        <w:rPr>
          <w:b w:val="0"/>
          <w:bCs w:val="0"/>
        </w:rPr>
        <w:t xml:space="preserve">support </w:t>
      </w:r>
      <w:r>
        <w:rPr>
          <w:b w:val="0"/>
          <w:bCs w:val="0"/>
        </w:rPr>
        <w:t xml:space="preserve">that is </w:t>
      </w:r>
      <w:r w:rsidRPr="00157C15">
        <w:rPr>
          <w:b w:val="0"/>
          <w:bCs w:val="0"/>
        </w:rPr>
        <w:t>available to children &amp; families</w:t>
      </w:r>
      <w:r>
        <w:rPr>
          <w:b w:val="0"/>
          <w:bCs w:val="0"/>
        </w:rPr>
        <w:t xml:space="preserve"> from this policy and the Adaptations Policy, and should be considered alongside this document,</w:t>
      </w:r>
    </w:p>
    <w:p w14:paraId="0D530A8B" w14:textId="77777777" w:rsidR="00157C15" w:rsidRPr="003B088F" w:rsidRDefault="00157C15" w:rsidP="003B088F">
      <w:pPr>
        <w:pStyle w:val="Heading1"/>
        <w:tabs>
          <w:tab w:val="left" w:pos="820"/>
          <w:tab w:val="left" w:pos="821"/>
        </w:tabs>
        <w:spacing w:before="0"/>
        <w:jc w:val="both"/>
        <w:rPr>
          <w:b w:val="0"/>
          <w:bCs w:val="0"/>
        </w:rPr>
      </w:pPr>
    </w:p>
    <w:p w14:paraId="349D41C2" w14:textId="77777777" w:rsidR="00802754" w:rsidRDefault="00802754" w:rsidP="00802754">
      <w:pPr>
        <w:pStyle w:val="Heading1"/>
        <w:tabs>
          <w:tab w:val="left" w:pos="820"/>
          <w:tab w:val="left" w:pos="821"/>
        </w:tabs>
        <w:spacing w:before="0"/>
        <w:ind w:left="0" w:firstLine="0"/>
      </w:pPr>
    </w:p>
    <w:p w14:paraId="0C156C6C" w14:textId="77777777" w:rsidR="00802754" w:rsidRPr="00D3204C" w:rsidRDefault="008D2A2B" w:rsidP="00802754">
      <w:pPr>
        <w:pStyle w:val="Heading1"/>
        <w:numPr>
          <w:ilvl w:val="0"/>
          <w:numId w:val="19"/>
        </w:numPr>
        <w:tabs>
          <w:tab w:val="left" w:pos="820"/>
          <w:tab w:val="left" w:pos="821"/>
        </w:tabs>
        <w:spacing w:before="0"/>
        <w:ind w:left="96" w:firstLine="0"/>
        <w:rPr>
          <w:sz w:val="28"/>
          <w:szCs w:val="28"/>
        </w:rPr>
      </w:pPr>
      <w:r w:rsidRPr="00D3204C">
        <w:rPr>
          <w:sz w:val="28"/>
          <w:szCs w:val="28"/>
        </w:rPr>
        <w:t>Legal</w:t>
      </w:r>
      <w:r w:rsidRPr="00D3204C">
        <w:rPr>
          <w:spacing w:val="-5"/>
          <w:sz w:val="28"/>
          <w:szCs w:val="28"/>
        </w:rPr>
        <w:t xml:space="preserve"> </w:t>
      </w:r>
      <w:r w:rsidRPr="00D3204C">
        <w:rPr>
          <w:spacing w:val="-2"/>
          <w:sz w:val="28"/>
          <w:szCs w:val="28"/>
        </w:rPr>
        <w:t>context</w:t>
      </w:r>
    </w:p>
    <w:p w14:paraId="1EE8677E" w14:textId="77777777" w:rsidR="00802754" w:rsidRPr="00802754" w:rsidRDefault="00802754" w:rsidP="00802754">
      <w:pPr>
        <w:pStyle w:val="Heading1"/>
        <w:tabs>
          <w:tab w:val="left" w:pos="820"/>
          <w:tab w:val="left" w:pos="821"/>
        </w:tabs>
        <w:spacing w:before="0"/>
        <w:ind w:left="96" w:firstLine="0"/>
        <w:jc w:val="both"/>
        <w:rPr>
          <w:b w:val="0"/>
          <w:bCs w:val="0"/>
          <w:spacing w:val="-2"/>
        </w:rPr>
      </w:pPr>
    </w:p>
    <w:p w14:paraId="2202E8B5" w14:textId="7A7552B3" w:rsidR="0081075E" w:rsidRPr="00802754" w:rsidRDefault="00802754" w:rsidP="00802754">
      <w:pPr>
        <w:pStyle w:val="Heading1"/>
        <w:tabs>
          <w:tab w:val="left" w:pos="820"/>
          <w:tab w:val="left" w:pos="821"/>
        </w:tabs>
        <w:spacing w:before="0"/>
        <w:jc w:val="both"/>
        <w:rPr>
          <w:b w:val="0"/>
          <w:bCs w:val="0"/>
        </w:rPr>
      </w:pPr>
      <w:r>
        <w:rPr>
          <w:b w:val="0"/>
          <w:bCs w:val="0"/>
        </w:rPr>
        <w:t>3.1</w:t>
      </w:r>
      <w:r>
        <w:rPr>
          <w:b w:val="0"/>
          <w:bCs w:val="0"/>
        </w:rPr>
        <w:tab/>
      </w:r>
      <w:r w:rsidR="008D2A2B" w:rsidRPr="00802754">
        <w:rPr>
          <w:b w:val="0"/>
          <w:bCs w:val="0"/>
        </w:rPr>
        <w:t xml:space="preserve">In determining this policy, regard has been given to the Council’s </w:t>
      </w:r>
      <w:r w:rsidR="00700502" w:rsidRPr="00802754">
        <w:rPr>
          <w:b w:val="0"/>
          <w:bCs w:val="0"/>
        </w:rPr>
        <w:t>Housing Allocations Policy 202</w:t>
      </w:r>
      <w:r w:rsidR="00042957" w:rsidRPr="00802754">
        <w:rPr>
          <w:b w:val="0"/>
          <w:bCs w:val="0"/>
        </w:rPr>
        <w:t>1</w:t>
      </w:r>
      <w:r w:rsidR="008D2A2B" w:rsidRPr="00802754">
        <w:rPr>
          <w:b w:val="0"/>
          <w:bCs w:val="0"/>
        </w:rPr>
        <w:t xml:space="preserve"> alongside the relevant statutory provisions and requirements mentioned in the </w:t>
      </w:r>
      <w:r w:rsidR="00700502" w:rsidRPr="00802754">
        <w:rPr>
          <w:b w:val="0"/>
          <w:bCs w:val="0"/>
        </w:rPr>
        <w:t>Housing Act 1996, Localism Act</w:t>
      </w:r>
      <w:r w:rsidR="00700502" w:rsidRPr="00042957">
        <w:t xml:space="preserve"> </w:t>
      </w:r>
      <w:r w:rsidR="00700502" w:rsidRPr="00802754">
        <w:rPr>
          <w:b w:val="0"/>
          <w:bCs w:val="0"/>
        </w:rPr>
        <w:t>2011</w:t>
      </w:r>
      <w:r>
        <w:rPr>
          <w:b w:val="0"/>
          <w:bCs w:val="0"/>
        </w:rPr>
        <w:t>,</w:t>
      </w:r>
      <w:r w:rsidR="002A4E11">
        <w:rPr>
          <w:b w:val="0"/>
          <w:bCs w:val="0"/>
        </w:rPr>
        <w:t xml:space="preserve"> Care Act 2014, </w:t>
      </w:r>
      <w:r w:rsidR="008D2A2B" w:rsidRPr="00802754">
        <w:rPr>
          <w:b w:val="0"/>
          <w:bCs w:val="0"/>
        </w:rPr>
        <w:t>the Equality Act 2010, the Chronically Sick and Disabled Persons</w:t>
      </w:r>
      <w:r w:rsidR="008D2A2B" w:rsidRPr="00802754">
        <w:rPr>
          <w:b w:val="0"/>
          <w:bCs w:val="0"/>
          <w:spacing w:val="-3"/>
        </w:rPr>
        <w:t xml:space="preserve"> </w:t>
      </w:r>
      <w:r w:rsidR="008D2A2B" w:rsidRPr="00802754">
        <w:rPr>
          <w:b w:val="0"/>
          <w:bCs w:val="0"/>
        </w:rPr>
        <w:t>Act</w:t>
      </w:r>
      <w:r w:rsidR="008D2A2B" w:rsidRPr="00802754">
        <w:rPr>
          <w:b w:val="0"/>
          <w:bCs w:val="0"/>
          <w:spacing w:val="-3"/>
        </w:rPr>
        <w:t xml:space="preserve"> </w:t>
      </w:r>
      <w:r w:rsidR="008D2A2B" w:rsidRPr="00802754">
        <w:rPr>
          <w:b w:val="0"/>
          <w:bCs w:val="0"/>
        </w:rPr>
        <w:t>1970,</w:t>
      </w:r>
      <w:r w:rsidR="008D2A2B" w:rsidRPr="00802754">
        <w:rPr>
          <w:b w:val="0"/>
          <w:bCs w:val="0"/>
          <w:spacing w:val="-3"/>
        </w:rPr>
        <w:t xml:space="preserve"> </w:t>
      </w:r>
      <w:r w:rsidR="008D2A2B" w:rsidRPr="00802754">
        <w:rPr>
          <w:b w:val="0"/>
          <w:bCs w:val="0"/>
        </w:rPr>
        <w:t>the</w:t>
      </w:r>
      <w:r w:rsidR="008D2A2B" w:rsidRPr="00802754">
        <w:rPr>
          <w:b w:val="0"/>
          <w:bCs w:val="0"/>
          <w:spacing w:val="-5"/>
        </w:rPr>
        <w:t xml:space="preserve"> </w:t>
      </w:r>
      <w:r w:rsidR="008D2A2B" w:rsidRPr="00802754">
        <w:rPr>
          <w:b w:val="0"/>
          <w:bCs w:val="0"/>
        </w:rPr>
        <w:t>Housing</w:t>
      </w:r>
      <w:r w:rsidR="008D2A2B" w:rsidRPr="00802754">
        <w:rPr>
          <w:b w:val="0"/>
          <w:bCs w:val="0"/>
          <w:spacing w:val="-4"/>
        </w:rPr>
        <w:t xml:space="preserve"> </w:t>
      </w:r>
      <w:r w:rsidR="008D2A2B" w:rsidRPr="00802754">
        <w:rPr>
          <w:b w:val="0"/>
          <w:bCs w:val="0"/>
        </w:rPr>
        <w:t>Grants,</w:t>
      </w:r>
      <w:r w:rsidR="008D2A2B" w:rsidRPr="00802754">
        <w:rPr>
          <w:b w:val="0"/>
          <w:bCs w:val="0"/>
          <w:spacing w:val="-3"/>
        </w:rPr>
        <w:t xml:space="preserve"> </w:t>
      </w:r>
      <w:r w:rsidR="008D2A2B" w:rsidRPr="00802754">
        <w:rPr>
          <w:b w:val="0"/>
          <w:bCs w:val="0"/>
        </w:rPr>
        <w:t>Construction</w:t>
      </w:r>
      <w:r w:rsidR="008D2A2B" w:rsidRPr="00802754">
        <w:rPr>
          <w:b w:val="0"/>
          <w:bCs w:val="0"/>
          <w:spacing w:val="-2"/>
        </w:rPr>
        <w:t xml:space="preserve"> </w:t>
      </w:r>
      <w:r w:rsidR="008D2A2B" w:rsidRPr="00802754">
        <w:rPr>
          <w:b w:val="0"/>
          <w:bCs w:val="0"/>
        </w:rPr>
        <w:t>and</w:t>
      </w:r>
      <w:r w:rsidR="008D2A2B" w:rsidRPr="00802754">
        <w:rPr>
          <w:b w:val="0"/>
          <w:bCs w:val="0"/>
          <w:spacing w:val="-3"/>
        </w:rPr>
        <w:t xml:space="preserve"> </w:t>
      </w:r>
      <w:r w:rsidR="008D2A2B" w:rsidRPr="00802754">
        <w:rPr>
          <w:b w:val="0"/>
          <w:bCs w:val="0"/>
        </w:rPr>
        <w:t>Regeneration</w:t>
      </w:r>
      <w:r w:rsidR="008D2A2B" w:rsidRPr="00802754">
        <w:rPr>
          <w:b w:val="0"/>
          <w:bCs w:val="0"/>
          <w:spacing w:val="-3"/>
        </w:rPr>
        <w:t xml:space="preserve"> </w:t>
      </w:r>
      <w:r w:rsidR="008D2A2B" w:rsidRPr="00802754">
        <w:rPr>
          <w:b w:val="0"/>
          <w:bCs w:val="0"/>
        </w:rPr>
        <w:t>Act</w:t>
      </w:r>
      <w:r w:rsidR="008D2A2B" w:rsidRPr="00802754">
        <w:rPr>
          <w:b w:val="0"/>
          <w:bCs w:val="0"/>
          <w:spacing w:val="-3"/>
        </w:rPr>
        <w:t xml:space="preserve"> </w:t>
      </w:r>
      <w:r w:rsidR="008D2A2B" w:rsidRPr="00802754">
        <w:rPr>
          <w:b w:val="0"/>
          <w:bCs w:val="0"/>
        </w:rPr>
        <w:t>1996, as amended by the Regulatory Reform (Housing Assistance) (England and Wales) Order 2002.</w:t>
      </w:r>
    </w:p>
    <w:p w14:paraId="4E5D7B60" w14:textId="77777777" w:rsidR="002A4E11" w:rsidRDefault="002A4E11" w:rsidP="002A4E11">
      <w:pPr>
        <w:pStyle w:val="BodyText"/>
        <w:ind w:left="0"/>
      </w:pPr>
    </w:p>
    <w:p w14:paraId="64A61D53" w14:textId="09A310B8" w:rsidR="0081075E" w:rsidRDefault="002A4E11" w:rsidP="0072761B">
      <w:pPr>
        <w:pStyle w:val="BodyText"/>
        <w:ind w:left="816" w:hanging="720"/>
      </w:pPr>
      <w:r>
        <w:t>3.2</w:t>
      </w:r>
      <w:r>
        <w:tab/>
      </w:r>
      <w:r w:rsidR="008D2A2B" w:rsidRPr="00042957">
        <w:t>Section 149 of the Equality Act 2010 imposes a duty on a public authority, where it must in the exercise of its functions, have due regard for the need to eliminate discrimination and promote equality.</w:t>
      </w:r>
      <w:r w:rsidR="00700502">
        <w:t xml:space="preserve"> </w:t>
      </w:r>
    </w:p>
    <w:p w14:paraId="4FC5211C" w14:textId="77777777" w:rsidR="0072761B" w:rsidRPr="00736C11" w:rsidRDefault="0072761B" w:rsidP="0072761B">
      <w:pPr>
        <w:pStyle w:val="BodyText"/>
        <w:ind w:left="816" w:hanging="720"/>
        <w:rPr>
          <w:b/>
          <w:color w:val="FF0000"/>
        </w:rPr>
      </w:pPr>
    </w:p>
    <w:p w14:paraId="53BFF47C" w14:textId="6B7AF671" w:rsidR="0081075E" w:rsidRPr="00D3204C" w:rsidRDefault="008D2A2B" w:rsidP="0072761B">
      <w:pPr>
        <w:pStyle w:val="Heading1"/>
        <w:numPr>
          <w:ilvl w:val="0"/>
          <w:numId w:val="19"/>
        </w:numPr>
        <w:spacing w:before="0"/>
        <w:ind w:left="816" w:hanging="720"/>
        <w:jc w:val="both"/>
        <w:rPr>
          <w:sz w:val="28"/>
          <w:szCs w:val="28"/>
        </w:rPr>
      </w:pPr>
      <w:r w:rsidRPr="00D3204C">
        <w:rPr>
          <w:sz w:val="28"/>
          <w:szCs w:val="28"/>
        </w:rPr>
        <w:t>Necessary</w:t>
      </w:r>
      <w:r w:rsidRPr="00D3204C">
        <w:rPr>
          <w:spacing w:val="-16"/>
          <w:sz w:val="28"/>
          <w:szCs w:val="28"/>
        </w:rPr>
        <w:t xml:space="preserve"> </w:t>
      </w:r>
      <w:r w:rsidRPr="00D3204C">
        <w:rPr>
          <w:sz w:val="28"/>
          <w:szCs w:val="28"/>
        </w:rPr>
        <w:t>and</w:t>
      </w:r>
      <w:r w:rsidRPr="00D3204C">
        <w:rPr>
          <w:spacing w:val="-7"/>
          <w:sz w:val="28"/>
          <w:szCs w:val="28"/>
        </w:rPr>
        <w:t xml:space="preserve"> </w:t>
      </w:r>
      <w:r w:rsidR="000E256C">
        <w:rPr>
          <w:spacing w:val="-7"/>
          <w:sz w:val="28"/>
          <w:szCs w:val="28"/>
        </w:rPr>
        <w:t>a</w:t>
      </w:r>
      <w:r w:rsidRPr="00D3204C">
        <w:rPr>
          <w:sz w:val="28"/>
          <w:szCs w:val="28"/>
        </w:rPr>
        <w:t>ppropriate,</w:t>
      </w:r>
      <w:r w:rsidRPr="00D3204C">
        <w:rPr>
          <w:spacing w:val="-9"/>
          <w:sz w:val="28"/>
          <w:szCs w:val="28"/>
        </w:rPr>
        <w:t xml:space="preserve"> </w:t>
      </w:r>
      <w:r w:rsidR="000E256C">
        <w:rPr>
          <w:spacing w:val="-9"/>
          <w:sz w:val="28"/>
          <w:szCs w:val="28"/>
        </w:rPr>
        <w:t>r</w:t>
      </w:r>
      <w:r w:rsidRPr="00D3204C">
        <w:rPr>
          <w:sz w:val="28"/>
          <w:szCs w:val="28"/>
        </w:rPr>
        <w:t>easonable</w:t>
      </w:r>
      <w:r w:rsidRPr="00D3204C">
        <w:rPr>
          <w:spacing w:val="-12"/>
          <w:sz w:val="28"/>
          <w:szCs w:val="28"/>
        </w:rPr>
        <w:t xml:space="preserve"> </w:t>
      </w:r>
      <w:r w:rsidRPr="00D3204C">
        <w:rPr>
          <w:sz w:val="28"/>
          <w:szCs w:val="28"/>
        </w:rPr>
        <w:t>and</w:t>
      </w:r>
      <w:r w:rsidRPr="00D3204C">
        <w:rPr>
          <w:spacing w:val="-11"/>
          <w:sz w:val="28"/>
          <w:szCs w:val="28"/>
        </w:rPr>
        <w:t xml:space="preserve"> </w:t>
      </w:r>
      <w:r w:rsidR="000E256C">
        <w:rPr>
          <w:spacing w:val="-11"/>
          <w:sz w:val="28"/>
          <w:szCs w:val="28"/>
        </w:rPr>
        <w:t>p</w:t>
      </w:r>
      <w:r w:rsidRPr="00D3204C">
        <w:rPr>
          <w:sz w:val="28"/>
          <w:szCs w:val="28"/>
        </w:rPr>
        <w:t>racticable</w:t>
      </w:r>
      <w:r w:rsidRPr="00D3204C">
        <w:rPr>
          <w:spacing w:val="-9"/>
          <w:sz w:val="28"/>
          <w:szCs w:val="28"/>
        </w:rPr>
        <w:t xml:space="preserve"> </w:t>
      </w:r>
      <w:r w:rsidR="000E256C">
        <w:rPr>
          <w:spacing w:val="-9"/>
          <w:sz w:val="28"/>
          <w:szCs w:val="28"/>
        </w:rPr>
        <w:t>w</w:t>
      </w:r>
      <w:r w:rsidRPr="00D3204C">
        <w:rPr>
          <w:spacing w:val="-2"/>
          <w:sz w:val="28"/>
          <w:szCs w:val="28"/>
        </w:rPr>
        <w:t>orks</w:t>
      </w:r>
    </w:p>
    <w:p w14:paraId="06131224" w14:textId="77777777" w:rsidR="0081075E" w:rsidRDefault="0081075E">
      <w:pPr>
        <w:pStyle w:val="BodyText"/>
        <w:ind w:left="0"/>
        <w:jc w:val="left"/>
        <w:rPr>
          <w:b/>
          <w:sz w:val="21"/>
        </w:rPr>
      </w:pPr>
    </w:p>
    <w:p w14:paraId="5D86A39D" w14:textId="77777777" w:rsidR="0072761B" w:rsidRDefault="000875FF" w:rsidP="0072761B">
      <w:pPr>
        <w:pStyle w:val="BodyText"/>
        <w:numPr>
          <w:ilvl w:val="1"/>
          <w:numId w:val="22"/>
        </w:numPr>
        <w:spacing w:before="1" w:line="276" w:lineRule="auto"/>
        <w:ind w:left="816" w:hanging="720"/>
      </w:pPr>
      <w:r>
        <w:t xml:space="preserve">Adult Social Care and Housing Management will work in partnership to take the appropriate measures </w:t>
      </w:r>
      <w:r w:rsidR="008D2A2B">
        <w:t>to satisfy themselves that the works are reasonable and practicable having regard to the age and condition of the property:</w:t>
      </w:r>
    </w:p>
    <w:p w14:paraId="4160353B" w14:textId="77777777" w:rsidR="0072761B" w:rsidRDefault="0072761B" w:rsidP="0072761B">
      <w:pPr>
        <w:pStyle w:val="BodyText"/>
        <w:spacing w:before="1" w:line="276" w:lineRule="auto"/>
        <w:ind w:left="456"/>
      </w:pPr>
    </w:p>
    <w:p w14:paraId="3AA305B8" w14:textId="77777777" w:rsidR="0072761B" w:rsidRDefault="008D2A2B" w:rsidP="0072761B">
      <w:pPr>
        <w:pStyle w:val="BodyText"/>
        <w:numPr>
          <w:ilvl w:val="0"/>
          <w:numId w:val="23"/>
        </w:numPr>
        <w:spacing w:before="1" w:line="276" w:lineRule="auto"/>
        <w:ind w:left="1434" w:hanging="357"/>
      </w:pPr>
      <w:r w:rsidRPr="0072761B">
        <w:t>Assessments</w:t>
      </w:r>
      <w:r w:rsidRPr="0072761B">
        <w:rPr>
          <w:spacing w:val="-3"/>
        </w:rPr>
        <w:t xml:space="preserve"> </w:t>
      </w:r>
      <w:r w:rsidRPr="0072761B">
        <w:t>are</w:t>
      </w:r>
      <w:r w:rsidRPr="0072761B">
        <w:rPr>
          <w:spacing w:val="-3"/>
        </w:rPr>
        <w:t xml:space="preserve"> </w:t>
      </w:r>
      <w:r w:rsidRPr="0072761B">
        <w:t>completed</w:t>
      </w:r>
      <w:r w:rsidRPr="0072761B">
        <w:rPr>
          <w:spacing w:val="-3"/>
        </w:rPr>
        <w:t xml:space="preserve"> </w:t>
      </w:r>
      <w:r w:rsidRPr="0072761B">
        <w:t>by</w:t>
      </w:r>
      <w:r w:rsidRPr="0072761B">
        <w:rPr>
          <w:spacing w:val="-3"/>
        </w:rPr>
        <w:t xml:space="preserve"> </w:t>
      </w:r>
      <w:r w:rsidRPr="0072761B">
        <w:t>Occupational</w:t>
      </w:r>
      <w:r w:rsidRPr="0072761B">
        <w:rPr>
          <w:spacing w:val="-6"/>
        </w:rPr>
        <w:t xml:space="preserve"> </w:t>
      </w:r>
      <w:r w:rsidRPr="0072761B">
        <w:t>Therapists</w:t>
      </w:r>
      <w:r w:rsidRPr="0072761B">
        <w:rPr>
          <w:spacing w:val="-4"/>
        </w:rPr>
        <w:t xml:space="preserve"> </w:t>
      </w:r>
      <w:r w:rsidRPr="0072761B">
        <w:t>(OT’s)</w:t>
      </w:r>
      <w:r w:rsidRPr="0072761B">
        <w:rPr>
          <w:spacing w:val="-3"/>
        </w:rPr>
        <w:t xml:space="preserve"> </w:t>
      </w:r>
      <w:r w:rsidRPr="0072761B">
        <w:t>in</w:t>
      </w:r>
      <w:r w:rsidRPr="0072761B">
        <w:rPr>
          <w:spacing w:val="-3"/>
        </w:rPr>
        <w:t xml:space="preserve"> </w:t>
      </w:r>
      <w:r w:rsidRPr="0072761B">
        <w:t>line</w:t>
      </w:r>
      <w:r w:rsidRPr="0072761B">
        <w:rPr>
          <w:spacing w:val="-3"/>
        </w:rPr>
        <w:t xml:space="preserve"> </w:t>
      </w:r>
      <w:r w:rsidRPr="0072761B">
        <w:t>with their good practice guide</w:t>
      </w:r>
      <w:r w:rsidR="007A1340" w:rsidRPr="0072761B">
        <w:t xml:space="preserve">. An Occupational Therapist or other authorised person will make a referral to the council’s service providers on behalf of the person </w:t>
      </w:r>
      <w:r w:rsidRPr="0072761B">
        <w:t>detailing the nature of the works required. Each case will be individually assessed on its own merits and the Council decides what is reasonable in the light of its need to make</w:t>
      </w:r>
      <w:r w:rsidRPr="0072761B">
        <w:rPr>
          <w:spacing w:val="-2"/>
        </w:rPr>
        <w:t xml:space="preserve"> </w:t>
      </w:r>
      <w:r w:rsidRPr="0072761B">
        <w:t>housing</w:t>
      </w:r>
      <w:r w:rsidRPr="0072761B">
        <w:rPr>
          <w:spacing w:val="-1"/>
        </w:rPr>
        <w:t xml:space="preserve"> </w:t>
      </w:r>
      <w:r w:rsidRPr="0072761B">
        <w:t xml:space="preserve">available to a wide range of people in need, over the long term. </w:t>
      </w:r>
    </w:p>
    <w:p w14:paraId="5217F20B" w14:textId="270340E4" w:rsidR="008D394C" w:rsidRPr="00C61455" w:rsidRDefault="008D394C" w:rsidP="00122BD1">
      <w:pPr>
        <w:pStyle w:val="BodyText"/>
        <w:numPr>
          <w:ilvl w:val="0"/>
          <w:numId w:val="23"/>
        </w:numPr>
        <w:spacing w:before="1" w:line="276" w:lineRule="auto"/>
        <w:ind w:left="1434" w:hanging="357"/>
        <w:rPr>
          <w:strike/>
        </w:rPr>
      </w:pPr>
      <w:r>
        <w:t xml:space="preserve">For major adaptations that </w:t>
      </w:r>
      <w:r w:rsidR="00B52C15">
        <w:t>have</w:t>
      </w:r>
      <w:r>
        <w:t xml:space="preserve"> been estimated by the council to cost be</w:t>
      </w:r>
      <w:r w:rsidR="00A154A6">
        <w:t xml:space="preserve">low the DFG funding threshold, </w:t>
      </w:r>
      <w:r>
        <w:t xml:space="preserve">the necessary and appropriate and reasonable and </w:t>
      </w:r>
      <w:r w:rsidR="002C0631">
        <w:t>practicable</w:t>
      </w:r>
      <w:r>
        <w:t xml:space="preserve"> tests will be considered when making decisions. For adaptations </w:t>
      </w:r>
      <w:r w:rsidR="00265EB9">
        <w:t xml:space="preserve">that are estimated to cost above </w:t>
      </w:r>
      <w:r w:rsidR="00A154A6">
        <w:t>the DFG funding threshold</w:t>
      </w:r>
      <w:r w:rsidR="00265EB9">
        <w:t xml:space="preserve"> the council will consider other factors that are detailed in chapters 10 &amp; 11 below. </w:t>
      </w:r>
    </w:p>
    <w:p w14:paraId="087EF353" w14:textId="77777777" w:rsidR="00122BD1" w:rsidRDefault="00122BD1" w:rsidP="00122BD1">
      <w:pPr>
        <w:pStyle w:val="BodyText"/>
        <w:spacing w:before="1" w:line="276" w:lineRule="auto"/>
        <w:ind w:left="0"/>
      </w:pPr>
    </w:p>
    <w:p w14:paraId="242E882B" w14:textId="797D2B61" w:rsidR="0081075E" w:rsidRPr="00D3204C" w:rsidRDefault="008D2A2B" w:rsidP="00122BD1">
      <w:pPr>
        <w:pStyle w:val="BodyText"/>
        <w:numPr>
          <w:ilvl w:val="0"/>
          <w:numId w:val="19"/>
        </w:numPr>
        <w:spacing w:before="1" w:line="276" w:lineRule="auto"/>
        <w:ind w:left="816" w:hanging="720"/>
        <w:rPr>
          <w:b/>
          <w:bCs/>
          <w:sz w:val="28"/>
          <w:szCs w:val="28"/>
        </w:rPr>
      </w:pPr>
      <w:r w:rsidRPr="00D3204C">
        <w:rPr>
          <w:b/>
          <w:bCs/>
          <w:sz w:val="28"/>
          <w:szCs w:val="28"/>
        </w:rPr>
        <w:t>Application</w:t>
      </w:r>
      <w:r w:rsidRPr="00D3204C">
        <w:rPr>
          <w:b/>
          <w:bCs/>
          <w:spacing w:val="-8"/>
          <w:sz w:val="28"/>
          <w:szCs w:val="28"/>
        </w:rPr>
        <w:t xml:space="preserve"> </w:t>
      </w:r>
      <w:r w:rsidRPr="00D3204C">
        <w:rPr>
          <w:b/>
          <w:bCs/>
          <w:spacing w:val="-2"/>
          <w:sz w:val="28"/>
          <w:szCs w:val="28"/>
        </w:rPr>
        <w:t>process</w:t>
      </w:r>
    </w:p>
    <w:p w14:paraId="282AAEBE" w14:textId="77777777" w:rsidR="0081075E" w:rsidRDefault="0081075E">
      <w:pPr>
        <w:pStyle w:val="BodyText"/>
        <w:spacing w:before="1"/>
        <w:ind w:left="0"/>
        <w:jc w:val="left"/>
        <w:rPr>
          <w:b/>
          <w:sz w:val="21"/>
        </w:rPr>
      </w:pPr>
    </w:p>
    <w:p w14:paraId="087E6FB1" w14:textId="07BB1B39" w:rsidR="0081075E" w:rsidRDefault="00122BD1" w:rsidP="00523574">
      <w:pPr>
        <w:pStyle w:val="BodyText"/>
        <w:ind w:left="816" w:hanging="720"/>
        <w:rPr>
          <w:spacing w:val="-2"/>
        </w:rPr>
      </w:pPr>
      <w:r>
        <w:t>5.1</w:t>
      </w:r>
      <w:r>
        <w:tab/>
      </w:r>
      <w:r w:rsidR="007A1340">
        <w:t xml:space="preserve">Sandwell Metropolitan Borough </w:t>
      </w:r>
      <w:r w:rsidR="008D2A2B">
        <w:t xml:space="preserve">Council is committed to working in collaboration with </w:t>
      </w:r>
      <w:r w:rsidR="007F20DA">
        <w:t xml:space="preserve">Adult Social Care and the Children’s Trust </w:t>
      </w:r>
      <w:r w:rsidR="008D2A2B">
        <w:t xml:space="preserve">to enable people to remain independent in suitable housing for as long as </w:t>
      </w:r>
      <w:r w:rsidR="008D2A2B">
        <w:rPr>
          <w:spacing w:val="-2"/>
        </w:rPr>
        <w:t>possible.</w:t>
      </w:r>
    </w:p>
    <w:p w14:paraId="7415D78F" w14:textId="4289231D" w:rsidR="00265EB9" w:rsidRDefault="00265EB9" w:rsidP="00523574">
      <w:pPr>
        <w:pStyle w:val="BodyText"/>
        <w:ind w:left="816" w:hanging="720"/>
        <w:rPr>
          <w:spacing w:val="-2"/>
        </w:rPr>
      </w:pPr>
    </w:p>
    <w:p w14:paraId="186B5F6E" w14:textId="3FD904E5" w:rsidR="00265EB9" w:rsidRDefault="00265EB9" w:rsidP="002C0631">
      <w:pPr>
        <w:pStyle w:val="BodyText"/>
        <w:ind w:left="816" w:hanging="720"/>
        <w:rPr>
          <w:spacing w:val="-2"/>
        </w:rPr>
      </w:pPr>
    </w:p>
    <w:p w14:paraId="30100983" w14:textId="77777777" w:rsidR="00523574" w:rsidRPr="00D3204C" w:rsidRDefault="00523574" w:rsidP="00523574">
      <w:pPr>
        <w:pStyle w:val="BodyText"/>
        <w:ind w:left="816" w:hanging="720"/>
        <w:rPr>
          <w:sz w:val="28"/>
          <w:szCs w:val="28"/>
        </w:rPr>
      </w:pPr>
    </w:p>
    <w:p w14:paraId="758F8368" w14:textId="57FDAD67" w:rsidR="0081075E" w:rsidRPr="00D3204C" w:rsidRDefault="00DB49A1" w:rsidP="00DB49A1">
      <w:pPr>
        <w:pStyle w:val="Heading1"/>
        <w:tabs>
          <w:tab w:val="left" w:pos="820"/>
          <w:tab w:val="left" w:pos="821"/>
        </w:tabs>
        <w:spacing w:before="0"/>
        <w:ind w:left="816" w:hanging="720"/>
        <w:rPr>
          <w:sz w:val="28"/>
          <w:szCs w:val="28"/>
        </w:rPr>
      </w:pPr>
      <w:r>
        <w:rPr>
          <w:sz w:val="28"/>
          <w:szCs w:val="28"/>
        </w:rPr>
        <w:t>6.</w:t>
      </w:r>
      <w:r>
        <w:rPr>
          <w:sz w:val="28"/>
          <w:szCs w:val="28"/>
        </w:rPr>
        <w:tab/>
      </w:r>
      <w:r w:rsidR="008D2A2B" w:rsidRPr="00D3204C">
        <w:rPr>
          <w:sz w:val="28"/>
          <w:szCs w:val="28"/>
        </w:rPr>
        <w:t>Applying</w:t>
      </w:r>
      <w:r w:rsidR="008D2A2B" w:rsidRPr="00D3204C">
        <w:rPr>
          <w:spacing w:val="-5"/>
          <w:sz w:val="28"/>
          <w:szCs w:val="28"/>
        </w:rPr>
        <w:t xml:space="preserve"> </w:t>
      </w:r>
      <w:r w:rsidR="008D2A2B" w:rsidRPr="00D3204C">
        <w:rPr>
          <w:sz w:val="28"/>
          <w:szCs w:val="28"/>
        </w:rPr>
        <w:t>for</w:t>
      </w:r>
      <w:r w:rsidR="008D2A2B" w:rsidRPr="00D3204C">
        <w:rPr>
          <w:spacing w:val="-4"/>
          <w:sz w:val="28"/>
          <w:szCs w:val="28"/>
        </w:rPr>
        <w:t xml:space="preserve"> </w:t>
      </w:r>
      <w:r w:rsidR="008D2A2B" w:rsidRPr="00D3204C">
        <w:rPr>
          <w:sz w:val="28"/>
          <w:szCs w:val="28"/>
        </w:rPr>
        <w:t>an</w:t>
      </w:r>
      <w:r w:rsidR="008D2A2B" w:rsidRPr="00D3204C">
        <w:rPr>
          <w:spacing w:val="-4"/>
          <w:sz w:val="28"/>
          <w:szCs w:val="28"/>
        </w:rPr>
        <w:t xml:space="preserve"> </w:t>
      </w:r>
      <w:r w:rsidR="008D2A2B" w:rsidRPr="00D3204C">
        <w:rPr>
          <w:spacing w:val="-2"/>
          <w:sz w:val="28"/>
          <w:szCs w:val="28"/>
        </w:rPr>
        <w:t>adaptation</w:t>
      </w:r>
    </w:p>
    <w:p w14:paraId="45C6925F" w14:textId="77777777" w:rsidR="00DB49A1" w:rsidRDefault="00DB49A1" w:rsidP="00DB49A1">
      <w:pPr>
        <w:pStyle w:val="BodyText"/>
        <w:ind w:left="0"/>
        <w:rPr>
          <w:b/>
          <w:sz w:val="20"/>
        </w:rPr>
      </w:pPr>
    </w:p>
    <w:p w14:paraId="118FDC1C" w14:textId="4E08D411" w:rsidR="00DB49A1" w:rsidRDefault="00DB49A1" w:rsidP="00DB49A1">
      <w:pPr>
        <w:pStyle w:val="BodyText"/>
        <w:ind w:left="816" w:hanging="720"/>
        <w:rPr>
          <w:bCs/>
        </w:rPr>
      </w:pPr>
      <w:r>
        <w:rPr>
          <w:bCs/>
        </w:rPr>
        <w:t>6</w:t>
      </w:r>
      <w:r w:rsidRPr="00DB49A1">
        <w:rPr>
          <w:bCs/>
        </w:rPr>
        <w:t>.</w:t>
      </w:r>
      <w:r>
        <w:rPr>
          <w:bCs/>
        </w:rPr>
        <w:t>1</w:t>
      </w:r>
      <w:r w:rsidRPr="00DB49A1">
        <w:rPr>
          <w:bCs/>
        </w:rPr>
        <w:tab/>
      </w:r>
      <w:r w:rsidR="008D2A2B" w:rsidRPr="00DB49A1">
        <w:rPr>
          <w:bCs/>
        </w:rPr>
        <w:t>An applicant may request</w:t>
      </w:r>
      <w:r w:rsidR="00031A3E" w:rsidRPr="00DB49A1">
        <w:rPr>
          <w:bCs/>
        </w:rPr>
        <w:t xml:space="preserve"> an O</w:t>
      </w:r>
      <w:r w:rsidR="002967A7">
        <w:rPr>
          <w:bCs/>
        </w:rPr>
        <w:t xml:space="preserve">ccupational </w:t>
      </w:r>
      <w:r w:rsidR="00031A3E" w:rsidRPr="00DB49A1">
        <w:rPr>
          <w:bCs/>
        </w:rPr>
        <w:t>T</w:t>
      </w:r>
      <w:r w:rsidR="002967A7">
        <w:rPr>
          <w:bCs/>
        </w:rPr>
        <w:t>herapy</w:t>
      </w:r>
      <w:r w:rsidR="00031A3E" w:rsidRPr="00DB49A1">
        <w:rPr>
          <w:bCs/>
        </w:rPr>
        <w:t xml:space="preserve"> assessment by contacting </w:t>
      </w:r>
      <w:r w:rsidR="002967A7">
        <w:rPr>
          <w:bCs/>
        </w:rPr>
        <w:t>Adult Social Care Enquiry Service</w:t>
      </w:r>
      <w:r w:rsidR="005D7F26" w:rsidRPr="00DB49A1">
        <w:rPr>
          <w:bCs/>
        </w:rPr>
        <w:t xml:space="preserve">. The </w:t>
      </w:r>
      <w:r w:rsidR="00E756E9">
        <w:rPr>
          <w:bCs/>
        </w:rPr>
        <w:t>C</w:t>
      </w:r>
      <w:r w:rsidR="005D7F26" w:rsidRPr="00DB49A1">
        <w:rPr>
          <w:bCs/>
        </w:rPr>
        <w:t xml:space="preserve">ontact </w:t>
      </w:r>
      <w:r w:rsidR="00E756E9">
        <w:rPr>
          <w:bCs/>
        </w:rPr>
        <w:t>C</w:t>
      </w:r>
      <w:r w:rsidR="005D7F26" w:rsidRPr="00DB49A1">
        <w:rPr>
          <w:bCs/>
        </w:rPr>
        <w:t>entre</w:t>
      </w:r>
      <w:r w:rsidR="008D2A2B" w:rsidRPr="00DB49A1">
        <w:rPr>
          <w:bCs/>
        </w:rPr>
        <w:t xml:space="preserve"> will take their details</w:t>
      </w:r>
      <w:r w:rsidR="00E756E9">
        <w:rPr>
          <w:bCs/>
        </w:rPr>
        <w:t>,</w:t>
      </w:r>
      <w:r w:rsidR="008D2A2B" w:rsidRPr="00DB49A1">
        <w:rPr>
          <w:bCs/>
        </w:rPr>
        <w:t xml:space="preserve"> including their requirements</w:t>
      </w:r>
      <w:r w:rsidR="00E756E9">
        <w:rPr>
          <w:bCs/>
        </w:rPr>
        <w:t>,</w:t>
      </w:r>
      <w:r w:rsidR="008D2A2B" w:rsidRPr="00DB49A1">
        <w:rPr>
          <w:bCs/>
        </w:rPr>
        <w:t xml:space="preserve"> and</w:t>
      </w:r>
      <w:r w:rsidR="002967A7">
        <w:rPr>
          <w:bCs/>
        </w:rPr>
        <w:t xml:space="preserve"> bring to request to the attention of the Therapy Service, who will</w:t>
      </w:r>
      <w:r w:rsidR="008D2A2B" w:rsidRPr="00DB49A1">
        <w:rPr>
          <w:bCs/>
        </w:rPr>
        <w:t xml:space="preserve"> </w:t>
      </w:r>
      <w:proofErr w:type="spellStart"/>
      <w:r w:rsidR="008D2A2B" w:rsidRPr="00DB49A1">
        <w:rPr>
          <w:bCs/>
        </w:rPr>
        <w:t>categorise</w:t>
      </w:r>
      <w:proofErr w:type="spellEnd"/>
      <w:r w:rsidR="008D2A2B" w:rsidRPr="00DB49A1">
        <w:rPr>
          <w:bCs/>
        </w:rPr>
        <w:t xml:space="preserve"> the needs. A request will normally be classified as urgent if the person does not have access</w:t>
      </w:r>
      <w:r w:rsidR="008D2A2B" w:rsidRPr="00DB49A1">
        <w:rPr>
          <w:bCs/>
          <w:spacing w:val="40"/>
        </w:rPr>
        <w:t xml:space="preserve"> </w:t>
      </w:r>
      <w:r w:rsidR="008D2A2B" w:rsidRPr="00DB49A1">
        <w:rPr>
          <w:bCs/>
        </w:rPr>
        <w:t>to a kitchen or toilet or they are terminally ill.</w:t>
      </w:r>
    </w:p>
    <w:p w14:paraId="17F6C457" w14:textId="77777777" w:rsidR="00DB49A1" w:rsidRDefault="00DB49A1" w:rsidP="00DB49A1">
      <w:pPr>
        <w:pStyle w:val="BodyText"/>
        <w:ind w:left="816" w:hanging="720"/>
        <w:rPr>
          <w:bCs/>
        </w:rPr>
      </w:pPr>
    </w:p>
    <w:p w14:paraId="45177969" w14:textId="5FAA80D8" w:rsidR="00DB49A1" w:rsidRDefault="00DB49A1" w:rsidP="00DB49A1">
      <w:pPr>
        <w:pStyle w:val="BodyText"/>
        <w:ind w:left="816" w:hanging="720"/>
        <w:rPr>
          <w:bCs/>
        </w:rPr>
      </w:pPr>
      <w:r>
        <w:rPr>
          <w:bCs/>
        </w:rPr>
        <w:t>6.2</w:t>
      </w:r>
      <w:r>
        <w:rPr>
          <w:bCs/>
        </w:rPr>
        <w:tab/>
      </w:r>
      <w:r w:rsidR="008D2A2B">
        <w:t>The O</w:t>
      </w:r>
      <w:r w:rsidR="00BC1289">
        <w:t>ccupational Therapist</w:t>
      </w:r>
      <w:r w:rsidR="008D2A2B">
        <w:t xml:space="preserve"> will arrange a visit to assess</w:t>
      </w:r>
      <w:r w:rsidR="00031A3E">
        <w:t xml:space="preserve"> the person’s needs as required. </w:t>
      </w:r>
      <w:r w:rsidR="008D2A2B">
        <w:t xml:space="preserve">Following this visit, </w:t>
      </w:r>
      <w:r w:rsidR="00BC1289">
        <w:t>if the adaptation reque</w:t>
      </w:r>
      <w:r w:rsidR="00D2795C">
        <w:t>st is potentially reasonable a</w:t>
      </w:r>
      <w:r w:rsidR="00BC1289">
        <w:t xml:space="preserve">nd practicable, </w:t>
      </w:r>
      <w:r w:rsidR="00031A3E">
        <w:t xml:space="preserve">a recommendation will be passed to the Housing Team who will be required to carry out a Homecheck on the property. The property condition will be </w:t>
      </w:r>
      <w:r w:rsidR="0033332E">
        <w:t>checked,</w:t>
      </w:r>
      <w:r w:rsidR="00031A3E">
        <w:t xml:space="preserve"> and a more detailed discussion will take place </w:t>
      </w:r>
      <w:r w:rsidR="004A2DA7">
        <w:t xml:space="preserve">to assess </w:t>
      </w:r>
      <w:r w:rsidR="00F70D28">
        <w:t>their</w:t>
      </w:r>
      <w:r w:rsidR="00E756E9">
        <w:t xml:space="preserve"> individual needs </w:t>
      </w:r>
      <w:r w:rsidR="004A2DA7">
        <w:t xml:space="preserve">and manage </w:t>
      </w:r>
      <w:r w:rsidR="00E756E9">
        <w:t>the person’s</w:t>
      </w:r>
      <w:r w:rsidR="004A2DA7">
        <w:t xml:space="preserve"> expectations through</w:t>
      </w:r>
      <w:r w:rsidR="00E756E9">
        <w:t xml:space="preserve"> their</w:t>
      </w:r>
      <w:r w:rsidR="004A2DA7">
        <w:t xml:space="preserve"> chosen pathway. </w:t>
      </w:r>
    </w:p>
    <w:p w14:paraId="0BE34954" w14:textId="77777777" w:rsidR="00DB49A1" w:rsidRDefault="00DB49A1" w:rsidP="00DB49A1">
      <w:pPr>
        <w:pStyle w:val="BodyText"/>
        <w:ind w:left="816" w:hanging="720"/>
        <w:rPr>
          <w:bCs/>
        </w:rPr>
      </w:pPr>
    </w:p>
    <w:p w14:paraId="32478EEE" w14:textId="79165436" w:rsidR="0081075E" w:rsidRPr="00DB49A1" w:rsidRDefault="00DB49A1" w:rsidP="00DB49A1">
      <w:pPr>
        <w:pStyle w:val="BodyText"/>
        <w:ind w:left="816" w:hanging="720"/>
        <w:rPr>
          <w:bCs/>
        </w:rPr>
      </w:pPr>
      <w:r>
        <w:rPr>
          <w:bCs/>
        </w:rPr>
        <w:t>6.3</w:t>
      </w:r>
      <w:r>
        <w:rPr>
          <w:bCs/>
        </w:rPr>
        <w:tab/>
      </w:r>
      <w:r w:rsidR="0064250B">
        <w:rPr>
          <w:bCs/>
        </w:rPr>
        <w:t>An</w:t>
      </w:r>
      <w:r w:rsidR="008D2A2B">
        <w:t xml:space="preserve"> O</w:t>
      </w:r>
      <w:r w:rsidR="0064250B">
        <w:t xml:space="preserve">ccupational </w:t>
      </w:r>
      <w:r w:rsidR="008D2A2B">
        <w:t>T</w:t>
      </w:r>
      <w:r w:rsidR="0064250B">
        <w:t>herapist or other approved person</w:t>
      </w:r>
      <w:r w:rsidR="008D2A2B">
        <w:t xml:space="preserve"> may </w:t>
      </w:r>
      <w:r w:rsidR="0064250B">
        <w:t xml:space="preserve">recommend and </w:t>
      </w:r>
      <w:r w:rsidR="008D2A2B">
        <w:t xml:space="preserve">order </w:t>
      </w:r>
      <w:r w:rsidR="0064250B">
        <w:t>m</w:t>
      </w:r>
      <w:r w:rsidR="008D2A2B">
        <w:t xml:space="preserve">inor </w:t>
      </w:r>
      <w:r w:rsidR="0064250B">
        <w:t>adaptations</w:t>
      </w:r>
      <w:r w:rsidR="00F70D28">
        <w:t>.</w:t>
      </w:r>
      <w:r w:rsidR="0064250B">
        <w:t xml:space="preserve"> </w:t>
      </w:r>
      <w:r w:rsidR="00F70D28">
        <w:t>T</w:t>
      </w:r>
      <w:r w:rsidR="0064250B">
        <w:t xml:space="preserve">hese </w:t>
      </w:r>
      <w:r w:rsidR="008D2A2B">
        <w:t>will be sent to the council</w:t>
      </w:r>
      <w:r w:rsidR="00B547A5">
        <w:t>’s Asset Maintenance and Management team</w:t>
      </w:r>
      <w:r w:rsidR="008D2A2B">
        <w:t>. Once an order is received the council will contact the tenant.</w:t>
      </w:r>
    </w:p>
    <w:p w14:paraId="61F2D57F" w14:textId="77777777" w:rsidR="00B95333" w:rsidRDefault="00B95333" w:rsidP="00B95333">
      <w:pPr>
        <w:pStyle w:val="BodyText"/>
        <w:ind w:left="822" w:right="120"/>
      </w:pPr>
    </w:p>
    <w:p w14:paraId="7E431221" w14:textId="77777777" w:rsidR="0081075E" w:rsidRDefault="008D2A2B" w:rsidP="00B95333">
      <w:pPr>
        <w:pStyle w:val="BodyText"/>
        <w:ind w:left="822"/>
      </w:pPr>
      <w:r>
        <w:t>Adaptations</w:t>
      </w:r>
      <w:r>
        <w:rPr>
          <w:spacing w:val="-5"/>
        </w:rPr>
        <w:t xml:space="preserve"> </w:t>
      </w:r>
      <w:r>
        <w:t>will</w:t>
      </w:r>
      <w:r>
        <w:rPr>
          <w:spacing w:val="-4"/>
        </w:rPr>
        <w:t xml:space="preserve"> </w:t>
      </w:r>
      <w:r>
        <w:t>be</w:t>
      </w:r>
      <w:r>
        <w:rPr>
          <w:spacing w:val="-3"/>
        </w:rPr>
        <w:t xml:space="preserve"> </w:t>
      </w:r>
      <w:proofErr w:type="spellStart"/>
      <w:r>
        <w:t>categorised</w:t>
      </w:r>
      <w:proofErr w:type="spellEnd"/>
      <w:r>
        <w:rPr>
          <w:spacing w:val="-3"/>
        </w:rPr>
        <w:t xml:space="preserve"> </w:t>
      </w:r>
      <w:r>
        <w:t>into</w:t>
      </w:r>
      <w:r>
        <w:rPr>
          <w:spacing w:val="-4"/>
        </w:rPr>
        <w:t xml:space="preserve"> </w:t>
      </w:r>
      <w:r>
        <w:t>two</w:t>
      </w:r>
      <w:r>
        <w:rPr>
          <w:spacing w:val="-2"/>
        </w:rPr>
        <w:t xml:space="preserve"> groups</w:t>
      </w:r>
    </w:p>
    <w:p w14:paraId="6E1B7BBD" w14:textId="77777777" w:rsidR="0081075E" w:rsidRDefault="0081075E" w:rsidP="00B95333">
      <w:pPr>
        <w:pStyle w:val="BodyText"/>
        <w:ind w:left="0"/>
        <w:jc w:val="left"/>
        <w:rPr>
          <w:sz w:val="20"/>
        </w:rPr>
      </w:pPr>
    </w:p>
    <w:p w14:paraId="2F66F653" w14:textId="53960A8F" w:rsidR="0081075E" w:rsidRDefault="008D2A2B" w:rsidP="00B95333">
      <w:pPr>
        <w:pStyle w:val="ListParagraph"/>
        <w:numPr>
          <w:ilvl w:val="2"/>
          <w:numId w:val="19"/>
        </w:numPr>
        <w:tabs>
          <w:tab w:val="left" w:pos="1102"/>
        </w:tabs>
        <w:spacing w:before="0"/>
        <w:ind w:hanging="282"/>
        <w:rPr>
          <w:sz w:val="24"/>
        </w:rPr>
      </w:pPr>
      <w:r>
        <w:rPr>
          <w:b/>
          <w:sz w:val="24"/>
        </w:rPr>
        <w:t>Minor</w:t>
      </w:r>
      <w:r>
        <w:rPr>
          <w:b/>
          <w:spacing w:val="-7"/>
          <w:sz w:val="24"/>
        </w:rPr>
        <w:t xml:space="preserve"> </w:t>
      </w:r>
      <w:r>
        <w:rPr>
          <w:b/>
          <w:sz w:val="24"/>
        </w:rPr>
        <w:t>adaptations</w:t>
      </w:r>
      <w:r>
        <w:rPr>
          <w:b/>
          <w:spacing w:val="-7"/>
          <w:sz w:val="24"/>
        </w:rPr>
        <w:t xml:space="preserve"> </w:t>
      </w:r>
      <w:r>
        <w:rPr>
          <w:sz w:val="24"/>
        </w:rPr>
        <w:t>as</w:t>
      </w:r>
      <w:r>
        <w:rPr>
          <w:spacing w:val="-6"/>
          <w:sz w:val="24"/>
        </w:rPr>
        <w:t xml:space="preserve"> </w:t>
      </w:r>
      <w:r>
        <w:rPr>
          <w:sz w:val="24"/>
        </w:rPr>
        <w:t>referred</w:t>
      </w:r>
      <w:r>
        <w:rPr>
          <w:spacing w:val="-8"/>
          <w:sz w:val="24"/>
        </w:rPr>
        <w:t xml:space="preserve"> </w:t>
      </w:r>
      <w:r>
        <w:rPr>
          <w:sz w:val="24"/>
        </w:rPr>
        <w:t>to</w:t>
      </w:r>
      <w:r>
        <w:rPr>
          <w:spacing w:val="-7"/>
          <w:sz w:val="24"/>
        </w:rPr>
        <w:t xml:space="preserve"> </w:t>
      </w:r>
      <w:r>
        <w:rPr>
          <w:sz w:val="24"/>
        </w:rPr>
        <w:t>in</w:t>
      </w:r>
      <w:r>
        <w:rPr>
          <w:spacing w:val="-4"/>
          <w:sz w:val="24"/>
        </w:rPr>
        <w:t xml:space="preserve"> </w:t>
      </w:r>
      <w:r>
        <w:rPr>
          <w:b/>
          <w:sz w:val="24"/>
        </w:rPr>
        <w:t>section</w:t>
      </w:r>
      <w:r>
        <w:rPr>
          <w:b/>
          <w:spacing w:val="-6"/>
          <w:sz w:val="24"/>
        </w:rPr>
        <w:t xml:space="preserve"> </w:t>
      </w:r>
      <w:r w:rsidR="003C52E6">
        <w:rPr>
          <w:b/>
          <w:spacing w:val="-6"/>
          <w:sz w:val="24"/>
        </w:rPr>
        <w:t>8</w:t>
      </w:r>
      <w:r>
        <w:rPr>
          <w:b/>
          <w:spacing w:val="-7"/>
          <w:sz w:val="24"/>
        </w:rPr>
        <w:t xml:space="preserve"> </w:t>
      </w:r>
      <w:r>
        <w:rPr>
          <w:sz w:val="24"/>
        </w:rPr>
        <w:t>of</w:t>
      </w:r>
      <w:r>
        <w:rPr>
          <w:spacing w:val="-4"/>
          <w:sz w:val="24"/>
        </w:rPr>
        <w:t xml:space="preserve"> </w:t>
      </w:r>
      <w:r>
        <w:rPr>
          <w:sz w:val="24"/>
        </w:rPr>
        <w:t>this</w:t>
      </w:r>
      <w:r>
        <w:rPr>
          <w:spacing w:val="-7"/>
          <w:sz w:val="24"/>
        </w:rPr>
        <w:t xml:space="preserve"> </w:t>
      </w:r>
      <w:r>
        <w:rPr>
          <w:sz w:val="24"/>
        </w:rPr>
        <w:t>policy</w:t>
      </w:r>
      <w:r>
        <w:rPr>
          <w:spacing w:val="-9"/>
          <w:sz w:val="24"/>
        </w:rPr>
        <w:t xml:space="preserve"> </w:t>
      </w:r>
      <w:r>
        <w:rPr>
          <w:spacing w:val="-5"/>
          <w:sz w:val="24"/>
        </w:rPr>
        <w:t>and</w:t>
      </w:r>
    </w:p>
    <w:p w14:paraId="1C04A0F3" w14:textId="77777777" w:rsidR="0081075E" w:rsidRDefault="0081075E" w:rsidP="00B95333">
      <w:pPr>
        <w:pStyle w:val="BodyText"/>
        <w:ind w:left="0"/>
        <w:jc w:val="left"/>
        <w:rPr>
          <w:sz w:val="21"/>
        </w:rPr>
      </w:pPr>
    </w:p>
    <w:p w14:paraId="789F5919" w14:textId="5C79CD16" w:rsidR="0081075E" w:rsidRDefault="008D2A2B" w:rsidP="00B95333">
      <w:pPr>
        <w:pStyle w:val="ListParagraph"/>
        <w:numPr>
          <w:ilvl w:val="2"/>
          <w:numId w:val="19"/>
        </w:numPr>
        <w:tabs>
          <w:tab w:val="left" w:pos="1102"/>
        </w:tabs>
        <w:spacing w:before="0"/>
        <w:ind w:hanging="282"/>
        <w:rPr>
          <w:sz w:val="24"/>
        </w:rPr>
      </w:pPr>
      <w:r>
        <w:rPr>
          <w:b/>
          <w:sz w:val="24"/>
        </w:rPr>
        <w:t>Major</w:t>
      </w:r>
      <w:r>
        <w:rPr>
          <w:b/>
          <w:spacing w:val="-7"/>
          <w:sz w:val="24"/>
        </w:rPr>
        <w:t xml:space="preserve"> </w:t>
      </w:r>
      <w:r>
        <w:rPr>
          <w:b/>
          <w:sz w:val="24"/>
        </w:rPr>
        <w:t>adaptations</w:t>
      </w:r>
      <w:r>
        <w:rPr>
          <w:b/>
          <w:spacing w:val="-7"/>
          <w:sz w:val="24"/>
        </w:rPr>
        <w:t xml:space="preserve"> </w:t>
      </w:r>
      <w:r>
        <w:rPr>
          <w:sz w:val="24"/>
        </w:rPr>
        <w:t>as</w:t>
      </w:r>
      <w:r>
        <w:rPr>
          <w:spacing w:val="-7"/>
          <w:sz w:val="24"/>
        </w:rPr>
        <w:t xml:space="preserve"> </w:t>
      </w:r>
      <w:r>
        <w:rPr>
          <w:sz w:val="24"/>
        </w:rPr>
        <w:t>referred</w:t>
      </w:r>
      <w:r>
        <w:rPr>
          <w:spacing w:val="-8"/>
          <w:sz w:val="24"/>
        </w:rPr>
        <w:t xml:space="preserve"> </w:t>
      </w:r>
      <w:r>
        <w:rPr>
          <w:sz w:val="24"/>
        </w:rPr>
        <w:t>to</w:t>
      </w:r>
      <w:r>
        <w:rPr>
          <w:spacing w:val="-7"/>
          <w:sz w:val="24"/>
        </w:rPr>
        <w:t xml:space="preserve"> </w:t>
      </w:r>
      <w:r>
        <w:rPr>
          <w:sz w:val="24"/>
        </w:rPr>
        <w:t>in</w:t>
      </w:r>
      <w:r>
        <w:rPr>
          <w:spacing w:val="-4"/>
          <w:sz w:val="24"/>
        </w:rPr>
        <w:t xml:space="preserve"> </w:t>
      </w:r>
      <w:r>
        <w:rPr>
          <w:b/>
          <w:sz w:val="24"/>
        </w:rPr>
        <w:t>section</w:t>
      </w:r>
      <w:r>
        <w:rPr>
          <w:b/>
          <w:spacing w:val="-7"/>
          <w:sz w:val="24"/>
        </w:rPr>
        <w:t xml:space="preserve"> </w:t>
      </w:r>
      <w:r w:rsidR="003C52E6">
        <w:rPr>
          <w:b/>
          <w:spacing w:val="-7"/>
          <w:sz w:val="24"/>
        </w:rPr>
        <w:t>10</w:t>
      </w:r>
      <w:r>
        <w:rPr>
          <w:b/>
          <w:spacing w:val="-8"/>
          <w:sz w:val="24"/>
        </w:rPr>
        <w:t xml:space="preserve"> </w:t>
      </w:r>
      <w:r>
        <w:rPr>
          <w:sz w:val="24"/>
        </w:rPr>
        <w:t>of</w:t>
      </w:r>
      <w:r>
        <w:rPr>
          <w:spacing w:val="-4"/>
          <w:sz w:val="24"/>
        </w:rPr>
        <w:t xml:space="preserve"> </w:t>
      </w:r>
      <w:r>
        <w:rPr>
          <w:sz w:val="24"/>
        </w:rPr>
        <w:t>this</w:t>
      </w:r>
      <w:r>
        <w:rPr>
          <w:spacing w:val="-7"/>
          <w:sz w:val="24"/>
        </w:rPr>
        <w:t xml:space="preserve"> </w:t>
      </w:r>
      <w:r>
        <w:rPr>
          <w:spacing w:val="-2"/>
          <w:sz w:val="24"/>
        </w:rPr>
        <w:t>policy.</w:t>
      </w:r>
    </w:p>
    <w:p w14:paraId="142A1796" w14:textId="77777777" w:rsidR="0081075E" w:rsidRDefault="0081075E">
      <w:pPr>
        <w:pStyle w:val="BodyText"/>
        <w:spacing w:before="1"/>
        <w:ind w:left="0"/>
        <w:jc w:val="left"/>
        <w:rPr>
          <w:sz w:val="21"/>
        </w:rPr>
      </w:pPr>
    </w:p>
    <w:p w14:paraId="2DD78094" w14:textId="62EF2599" w:rsidR="0081075E" w:rsidRPr="00DB49A1" w:rsidRDefault="00DB49A1" w:rsidP="00DB49A1">
      <w:pPr>
        <w:pStyle w:val="Heading1"/>
        <w:tabs>
          <w:tab w:val="left" w:pos="820"/>
          <w:tab w:val="left" w:pos="821"/>
        </w:tabs>
        <w:spacing w:before="0"/>
        <w:ind w:left="816" w:hanging="720"/>
        <w:rPr>
          <w:sz w:val="28"/>
          <w:szCs w:val="28"/>
        </w:rPr>
      </w:pPr>
      <w:r>
        <w:rPr>
          <w:spacing w:val="-2"/>
          <w:sz w:val="28"/>
          <w:szCs w:val="28"/>
        </w:rPr>
        <w:t>7.</w:t>
      </w:r>
      <w:r>
        <w:rPr>
          <w:spacing w:val="-2"/>
          <w:sz w:val="28"/>
          <w:szCs w:val="28"/>
        </w:rPr>
        <w:tab/>
      </w:r>
      <w:r w:rsidR="008D2A2B" w:rsidRPr="00DB49A1">
        <w:rPr>
          <w:spacing w:val="-2"/>
          <w:sz w:val="28"/>
          <w:szCs w:val="28"/>
        </w:rPr>
        <w:t>Eligibility</w:t>
      </w:r>
    </w:p>
    <w:p w14:paraId="3F6C7240" w14:textId="77777777" w:rsidR="0081075E" w:rsidRDefault="0081075E">
      <w:pPr>
        <w:pStyle w:val="BodyText"/>
        <w:spacing w:before="10"/>
        <w:ind w:left="0"/>
        <w:jc w:val="left"/>
        <w:rPr>
          <w:b/>
          <w:sz w:val="20"/>
        </w:rPr>
      </w:pPr>
    </w:p>
    <w:p w14:paraId="2E0A544B" w14:textId="20ABAC1E" w:rsidR="00FA5034" w:rsidRDefault="00DB49A1" w:rsidP="00DB49A1">
      <w:pPr>
        <w:pStyle w:val="BodyText"/>
        <w:ind w:left="816" w:hanging="720"/>
        <w:rPr>
          <w:spacing w:val="-4"/>
        </w:rPr>
      </w:pPr>
      <w:r>
        <w:t>7.1</w:t>
      </w:r>
      <w:r>
        <w:tab/>
      </w:r>
      <w:r w:rsidR="008D2A2B">
        <w:t>An</w:t>
      </w:r>
      <w:r w:rsidR="008D2A2B">
        <w:rPr>
          <w:spacing w:val="-3"/>
        </w:rPr>
        <w:t xml:space="preserve"> </w:t>
      </w:r>
      <w:r w:rsidR="008D2A2B">
        <w:t>individual</w:t>
      </w:r>
      <w:r w:rsidR="008D2A2B">
        <w:rPr>
          <w:spacing w:val="-3"/>
        </w:rPr>
        <w:t xml:space="preserve"> </w:t>
      </w:r>
      <w:r w:rsidR="008D2A2B">
        <w:t>will</w:t>
      </w:r>
      <w:r w:rsidR="008D2A2B">
        <w:rPr>
          <w:spacing w:val="-3"/>
        </w:rPr>
        <w:t xml:space="preserve"> </w:t>
      </w:r>
      <w:r w:rsidR="008D2A2B">
        <w:t>be</w:t>
      </w:r>
      <w:r w:rsidR="008D2A2B">
        <w:rPr>
          <w:spacing w:val="-3"/>
        </w:rPr>
        <w:t xml:space="preserve"> </w:t>
      </w:r>
      <w:r w:rsidR="008D2A2B">
        <w:t>considered</w:t>
      </w:r>
      <w:r w:rsidR="008D2A2B">
        <w:rPr>
          <w:spacing w:val="-6"/>
        </w:rPr>
        <w:t xml:space="preserve"> </w:t>
      </w:r>
      <w:r w:rsidR="008D2A2B">
        <w:t>for</w:t>
      </w:r>
      <w:r w:rsidR="008D2A2B">
        <w:rPr>
          <w:spacing w:val="-2"/>
        </w:rPr>
        <w:t xml:space="preserve"> </w:t>
      </w:r>
      <w:r w:rsidR="008D2A2B">
        <w:t>adaptations</w:t>
      </w:r>
      <w:r w:rsidR="008D2A2B">
        <w:rPr>
          <w:spacing w:val="-2"/>
        </w:rPr>
        <w:t xml:space="preserve"> </w:t>
      </w:r>
      <w:r w:rsidR="008D2A2B">
        <w:t>to</w:t>
      </w:r>
      <w:r w:rsidR="008D2A2B">
        <w:rPr>
          <w:spacing w:val="-2"/>
        </w:rPr>
        <w:t xml:space="preserve"> </w:t>
      </w:r>
      <w:r w:rsidR="008D2A2B">
        <w:t>their</w:t>
      </w:r>
      <w:r w:rsidR="008D2A2B">
        <w:rPr>
          <w:spacing w:val="-5"/>
        </w:rPr>
        <w:t xml:space="preserve"> </w:t>
      </w:r>
      <w:r w:rsidR="008D2A2B">
        <w:t>home</w:t>
      </w:r>
      <w:r w:rsidR="008D2A2B">
        <w:rPr>
          <w:spacing w:val="-2"/>
        </w:rPr>
        <w:t xml:space="preserve"> </w:t>
      </w:r>
      <w:r w:rsidR="008D2A2B">
        <w:t>if they</w:t>
      </w:r>
      <w:r w:rsidR="008D2A2B">
        <w:rPr>
          <w:spacing w:val="-5"/>
        </w:rPr>
        <w:t xml:space="preserve"> </w:t>
      </w:r>
      <w:r w:rsidR="008D2A2B">
        <w:rPr>
          <w:spacing w:val="-4"/>
        </w:rPr>
        <w:t>are:</w:t>
      </w:r>
    </w:p>
    <w:p w14:paraId="77C7D342" w14:textId="77777777" w:rsidR="00FA5034" w:rsidRDefault="00FA5034" w:rsidP="00FA5034">
      <w:pPr>
        <w:pStyle w:val="BodyText"/>
        <w:ind w:left="816"/>
        <w:rPr>
          <w:spacing w:val="-4"/>
        </w:rPr>
      </w:pPr>
    </w:p>
    <w:p w14:paraId="7AF52A4E" w14:textId="2A64F816" w:rsidR="00FA5034" w:rsidRPr="00FA5034" w:rsidRDefault="008D2A2B" w:rsidP="00FA5034">
      <w:pPr>
        <w:pStyle w:val="BodyText"/>
        <w:numPr>
          <w:ilvl w:val="0"/>
          <w:numId w:val="25"/>
        </w:numPr>
        <w:ind w:left="1434" w:hanging="357"/>
      </w:pPr>
      <w:r w:rsidRPr="00FA5034">
        <w:t>a</w:t>
      </w:r>
      <w:r w:rsidRPr="00FA5034">
        <w:rPr>
          <w:spacing w:val="-3"/>
        </w:rPr>
        <w:t xml:space="preserve"> </w:t>
      </w:r>
      <w:r w:rsidR="004A2DA7" w:rsidRPr="00FA5034">
        <w:rPr>
          <w:spacing w:val="-3"/>
        </w:rPr>
        <w:t xml:space="preserve">Sandwell </w:t>
      </w:r>
      <w:r w:rsidRPr="00FA5034">
        <w:t>Council</w:t>
      </w:r>
      <w:r w:rsidRPr="00FA5034">
        <w:rPr>
          <w:spacing w:val="-4"/>
        </w:rPr>
        <w:t xml:space="preserve"> </w:t>
      </w:r>
      <w:r w:rsidRPr="00FA5034">
        <w:t>tenant</w:t>
      </w:r>
      <w:r w:rsidRPr="00FA5034">
        <w:rPr>
          <w:spacing w:val="-5"/>
        </w:rPr>
        <w:t xml:space="preserve"> </w:t>
      </w:r>
      <w:r w:rsidRPr="00FA5034">
        <w:rPr>
          <w:spacing w:val="-2"/>
        </w:rPr>
        <w:t>and/or</w:t>
      </w:r>
    </w:p>
    <w:p w14:paraId="7E8E204E" w14:textId="77777777" w:rsidR="00FA5034" w:rsidRPr="00FA5034" w:rsidRDefault="00FA5034" w:rsidP="00FA5034">
      <w:pPr>
        <w:pStyle w:val="BodyText"/>
        <w:ind w:left="1434"/>
      </w:pPr>
    </w:p>
    <w:p w14:paraId="13CCE028" w14:textId="77777777" w:rsidR="00FA5034" w:rsidRDefault="008D2A2B" w:rsidP="00FA5034">
      <w:pPr>
        <w:pStyle w:val="BodyText"/>
        <w:numPr>
          <w:ilvl w:val="0"/>
          <w:numId w:val="25"/>
        </w:numPr>
        <w:ind w:left="1434" w:hanging="357"/>
      </w:pPr>
      <w:r w:rsidRPr="00FA5034">
        <w:t xml:space="preserve">a partner or a member of the tenant's immediate family who has been a permanent resident of the household </w:t>
      </w:r>
      <w:r w:rsidR="004A2DA7" w:rsidRPr="00FA5034">
        <w:t xml:space="preserve">(proof of residency will be requested) </w:t>
      </w:r>
      <w:r w:rsidRPr="00FA5034">
        <w:t>and they have an impairment which has</w:t>
      </w:r>
      <w:r w:rsidR="00D2795C" w:rsidRPr="00FA5034">
        <w:t xml:space="preserve"> a significant and serious long-</w:t>
      </w:r>
      <w:r w:rsidRPr="00FA5034">
        <w:t>term effect on their ability to:</w:t>
      </w:r>
    </w:p>
    <w:p w14:paraId="35C01EE5" w14:textId="77777777" w:rsidR="00FA5034" w:rsidRDefault="00FA5034" w:rsidP="00FA5034">
      <w:pPr>
        <w:pStyle w:val="ListParagraph"/>
        <w:spacing w:before="0"/>
      </w:pPr>
    </w:p>
    <w:p w14:paraId="3DD8741B" w14:textId="77777777" w:rsidR="00FA5034" w:rsidRPr="00FA5034" w:rsidRDefault="008D2A2B" w:rsidP="00FA5034">
      <w:pPr>
        <w:pStyle w:val="BodyText"/>
        <w:numPr>
          <w:ilvl w:val="0"/>
          <w:numId w:val="26"/>
        </w:numPr>
      </w:pPr>
      <w:r w:rsidRPr="00FA5034">
        <w:t>Carry</w:t>
      </w:r>
      <w:r w:rsidRPr="00FA5034">
        <w:rPr>
          <w:spacing w:val="-4"/>
        </w:rPr>
        <w:t xml:space="preserve"> </w:t>
      </w:r>
      <w:r w:rsidRPr="00FA5034">
        <w:t>out</w:t>
      </w:r>
      <w:r w:rsidRPr="00FA5034">
        <w:rPr>
          <w:spacing w:val="-2"/>
        </w:rPr>
        <w:t xml:space="preserve"> </w:t>
      </w:r>
      <w:r w:rsidRPr="00FA5034">
        <w:t>normal</w:t>
      </w:r>
      <w:r w:rsidRPr="00FA5034">
        <w:rPr>
          <w:spacing w:val="-3"/>
        </w:rPr>
        <w:t xml:space="preserve"> </w:t>
      </w:r>
      <w:r w:rsidRPr="00FA5034">
        <w:t>day</w:t>
      </w:r>
      <w:r w:rsidRPr="00FA5034">
        <w:rPr>
          <w:spacing w:val="-5"/>
        </w:rPr>
        <w:t xml:space="preserve"> </w:t>
      </w:r>
      <w:r w:rsidRPr="00FA5034">
        <w:t>to</w:t>
      </w:r>
      <w:r w:rsidRPr="00FA5034">
        <w:rPr>
          <w:spacing w:val="-2"/>
        </w:rPr>
        <w:t xml:space="preserve"> </w:t>
      </w:r>
      <w:r w:rsidRPr="00FA5034">
        <w:t>day</w:t>
      </w:r>
      <w:r w:rsidRPr="00FA5034">
        <w:rPr>
          <w:spacing w:val="-4"/>
        </w:rPr>
        <w:t xml:space="preserve"> </w:t>
      </w:r>
      <w:r w:rsidRPr="00FA5034">
        <w:t>activities</w:t>
      </w:r>
      <w:r w:rsidRPr="00FA5034">
        <w:rPr>
          <w:spacing w:val="-2"/>
        </w:rPr>
        <w:t xml:space="preserve"> </w:t>
      </w:r>
      <w:r w:rsidRPr="00FA5034">
        <w:t>in</w:t>
      </w:r>
      <w:r w:rsidRPr="00FA5034">
        <w:rPr>
          <w:spacing w:val="-2"/>
        </w:rPr>
        <w:t xml:space="preserve"> </w:t>
      </w:r>
      <w:r w:rsidRPr="00FA5034">
        <w:t>or</w:t>
      </w:r>
      <w:r w:rsidRPr="00FA5034">
        <w:rPr>
          <w:spacing w:val="-2"/>
        </w:rPr>
        <w:t xml:space="preserve"> </w:t>
      </w:r>
      <w:r w:rsidRPr="00FA5034">
        <w:t>around</w:t>
      </w:r>
      <w:r w:rsidRPr="00FA5034">
        <w:rPr>
          <w:spacing w:val="-2"/>
        </w:rPr>
        <w:t xml:space="preserve"> </w:t>
      </w:r>
      <w:r w:rsidRPr="00FA5034">
        <w:t>their</w:t>
      </w:r>
      <w:r w:rsidRPr="00FA5034">
        <w:rPr>
          <w:spacing w:val="-3"/>
        </w:rPr>
        <w:t xml:space="preserve"> </w:t>
      </w:r>
      <w:r w:rsidRPr="00FA5034">
        <w:rPr>
          <w:spacing w:val="-4"/>
        </w:rPr>
        <w:t>home</w:t>
      </w:r>
    </w:p>
    <w:p w14:paraId="1BBF7EE9" w14:textId="54B1A374" w:rsidR="0081075E" w:rsidRPr="00FA5034" w:rsidRDefault="008D2A2B" w:rsidP="00493439">
      <w:pPr>
        <w:pStyle w:val="BodyText"/>
        <w:numPr>
          <w:ilvl w:val="0"/>
          <w:numId w:val="26"/>
        </w:numPr>
      </w:pPr>
      <w:r w:rsidRPr="00FA5034">
        <w:t>Access</w:t>
      </w:r>
      <w:r w:rsidRPr="00FA5034">
        <w:rPr>
          <w:spacing w:val="-3"/>
        </w:rPr>
        <w:t xml:space="preserve"> </w:t>
      </w:r>
      <w:r w:rsidRPr="00FA5034">
        <w:t>essential</w:t>
      </w:r>
      <w:r w:rsidRPr="00FA5034">
        <w:rPr>
          <w:spacing w:val="-5"/>
        </w:rPr>
        <w:t xml:space="preserve"> </w:t>
      </w:r>
      <w:r w:rsidRPr="00FA5034">
        <w:t>facilities</w:t>
      </w:r>
      <w:r w:rsidRPr="00FA5034">
        <w:rPr>
          <w:spacing w:val="-2"/>
        </w:rPr>
        <w:t xml:space="preserve"> </w:t>
      </w:r>
      <w:r w:rsidRPr="00FA5034">
        <w:t>within</w:t>
      </w:r>
      <w:r w:rsidRPr="00FA5034">
        <w:rPr>
          <w:spacing w:val="-3"/>
        </w:rPr>
        <w:t xml:space="preserve"> </w:t>
      </w:r>
      <w:r w:rsidRPr="00FA5034">
        <w:t>the</w:t>
      </w:r>
      <w:r w:rsidRPr="00FA5034">
        <w:rPr>
          <w:spacing w:val="-3"/>
        </w:rPr>
        <w:t xml:space="preserve"> </w:t>
      </w:r>
      <w:r w:rsidRPr="00FA5034">
        <w:rPr>
          <w:spacing w:val="-4"/>
        </w:rPr>
        <w:t>home</w:t>
      </w:r>
    </w:p>
    <w:p w14:paraId="65B1012E" w14:textId="77777777" w:rsidR="00493439" w:rsidRDefault="00493439" w:rsidP="00493439">
      <w:pPr>
        <w:pStyle w:val="BodyText"/>
        <w:ind w:right="119"/>
      </w:pPr>
    </w:p>
    <w:p w14:paraId="39234012" w14:textId="4CDFE3A4" w:rsidR="0081075E" w:rsidRDefault="00DB49A1" w:rsidP="00E26790">
      <w:pPr>
        <w:pStyle w:val="BodyText"/>
        <w:ind w:left="816" w:hanging="720"/>
      </w:pPr>
      <w:r>
        <w:t>7</w:t>
      </w:r>
      <w:r w:rsidR="00E26790">
        <w:t>.</w:t>
      </w:r>
      <w:r>
        <w:t>2</w:t>
      </w:r>
      <w:r w:rsidR="00E26790">
        <w:tab/>
      </w:r>
      <w:r w:rsidR="008D2A2B">
        <w:t>Under the terms of this Policy, a person is regarded as being disabled if they have a physical, sensory or mental impairment, which has a substantial and</w:t>
      </w:r>
      <w:r w:rsidR="00F70D28">
        <w:rPr>
          <w:spacing w:val="80"/>
        </w:rPr>
        <w:t xml:space="preserve"> </w:t>
      </w:r>
      <w:r w:rsidR="008D2A2B">
        <w:t xml:space="preserve">long-term adverse effect on their ability to carry out normal day-to-day activities within their home. A long-term effect refers to disabilities that have lasted for at least 12 months, </w:t>
      </w:r>
      <w:r w:rsidR="008D2A2B">
        <w:lastRenderedPageBreak/>
        <w:t>the effects of which last for at least 12 months, or which are likely to last for the remainder of a person’s life.</w:t>
      </w:r>
    </w:p>
    <w:p w14:paraId="61318BD9" w14:textId="77777777" w:rsidR="00E26790" w:rsidRDefault="00E26790" w:rsidP="00E26790">
      <w:pPr>
        <w:pStyle w:val="Heading1"/>
        <w:tabs>
          <w:tab w:val="left" w:pos="820"/>
          <w:tab w:val="left" w:pos="821"/>
        </w:tabs>
        <w:spacing w:before="0"/>
        <w:ind w:left="0" w:firstLine="0"/>
      </w:pPr>
    </w:p>
    <w:p w14:paraId="185DCB08" w14:textId="60567288" w:rsidR="0081075E" w:rsidRPr="00DB49A1" w:rsidRDefault="00DB49A1" w:rsidP="00DB49A1">
      <w:pPr>
        <w:pStyle w:val="Heading1"/>
        <w:tabs>
          <w:tab w:val="left" w:pos="820"/>
          <w:tab w:val="left" w:pos="821"/>
        </w:tabs>
        <w:spacing w:before="0"/>
        <w:ind w:left="816" w:hanging="720"/>
        <w:rPr>
          <w:sz w:val="28"/>
          <w:szCs w:val="28"/>
        </w:rPr>
      </w:pPr>
      <w:r w:rsidRPr="00DB49A1">
        <w:rPr>
          <w:sz w:val="28"/>
          <w:szCs w:val="28"/>
        </w:rPr>
        <w:t>8.</w:t>
      </w:r>
      <w:r w:rsidRPr="00DB49A1">
        <w:rPr>
          <w:sz w:val="28"/>
          <w:szCs w:val="28"/>
        </w:rPr>
        <w:tab/>
      </w:r>
      <w:r w:rsidR="008D2A2B" w:rsidRPr="00DB49A1">
        <w:rPr>
          <w:sz w:val="28"/>
          <w:szCs w:val="28"/>
        </w:rPr>
        <w:t>Minor</w:t>
      </w:r>
      <w:r w:rsidR="008D2A2B" w:rsidRPr="00DB49A1">
        <w:rPr>
          <w:spacing w:val="-8"/>
          <w:sz w:val="28"/>
          <w:szCs w:val="28"/>
        </w:rPr>
        <w:t xml:space="preserve"> </w:t>
      </w:r>
      <w:r w:rsidR="008D2A2B" w:rsidRPr="00DB49A1">
        <w:rPr>
          <w:sz w:val="28"/>
          <w:szCs w:val="28"/>
        </w:rPr>
        <w:t>Adaptations</w:t>
      </w:r>
      <w:r w:rsidR="008D2A2B" w:rsidRPr="00DB49A1">
        <w:rPr>
          <w:spacing w:val="-8"/>
          <w:sz w:val="28"/>
          <w:szCs w:val="28"/>
        </w:rPr>
        <w:t xml:space="preserve"> </w:t>
      </w:r>
      <w:r w:rsidR="008D2A2B" w:rsidRPr="00DB49A1">
        <w:rPr>
          <w:sz w:val="28"/>
          <w:szCs w:val="28"/>
        </w:rPr>
        <w:t>(under</w:t>
      </w:r>
      <w:r w:rsidR="008D2A2B" w:rsidRPr="00DB49A1">
        <w:rPr>
          <w:spacing w:val="-9"/>
          <w:sz w:val="28"/>
          <w:szCs w:val="28"/>
        </w:rPr>
        <w:t xml:space="preserve"> </w:t>
      </w:r>
      <w:r w:rsidR="008D2A2B" w:rsidRPr="00DB49A1">
        <w:rPr>
          <w:spacing w:val="-2"/>
          <w:sz w:val="28"/>
          <w:szCs w:val="28"/>
        </w:rPr>
        <w:t>£1</w:t>
      </w:r>
      <w:r w:rsidR="008C6B2C" w:rsidRPr="00DB49A1">
        <w:rPr>
          <w:spacing w:val="-2"/>
          <w:sz w:val="28"/>
          <w:szCs w:val="28"/>
        </w:rPr>
        <w:t>,50</w:t>
      </w:r>
      <w:r w:rsidR="008D2A2B" w:rsidRPr="00DB49A1">
        <w:rPr>
          <w:spacing w:val="-2"/>
          <w:sz w:val="28"/>
          <w:szCs w:val="28"/>
        </w:rPr>
        <w:t>0)</w:t>
      </w:r>
    </w:p>
    <w:p w14:paraId="6142B93C" w14:textId="77777777" w:rsidR="0081075E" w:rsidRDefault="0081075E">
      <w:pPr>
        <w:pStyle w:val="BodyText"/>
        <w:spacing w:before="1"/>
        <w:ind w:left="0"/>
        <w:jc w:val="left"/>
        <w:rPr>
          <w:b/>
          <w:sz w:val="21"/>
        </w:rPr>
      </w:pPr>
    </w:p>
    <w:p w14:paraId="5D0C5F30" w14:textId="48C844E9" w:rsidR="00DB49A1" w:rsidRDefault="00DB49A1" w:rsidP="00DB49A1">
      <w:pPr>
        <w:ind w:left="816" w:hanging="720"/>
        <w:jc w:val="both"/>
        <w:rPr>
          <w:sz w:val="24"/>
          <w:szCs w:val="24"/>
        </w:rPr>
      </w:pPr>
      <w:r>
        <w:rPr>
          <w:sz w:val="24"/>
          <w:szCs w:val="24"/>
        </w:rPr>
        <w:t>8</w:t>
      </w:r>
      <w:r w:rsidR="000779AD">
        <w:rPr>
          <w:sz w:val="24"/>
          <w:szCs w:val="24"/>
        </w:rPr>
        <w:t>.1</w:t>
      </w:r>
      <w:r w:rsidR="000779AD">
        <w:rPr>
          <w:sz w:val="24"/>
          <w:szCs w:val="24"/>
        </w:rPr>
        <w:tab/>
      </w:r>
      <w:r w:rsidR="008D2A2B" w:rsidRPr="004A2DA7">
        <w:rPr>
          <w:sz w:val="24"/>
          <w:szCs w:val="24"/>
        </w:rPr>
        <w:t>The Council</w:t>
      </w:r>
      <w:r w:rsidR="008D2A2B" w:rsidRPr="004A2DA7">
        <w:rPr>
          <w:spacing w:val="-2"/>
          <w:sz w:val="24"/>
          <w:szCs w:val="24"/>
        </w:rPr>
        <w:t xml:space="preserve"> </w:t>
      </w:r>
      <w:r w:rsidR="008D2A2B" w:rsidRPr="004A2DA7">
        <w:rPr>
          <w:sz w:val="24"/>
          <w:szCs w:val="24"/>
        </w:rPr>
        <w:t xml:space="preserve">will provide </w:t>
      </w:r>
      <w:r w:rsidR="003C52E6">
        <w:rPr>
          <w:sz w:val="24"/>
          <w:szCs w:val="24"/>
        </w:rPr>
        <w:t>l</w:t>
      </w:r>
      <w:r w:rsidR="004A2DA7" w:rsidRPr="004A2DA7">
        <w:rPr>
          <w:sz w:val="24"/>
          <w:szCs w:val="24"/>
        </w:rPr>
        <w:t>ow level adaptations to increase independence, improve quality of life and reduce</w:t>
      </w:r>
      <w:r w:rsidR="003C52E6">
        <w:rPr>
          <w:sz w:val="24"/>
          <w:szCs w:val="24"/>
        </w:rPr>
        <w:t xml:space="preserve"> the risk of</w:t>
      </w:r>
      <w:r w:rsidR="004A2DA7" w:rsidRPr="004A2DA7">
        <w:rPr>
          <w:sz w:val="24"/>
          <w:szCs w:val="24"/>
        </w:rPr>
        <w:t xml:space="preserve"> falls and hospital admission </w:t>
      </w:r>
      <w:r w:rsidR="008D2A2B" w:rsidRPr="004A2DA7">
        <w:rPr>
          <w:sz w:val="24"/>
          <w:szCs w:val="24"/>
        </w:rPr>
        <w:t>up to the value</w:t>
      </w:r>
      <w:r w:rsidR="008D2A2B" w:rsidRPr="004A2DA7">
        <w:rPr>
          <w:spacing w:val="-2"/>
          <w:sz w:val="24"/>
          <w:szCs w:val="24"/>
        </w:rPr>
        <w:t xml:space="preserve"> </w:t>
      </w:r>
      <w:r w:rsidR="008D2A2B" w:rsidRPr="004A2DA7">
        <w:rPr>
          <w:sz w:val="24"/>
          <w:szCs w:val="24"/>
        </w:rPr>
        <w:t>of £1</w:t>
      </w:r>
      <w:r w:rsidR="004A2DA7" w:rsidRPr="004A2DA7">
        <w:rPr>
          <w:sz w:val="24"/>
          <w:szCs w:val="24"/>
        </w:rPr>
        <w:t>,500</w:t>
      </w:r>
      <w:r w:rsidR="008D2A2B" w:rsidRPr="004A2DA7">
        <w:rPr>
          <w:sz w:val="24"/>
          <w:szCs w:val="24"/>
        </w:rPr>
        <w:t>.</w:t>
      </w:r>
    </w:p>
    <w:p w14:paraId="7F78CD54" w14:textId="77777777" w:rsidR="00DB49A1" w:rsidRDefault="00DB49A1" w:rsidP="00DB49A1">
      <w:pPr>
        <w:ind w:left="816" w:hanging="720"/>
        <w:jc w:val="both"/>
        <w:rPr>
          <w:sz w:val="24"/>
          <w:szCs w:val="24"/>
        </w:rPr>
      </w:pPr>
    </w:p>
    <w:p w14:paraId="1F740C40" w14:textId="187989DF" w:rsidR="0081075E" w:rsidRPr="004A2DA7" w:rsidRDefault="00DB49A1" w:rsidP="00DB49A1">
      <w:pPr>
        <w:ind w:left="816" w:hanging="720"/>
        <w:jc w:val="both"/>
        <w:rPr>
          <w:sz w:val="24"/>
          <w:szCs w:val="24"/>
        </w:rPr>
      </w:pPr>
      <w:r>
        <w:rPr>
          <w:sz w:val="24"/>
          <w:szCs w:val="24"/>
        </w:rPr>
        <w:t>8.2</w:t>
      </w:r>
      <w:r>
        <w:rPr>
          <w:sz w:val="24"/>
          <w:szCs w:val="24"/>
        </w:rPr>
        <w:tab/>
      </w:r>
      <w:r w:rsidR="008D2A2B" w:rsidRPr="004A2DA7">
        <w:rPr>
          <w:sz w:val="24"/>
          <w:szCs w:val="24"/>
        </w:rPr>
        <w:t>These will include but are not limited to:</w:t>
      </w:r>
    </w:p>
    <w:p w14:paraId="4206B27D" w14:textId="77777777" w:rsidR="004A2DA7" w:rsidRDefault="004A2DA7" w:rsidP="00117AC5">
      <w:pPr>
        <w:pStyle w:val="BodyText"/>
        <w:ind w:right="115"/>
      </w:pPr>
    </w:p>
    <w:p w14:paraId="15FA4AF1" w14:textId="77777777" w:rsidR="004A2DA7" w:rsidRDefault="004A2DA7" w:rsidP="00117AC5">
      <w:pPr>
        <w:pStyle w:val="ListParagraph"/>
        <w:numPr>
          <w:ilvl w:val="0"/>
          <w:numId w:val="5"/>
        </w:numPr>
        <w:tabs>
          <w:tab w:val="left" w:pos="1180"/>
          <w:tab w:val="left" w:pos="1181"/>
        </w:tabs>
        <w:spacing w:before="0"/>
        <w:ind w:left="1434" w:hanging="357"/>
        <w:rPr>
          <w:sz w:val="24"/>
        </w:rPr>
      </w:pPr>
      <w:r>
        <w:rPr>
          <w:sz w:val="24"/>
        </w:rPr>
        <w:t>Grab rails</w:t>
      </w:r>
    </w:p>
    <w:p w14:paraId="3E19B7BF" w14:textId="77777777" w:rsidR="008C6B2C" w:rsidRDefault="008C6B2C" w:rsidP="00117AC5">
      <w:pPr>
        <w:pStyle w:val="ListParagraph"/>
        <w:numPr>
          <w:ilvl w:val="0"/>
          <w:numId w:val="5"/>
        </w:numPr>
        <w:tabs>
          <w:tab w:val="left" w:pos="1180"/>
          <w:tab w:val="left" w:pos="1181"/>
        </w:tabs>
        <w:spacing w:before="0"/>
        <w:ind w:left="1434" w:hanging="357"/>
        <w:rPr>
          <w:sz w:val="24"/>
        </w:rPr>
      </w:pPr>
      <w:r>
        <w:rPr>
          <w:sz w:val="24"/>
        </w:rPr>
        <w:t>Assistive Technology</w:t>
      </w:r>
    </w:p>
    <w:p w14:paraId="7BAAFD10" w14:textId="77777777" w:rsidR="004A2DA7" w:rsidRDefault="004A2DA7" w:rsidP="00117AC5">
      <w:pPr>
        <w:pStyle w:val="ListParagraph"/>
        <w:numPr>
          <w:ilvl w:val="0"/>
          <w:numId w:val="5"/>
        </w:numPr>
        <w:tabs>
          <w:tab w:val="left" w:pos="1180"/>
          <w:tab w:val="left" w:pos="1181"/>
        </w:tabs>
        <w:spacing w:before="0"/>
        <w:ind w:left="1434" w:hanging="357"/>
        <w:rPr>
          <w:sz w:val="24"/>
        </w:rPr>
      </w:pPr>
      <w:r>
        <w:rPr>
          <w:sz w:val="24"/>
        </w:rPr>
        <w:t>Handrails</w:t>
      </w:r>
    </w:p>
    <w:p w14:paraId="69BB577B" w14:textId="77777777" w:rsidR="004A2DA7" w:rsidRDefault="004A2DA7" w:rsidP="00117AC5">
      <w:pPr>
        <w:pStyle w:val="ListParagraph"/>
        <w:numPr>
          <w:ilvl w:val="0"/>
          <w:numId w:val="5"/>
        </w:numPr>
        <w:tabs>
          <w:tab w:val="left" w:pos="1180"/>
          <w:tab w:val="left" w:pos="1181"/>
        </w:tabs>
        <w:spacing w:before="0"/>
        <w:ind w:left="1434" w:hanging="357"/>
        <w:rPr>
          <w:sz w:val="24"/>
        </w:rPr>
      </w:pPr>
      <w:r>
        <w:rPr>
          <w:sz w:val="24"/>
        </w:rPr>
        <w:t>Ramps</w:t>
      </w:r>
    </w:p>
    <w:p w14:paraId="5317EF83" w14:textId="4CC9B847" w:rsidR="004A2DA7" w:rsidRDefault="004A2DA7" w:rsidP="00117AC5">
      <w:pPr>
        <w:pStyle w:val="ListParagraph"/>
        <w:numPr>
          <w:ilvl w:val="0"/>
          <w:numId w:val="5"/>
        </w:numPr>
        <w:tabs>
          <w:tab w:val="left" w:pos="1180"/>
          <w:tab w:val="left" w:pos="1181"/>
        </w:tabs>
        <w:spacing w:before="0"/>
        <w:ind w:left="1434" w:hanging="357"/>
        <w:rPr>
          <w:sz w:val="24"/>
        </w:rPr>
      </w:pPr>
      <w:r>
        <w:rPr>
          <w:sz w:val="24"/>
        </w:rPr>
        <w:t xml:space="preserve">Door </w:t>
      </w:r>
      <w:r w:rsidR="003C52E6">
        <w:rPr>
          <w:sz w:val="24"/>
        </w:rPr>
        <w:t>w</w:t>
      </w:r>
      <w:r>
        <w:rPr>
          <w:sz w:val="24"/>
        </w:rPr>
        <w:t>idening (replace with stair rail)</w:t>
      </w:r>
    </w:p>
    <w:p w14:paraId="584C48A9" w14:textId="77777777" w:rsidR="004A2DA7" w:rsidRDefault="004A2DA7" w:rsidP="00BF4086">
      <w:pPr>
        <w:pStyle w:val="ListParagraph"/>
        <w:numPr>
          <w:ilvl w:val="0"/>
          <w:numId w:val="5"/>
        </w:numPr>
        <w:tabs>
          <w:tab w:val="left" w:pos="1180"/>
          <w:tab w:val="left" w:pos="1181"/>
        </w:tabs>
        <w:spacing w:before="0"/>
        <w:ind w:left="1434" w:hanging="357"/>
        <w:rPr>
          <w:sz w:val="24"/>
        </w:rPr>
      </w:pPr>
      <w:r>
        <w:rPr>
          <w:sz w:val="24"/>
        </w:rPr>
        <w:t>Over bath showers (replace with half step)</w:t>
      </w:r>
    </w:p>
    <w:p w14:paraId="6E7E4FAF" w14:textId="77777777" w:rsidR="00BF4086" w:rsidRDefault="00BF4086" w:rsidP="00BF4086">
      <w:pPr>
        <w:pStyle w:val="BodyText"/>
        <w:ind w:left="0" w:right="114"/>
      </w:pPr>
    </w:p>
    <w:p w14:paraId="018C4D98" w14:textId="23E4B2D6" w:rsidR="0081075E" w:rsidRDefault="00DB49A1" w:rsidP="00BF4086">
      <w:pPr>
        <w:pStyle w:val="BodyText"/>
        <w:ind w:left="816" w:hanging="720"/>
      </w:pPr>
      <w:r>
        <w:t>8</w:t>
      </w:r>
      <w:r w:rsidR="00BF4086">
        <w:t>.</w:t>
      </w:r>
      <w:r>
        <w:t>3</w:t>
      </w:r>
      <w:r w:rsidR="00BF4086">
        <w:tab/>
      </w:r>
      <w:r w:rsidR="008D2A2B">
        <w:t>In the event that a customer has accessed an Occupational Therapist (OT) directly (4.1 above) and an assessment has been completed, the council will determine whether additional c</w:t>
      </w:r>
      <w:r w:rsidR="004A2DA7">
        <w:t>onsideration of a tenant’s long-term</w:t>
      </w:r>
      <w:r w:rsidR="008D2A2B">
        <w:t xml:space="preserve"> housing options is required.</w:t>
      </w:r>
    </w:p>
    <w:p w14:paraId="58B69CB1" w14:textId="77777777" w:rsidR="00BF4086" w:rsidRDefault="00BF4086" w:rsidP="00BF4086">
      <w:pPr>
        <w:pStyle w:val="BodyText"/>
        <w:ind w:left="0" w:right="119"/>
      </w:pPr>
    </w:p>
    <w:p w14:paraId="7E897DA8" w14:textId="2AAFCFA5" w:rsidR="008C6B2C" w:rsidRDefault="00DB49A1" w:rsidP="00BF4086">
      <w:pPr>
        <w:pStyle w:val="BodyText"/>
        <w:ind w:left="816" w:hanging="720"/>
        <w:rPr>
          <w:spacing w:val="80"/>
        </w:rPr>
      </w:pPr>
      <w:r>
        <w:t>8</w:t>
      </w:r>
      <w:r w:rsidR="00BF4086">
        <w:t>.</w:t>
      </w:r>
      <w:r>
        <w:t>4</w:t>
      </w:r>
      <w:r w:rsidR="00BF4086">
        <w:tab/>
      </w:r>
      <w:r w:rsidR="008D2A2B">
        <w:t>It is the Council's intention to ensure that the needs of the client are</w:t>
      </w:r>
      <w:r w:rsidR="008D2A2B">
        <w:rPr>
          <w:spacing w:val="40"/>
        </w:rPr>
        <w:t xml:space="preserve"> </w:t>
      </w:r>
      <w:r w:rsidR="008D2A2B">
        <w:t xml:space="preserve">balanced with the suitability of adapting the property depending on the tenant's circumstances and the alterations required to the </w:t>
      </w:r>
      <w:r w:rsidR="004A2DA7">
        <w:t>property</w:t>
      </w:r>
      <w:r w:rsidR="008D2A2B">
        <w:t>.</w:t>
      </w:r>
      <w:r w:rsidR="008D2A2B">
        <w:rPr>
          <w:spacing w:val="80"/>
        </w:rPr>
        <w:t xml:space="preserve"> </w:t>
      </w:r>
    </w:p>
    <w:p w14:paraId="605A2AEB" w14:textId="77777777" w:rsidR="00DB49A1" w:rsidRDefault="00DB49A1" w:rsidP="00DB49A1">
      <w:pPr>
        <w:pStyle w:val="Heading1"/>
        <w:tabs>
          <w:tab w:val="left" w:pos="820"/>
          <w:tab w:val="left" w:pos="821"/>
        </w:tabs>
        <w:spacing w:before="0"/>
        <w:ind w:left="0" w:firstLine="0"/>
      </w:pPr>
    </w:p>
    <w:p w14:paraId="7BA69422" w14:textId="1AB720EE" w:rsidR="0081075E" w:rsidRPr="00DB49A1" w:rsidRDefault="00DB49A1" w:rsidP="00DB49A1">
      <w:pPr>
        <w:pStyle w:val="Heading1"/>
        <w:tabs>
          <w:tab w:val="left" w:pos="820"/>
          <w:tab w:val="left" w:pos="821"/>
        </w:tabs>
        <w:spacing w:before="0"/>
        <w:ind w:left="816" w:hanging="720"/>
        <w:rPr>
          <w:sz w:val="28"/>
          <w:szCs w:val="28"/>
        </w:rPr>
      </w:pPr>
      <w:r w:rsidRPr="00DB49A1">
        <w:rPr>
          <w:sz w:val="28"/>
          <w:szCs w:val="28"/>
        </w:rPr>
        <w:t>9.</w:t>
      </w:r>
      <w:r w:rsidRPr="00DB49A1">
        <w:rPr>
          <w:sz w:val="28"/>
          <w:szCs w:val="28"/>
        </w:rPr>
        <w:tab/>
      </w:r>
      <w:r w:rsidR="008D2A2B" w:rsidRPr="00DB49A1">
        <w:rPr>
          <w:sz w:val="28"/>
          <w:szCs w:val="28"/>
        </w:rPr>
        <w:t>Long</w:t>
      </w:r>
      <w:r w:rsidR="008D2A2B" w:rsidRPr="00DB49A1">
        <w:rPr>
          <w:spacing w:val="-4"/>
          <w:sz w:val="28"/>
          <w:szCs w:val="28"/>
        </w:rPr>
        <w:t xml:space="preserve"> </w:t>
      </w:r>
      <w:r w:rsidR="008D2A2B" w:rsidRPr="00DB49A1">
        <w:rPr>
          <w:sz w:val="28"/>
          <w:szCs w:val="28"/>
        </w:rPr>
        <w:t>Term</w:t>
      </w:r>
      <w:r w:rsidR="008D2A2B" w:rsidRPr="00DB49A1">
        <w:rPr>
          <w:spacing w:val="-2"/>
          <w:sz w:val="28"/>
          <w:szCs w:val="28"/>
        </w:rPr>
        <w:t xml:space="preserve"> </w:t>
      </w:r>
      <w:r w:rsidR="008D2A2B" w:rsidRPr="00DB49A1">
        <w:rPr>
          <w:sz w:val="28"/>
          <w:szCs w:val="28"/>
        </w:rPr>
        <w:t>Housing</w:t>
      </w:r>
      <w:r w:rsidR="008D2A2B" w:rsidRPr="00DB49A1">
        <w:rPr>
          <w:spacing w:val="-6"/>
          <w:sz w:val="28"/>
          <w:szCs w:val="28"/>
        </w:rPr>
        <w:t xml:space="preserve"> </w:t>
      </w:r>
      <w:r w:rsidR="008D2A2B" w:rsidRPr="00DB49A1">
        <w:rPr>
          <w:spacing w:val="-4"/>
          <w:sz w:val="28"/>
          <w:szCs w:val="28"/>
        </w:rPr>
        <w:t>Needs</w:t>
      </w:r>
    </w:p>
    <w:p w14:paraId="73AE623F" w14:textId="77777777" w:rsidR="008C6D87" w:rsidRDefault="008C6D87" w:rsidP="008C6D87">
      <w:pPr>
        <w:pStyle w:val="BodyText"/>
        <w:ind w:left="0" w:right="116"/>
        <w:rPr>
          <w:b/>
          <w:sz w:val="20"/>
        </w:rPr>
      </w:pPr>
    </w:p>
    <w:p w14:paraId="1D58C514" w14:textId="0E382F64" w:rsidR="0081075E" w:rsidRPr="008C6D87" w:rsidRDefault="00DB49A1" w:rsidP="008C6D87">
      <w:pPr>
        <w:pStyle w:val="BodyText"/>
        <w:ind w:left="816" w:hanging="720"/>
      </w:pPr>
      <w:r>
        <w:rPr>
          <w:bCs/>
        </w:rPr>
        <w:t>9</w:t>
      </w:r>
      <w:r w:rsidR="008C6D87" w:rsidRPr="008C6D87">
        <w:rPr>
          <w:bCs/>
        </w:rPr>
        <w:t>.1</w:t>
      </w:r>
      <w:r w:rsidR="008C6D87" w:rsidRPr="008C6D87">
        <w:rPr>
          <w:b/>
        </w:rPr>
        <w:tab/>
      </w:r>
      <w:r w:rsidR="008D2A2B" w:rsidRPr="008C6D87">
        <w:t>Where</w:t>
      </w:r>
      <w:r w:rsidR="008D2A2B" w:rsidRPr="008C6D87">
        <w:rPr>
          <w:spacing w:val="-2"/>
        </w:rPr>
        <w:t xml:space="preserve"> </w:t>
      </w:r>
      <w:r w:rsidR="008D2A2B" w:rsidRPr="008C6D87">
        <w:t>an</w:t>
      </w:r>
      <w:r w:rsidR="008D2A2B" w:rsidRPr="008C6D87">
        <w:rPr>
          <w:spacing w:val="-1"/>
        </w:rPr>
        <w:t xml:space="preserve"> </w:t>
      </w:r>
      <w:r w:rsidR="008D2A2B" w:rsidRPr="008C6D87">
        <w:t>adaptation</w:t>
      </w:r>
      <w:r w:rsidR="008D2A2B" w:rsidRPr="008C6D87">
        <w:rPr>
          <w:spacing w:val="-1"/>
        </w:rPr>
        <w:t xml:space="preserve"> </w:t>
      </w:r>
      <w:r w:rsidR="008D2A2B" w:rsidRPr="008C6D87">
        <w:t>is likely</w:t>
      </w:r>
      <w:r w:rsidR="008D2A2B" w:rsidRPr="008C6D87">
        <w:rPr>
          <w:spacing w:val="-3"/>
        </w:rPr>
        <w:t xml:space="preserve"> </w:t>
      </w:r>
      <w:r w:rsidR="008D2A2B" w:rsidRPr="008C6D87">
        <w:t>to exceed £1</w:t>
      </w:r>
      <w:r w:rsidR="003C52E6">
        <w:t>,</w:t>
      </w:r>
      <w:r w:rsidR="004A2DA7" w:rsidRPr="008C6D87">
        <w:t>500</w:t>
      </w:r>
      <w:r w:rsidR="008D2A2B" w:rsidRPr="008C6D87">
        <w:t xml:space="preserve"> a </w:t>
      </w:r>
      <w:r w:rsidR="004A2DA7" w:rsidRPr="008C6D87">
        <w:t>Homecheck</w:t>
      </w:r>
      <w:r w:rsidR="00D8086C" w:rsidRPr="008C6D87">
        <w:t xml:space="preserve"> may be</w:t>
      </w:r>
      <w:r w:rsidR="004A2DA7" w:rsidRPr="008C6D87">
        <w:t xml:space="preserve"> carried out t</w:t>
      </w:r>
      <w:r w:rsidR="008D2A2B" w:rsidRPr="008C6D87">
        <w:t xml:space="preserve">o discuss the </w:t>
      </w:r>
      <w:r w:rsidR="00A12A71" w:rsidRPr="008C6D87">
        <w:t>tenant’s</w:t>
      </w:r>
      <w:r w:rsidR="008D2A2B" w:rsidRPr="008C6D87">
        <w:t xml:space="preserve"> broader needs </w:t>
      </w:r>
      <w:r w:rsidR="009E1AF9" w:rsidRPr="008C6D87">
        <w:t>including</w:t>
      </w:r>
      <w:r w:rsidR="009E1AF9">
        <w:t xml:space="preserve"> whether</w:t>
      </w:r>
      <w:r w:rsidR="00A154A6">
        <w:t xml:space="preserve"> the t</w:t>
      </w:r>
      <w:r w:rsidR="00A154A6" w:rsidRPr="00A154A6">
        <w:t>enant may prefer to seek a move to alternative accommodation to better meet their long-term housing needs</w:t>
      </w:r>
      <w:r w:rsidR="008D2A2B" w:rsidRPr="008C6D87">
        <w:t>.</w:t>
      </w:r>
    </w:p>
    <w:p w14:paraId="0D5C46BF" w14:textId="77777777" w:rsidR="008C6D87" w:rsidRDefault="008C6D87" w:rsidP="008C6D87">
      <w:pPr>
        <w:pStyle w:val="BodyText"/>
        <w:ind w:left="822" w:right="116"/>
      </w:pPr>
    </w:p>
    <w:p w14:paraId="532A84AB" w14:textId="7C9436BE" w:rsidR="0081075E" w:rsidRDefault="00DB49A1" w:rsidP="008C6D87">
      <w:pPr>
        <w:pStyle w:val="BodyText"/>
        <w:ind w:left="816" w:hanging="720"/>
      </w:pPr>
      <w:r>
        <w:t>9</w:t>
      </w:r>
      <w:r w:rsidR="008C6D87">
        <w:t>.2</w:t>
      </w:r>
      <w:r w:rsidR="008C6D87">
        <w:tab/>
      </w:r>
      <w:r w:rsidR="008D2A2B">
        <w:t>For some, moving home can be a stressful process. Every effort will be made to support the person to find housing in a location that</w:t>
      </w:r>
      <w:r w:rsidR="008D2A2B">
        <w:rPr>
          <w:spacing w:val="40"/>
        </w:rPr>
        <w:t xml:space="preserve"> </w:t>
      </w:r>
      <w:r w:rsidR="008D2A2B">
        <w:t>is most suitable for their needs.</w:t>
      </w:r>
    </w:p>
    <w:p w14:paraId="728C0E46" w14:textId="77777777" w:rsidR="00C7274C" w:rsidRDefault="00C7274C" w:rsidP="00C7274C">
      <w:pPr>
        <w:pStyle w:val="BodyText"/>
        <w:ind w:left="0" w:right="119"/>
      </w:pPr>
    </w:p>
    <w:p w14:paraId="21307FA5" w14:textId="109C9F98" w:rsidR="0081075E" w:rsidRDefault="00DB49A1" w:rsidP="00C7274C">
      <w:pPr>
        <w:pStyle w:val="BodyText"/>
        <w:ind w:left="816" w:hanging="720"/>
      </w:pPr>
      <w:r>
        <w:t>9</w:t>
      </w:r>
      <w:r w:rsidR="00C7274C">
        <w:t>.3</w:t>
      </w:r>
      <w:r w:rsidR="00C7274C">
        <w:tab/>
      </w:r>
      <w:r w:rsidR="008D2A2B" w:rsidRPr="00B867B2">
        <w:t xml:space="preserve">If it is decided that a tenant’s needs may be better met by relocating, then financial help may be offered only if the estimated cost of the initial adaptation request </w:t>
      </w:r>
      <w:proofErr w:type="gramStart"/>
      <w:r w:rsidR="008D2A2B" w:rsidRPr="00B867B2">
        <w:t>would have exceeded</w:t>
      </w:r>
      <w:proofErr w:type="gramEnd"/>
      <w:r w:rsidR="008D2A2B" w:rsidRPr="00B867B2">
        <w:t xml:space="preserve"> £2</w:t>
      </w:r>
      <w:r w:rsidR="003C52E6">
        <w:t>,</w:t>
      </w:r>
      <w:r w:rsidR="008D2A2B" w:rsidRPr="00B867B2">
        <w:t>500</w:t>
      </w:r>
      <w:r w:rsidR="003C52E6">
        <w:t xml:space="preserve">. </w:t>
      </w:r>
      <w:r w:rsidR="008D2A2B" w:rsidRPr="00B867B2">
        <w:t>This financial assistance will be equivalent to (but not in addition to) that made to tenants in accordance with the Council’s under–occupation incentive scheme. However, if a tenant is moving home and not</w:t>
      </w:r>
      <w:r w:rsidR="008D2A2B" w:rsidRPr="00B867B2">
        <w:rPr>
          <w:spacing w:val="-3"/>
        </w:rPr>
        <w:t xml:space="preserve"> </w:t>
      </w:r>
      <w:r w:rsidR="008D2A2B" w:rsidRPr="00B867B2">
        <w:t>downsizing, the</w:t>
      </w:r>
      <w:r w:rsidR="008D2A2B" w:rsidRPr="00B867B2">
        <w:rPr>
          <w:spacing w:val="-3"/>
        </w:rPr>
        <w:t xml:space="preserve"> </w:t>
      </w:r>
      <w:r w:rsidR="008D2A2B" w:rsidRPr="00B867B2">
        <w:t>amount</w:t>
      </w:r>
      <w:r w:rsidR="008D2A2B" w:rsidRPr="00B867B2">
        <w:rPr>
          <w:spacing w:val="-3"/>
        </w:rPr>
        <w:t xml:space="preserve"> </w:t>
      </w:r>
      <w:r w:rsidR="008D2A2B" w:rsidRPr="00B867B2">
        <w:t>paid in</w:t>
      </w:r>
      <w:r w:rsidR="008D2A2B" w:rsidRPr="00B867B2">
        <w:rPr>
          <w:spacing w:val="-3"/>
        </w:rPr>
        <w:t xml:space="preserve"> </w:t>
      </w:r>
      <w:r w:rsidR="00D8086C" w:rsidRPr="00B867B2">
        <w:t>l</w:t>
      </w:r>
      <w:r w:rsidR="008D2A2B" w:rsidRPr="00B867B2">
        <w:t>i</w:t>
      </w:r>
      <w:r w:rsidR="00D8086C" w:rsidRPr="00B867B2">
        <w:t>eu</w:t>
      </w:r>
      <w:r w:rsidR="008D2A2B" w:rsidRPr="00B867B2">
        <w:rPr>
          <w:spacing w:val="-4"/>
        </w:rPr>
        <w:t xml:space="preserve"> </w:t>
      </w:r>
      <w:r w:rsidR="008D2A2B" w:rsidRPr="00B867B2">
        <w:t>of completing</w:t>
      </w:r>
      <w:r w:rsidR="008D2A2B" w:rsidRPr="00B867B2">
        <w:rPr>
          <w:spacing w:val="-2"/>
        </w:rPr>
        <w:t xml:space="preserve"> </w:t>
      </w:r>
      <w:r w:rsidR="008D2A2B" w:rsidRPr="00B867B2">
        <w:t>the</w:t>
      </w:r>
      <w:r w:rsidR="008D2A2B" w:rsidRPr="00B867B2">
        <w:rPr>
          <w:spacing w:val="-2"/>
        </w:rPr>
        <w:t xml:space="preserve"> </w:t>
      </w:r>
      <w:r w:rsidR="008D2A2B" w:rsidRPr="00B867B2">
        <w:t>adaptation will</w:t>
      </w:r>
      <w:r w:rsidR="008D2A2B" w:rsidRPr="00B867B2">
        <w:rPr>
          <w:spacing w:val="-1"/>
        </w:rPr>
        <w:t xml:space="preserve"> </w:t>
      </w:r>
      <w:r w:rsidR="008D2A2B" w:rsidRPr="00B867B2">
        <w:t>be</w:t>
      </w:r>
      <w:r w:rsidR="008D2A2B" w:rsidRPr="00B867B2">
        <w:rPr>
          <w:spacing w:val="-3"/>
        </w:rPr>
        <w:t xml:space="preserve"> </w:t>
      </w:r>
      <w:r w:rsidR="008D2A2B" w:rsidRPr="00B867B2">
        <w:t>at</w:t>
      </w:r>
      <w:r w:rsidR="008D2A2B" w:rsidRPr="00B867B2">
        <w:rPr>
          <w:spacing w:val="-3"/>
        </w:rPr>
        <w:t xml:space="preserve"> </w:t>
      </w:r>
      <w:r w:rsidR="008D2A2B" w:rsidRPr="00B867B2">
        <w:t>the council’s discretion. In this scenario, it is expected that a discretionary p</w:t>
      </w:r>
      <w:r w:rsidR="00D8086C" w:rsidRPr="00B867B2">
        <w:t>ayment will only be made in lieu</w:t>
      </w:r>
      <w:r w:rsidR="008D2A2B" w:rsidRPr="00B867B2">
        <w:t xml:space="preserve"> of extensive major adaptations such as extensions or work over the value of £20</w:t>
      </w:r>
      <w:r w:rsidR="003C52E6">
        <w:t>,</w:t>
      </w:r>
      <w:r w:rsidR="008D2A2B" w:rsidRPr="00B867B2">
        <w:t>000.</w:t>
      </w:r>
      <w:r w:rsidR="004A2DA7">
        <w:t xml:space="preserve"> </w:t>
      </w:r>
    </w:p>
    <w:p w14:paraId="645D24F4" w14:textId="77777777" w:rsidR="00EF0C5A" w:rsidRDefault="00EF0C5A" w:rsidP="00EF0C5A">
      <w:pPr>
        <w:pStyle w:val="BodyText"/>
        <w:ind w:left="0" w:right="115"/>
        <w:rPr>
          <w:b/>
          <w:color w:val="FF0000"/>
        </w:rPr>
      </w:pPr>
    </w:p>
    <w:p w14:paraId="5C9DA984" w14:textId="269D9D76" w:rsidR="0081075E" w:rsidRPr="00EF0C5A" w:rsidRDefault="00DB49A1" w:rsidP="00EF0C5A">
      <w:pPr>
        <w:pStyle w:val="BodyText"/>
        <w:ind w:left="816" w:hanging="720"/>
      </w:pPr>
      <w:r>
        <w:rPr>
          <w:bCs/>
        </w:rPr>
        <w:lastRenderedPageBreak/>
        <w:t>9</w:t>
      </w:r>
      <w:r w:rsidR="00EF0C5A" w:rsidRPr="00EF0C5A">
        <w:rPr>
          <w:bCs/>
        </w:rPr>
        <w:t>.4</w:t>
      </w:r>
      <w:r w:rsidR="00EF0C5A" w:rsidRPr="00EF0C5A">
        <w:rPr>
          <w:bCs/>
        </w:rPr>
        <w:tab/>
      </w:r>
      <w:r w:rsidR="008D2A2B" w:rsidRPr="00EF0C5A">
        <w:t xml:space="preserve">Where a tenant decides to move, </w:t>
      </w:r>
      <w:r w:rsidR="002E6AE0" w:rsidRPr="00EF0C5A">
        <w:t>h</w:t>
      </w:r>
      <w:r w:rsidR="001D1D4F" w:rsidRPr="00EF0C5A">
        <w:t xml:space="preserve">elp to complete the application will be offered.  An assessment of their needs will take place </w:t>
      </w:r>
      <w:r w:rsidR="00416C0E" w:rsidRPr="00EF0C5A">
        <w:t xml:space="preserve">and </w:t>
      </w:r>
      <w:r w:rsidR="001D1D4F" w:rsidRPr="00EF0C5A">
        <w:t xml:space="preserve">where </w:t>
      </w:r>
      <w:r w:rsidR="00416C0E" w:rsidRPr="00EF0C5A">
        <w:t>appro</w:t>
      </w:r>
      <w:r w:rsidR="001D1D4F" w:rsidRPr="00EF0C5A">
        <w:t xml:space="preserve">priate priority will be applied. The tenant/s will be </w:t>
      </w:r>
      <w:r w:rsidR="004A2DA7" w:rsidRPr="00EF0C5A">
        <w:t xml:space="preserve">able to bid through </w:t>
      </w:r>
      <w:r w:rsidR="00B867B2" w:rsidRPr="00EF0C5A">
        <w:t>choice-</w:t>
      </w:r>
      <w:r w:rsidR="00416C0E" w:rsidRPr="00EF0C5A">
        <w:t>base</w:t>
      </w:r>
      <w:r w:rsidR="001D1D4F" w:rsidRPr="00EF0C5A">
        <w:t>d</w:t>
      </w:r>
      <w:r w:rsidR="00416C0E" w:rsidRPr="00EF0C5A">
        <w:t xml:space="preserve"> lettings </w:t>
      </w:r>
      <w:r w:rsidR="008D2A2B" w:rsidRPr="00EF0C5A">
        <w:t xml:space="preserve">for a suitable property. </w:t>
      </w:r>
    </w:p>
    <w:p w14:paraId="7369DDEB" w14:textId="77777777" w:rsidR="00EF0C5A" w:rsidRDefault="00EF0C5A" w:rsidP="00EF0C5A">
      <w:pPr>
        <w:pStyle w:val="BodyText"/>
        <w:ind w:left="0" w:right="116"/>
      </w:pPr>
    </w:p>
    <w:p w14:paraId="277D1F38" w14:textId="4A3636AF" w:rsidR="0081075E" w:rsidRDefault="00DB49A1" w:rsidP="00EF0C5A">
      <w:pPr>
        <w:pStyle w:val="BodyText"/>
        <w:ind w:left="816" w:hanging="720"/>
      </w:pPr>
      <w:r>
        <w:t>9</w:t>
      </w:r>
      <w:r w:rsidR="00EF0C5A">
        <w:t>.5</w:t>
      </w:r>
      <w:r w:rsidR="00EF0C5A">
        <w:tab/>
      </w:r>
      <w:r w:rsidR="008D2A2B">
        <w:t>Where</w:t>
      </w:r>
      <w:r w:rsidR="008D2A2B">
        <w:rPr>
          <w:spacing w:val="-4"/>
        </w:rPr>
        <w:t xml:space="preserve"> </w:t>
      </w:r>
      <w:r w:rsidR="008D2A2B">
        <w:t>an</w:t>
      </w:r>
      <w:r w:rsidR="008D2A2B">
        <w:rPr>
          <w:spacing w:val="-2"/>
        </w:rPr>
        <w:t xml:space="preserve"> </w:t>
      </w:r>
      <w:r w:rsidR="008D2A2B">
        <w:t>applicant</w:t>
      </w:r>
      <w:r w:rsidR="008D2A2B">
        <w:rPr>
          <w:spacing w:val="-2"/>
        </w:rPr>
        <w:t xml:space="preserve"> </w:t>
      </w:r>
      <w:r w:rsidR="008D2A2B">
        <w:t>requires</w:t>
      </w:r>
      <w:r w:rsidR="008D2A2B">
        <w:rPr>
          <w:spacing w:val="-2"/>
        </w:rPr>
        <w:t xml:space="preserve"> </w:t>
      </w:r>
      <w:r w:rsidR="008D2A2B">
        <w:t>a</w:t>
      </w:r>
      <w:r w:rsidR="008D2A2B">
        <w:rPr>
          <w:spacing w:val="-1"/>
        </w:rPr>
        <w:t xml:space="preserve"> </w:t>
      </w:r>
      <w:r w:rsidR="008D2A2B">
        <w:t>specific</w:t>
      </w:r>
      <w:r w:rsidR="008D2A2B">
        <w:rPr>
          <w:spacing w:val="-3"/>
        </w:rPr>
        <w:t xml:space="preserve"> </w:t>
      </w:r>
      <w:r w:rsidR="008D2A2B">
        <w:t>size,</w:t>
      </w:r>
      <w:r w:rsidR="008D2A2B">
        <w:rPr>
          <w:spacing w:val="-2"/>
        </w:rPr>
        <w:t xml:space="preserve"> </w:t>
      </w:r>
      <w:r w:rsidR="008D2A2B">
        <w:t>type</w:t>
      </w:r>
      <w:r w:rsidR="008D2A2B">
        <w:rPr>
          <w:spacing w:val="-2"/>
        </w:rPr>
        <w:t xml:space="preserve"> </w:t>
      </w:r>
      <w:r w:rsidR="008D2A2B">
        <w:t>or</w:t>
      </w:r>
      <w:r w:rsidR="008D2A2B">
        <w:rPr>
          <w:spacing w:val="-2"/>
        </w:rPr>
        <w:t xml:space="preserve"> </w:t>
      </w:r>
      <w:r w:rsidR="008D2A2B">
        <w:t>adapted</w:t>
      </w:r>
      <w:r w:rsidR="008D2A2B">
        <w:rPr>
          <w:spacing w:val="-4"/>
        </w:rPr>
        <w:t xml:space="preserve"> </w:t>
      </w:r>
      <w:r w:rsidR="008D2A2B">
        <w:t>property,</w:t>
      </w:r>
      <w:r w:rsidR="008D2A2B">
        <w:rPr>
          <w:spacing w:val="-2"/>
        </w:rPr>
        <w:t xml:space="preserve"> </w:t>
      </w:r>
      <w:r w:rsidR="008D2A2B">
        <w:t>they</w:t>
      </w:r>
      <w:r w:rsidR="008D2A2B">
        <w:rPr>
          <w:spacing w:val="-2"/>
        </w:rPr>
        <w:t xml:space="preserve"> </w:t>
      </w:r>
      <w:r w:rsidR="008D2A2B">
        <w:t>will</w:t>
      </w:r>
      <w:r w:rsidR="008D2A2B">
        <w:rPr>
          <w:spacing w:val="-3"/>
        </w:rPr>
        <w:t xml:space="preserve"> </w:t>
      </w:r>
      <w:r w:rsidR="008D2A2B">
        <w:t>be placed in the appropriate housing needs ban</w:t>
      </w:r>
      <w:r w:rsidR="001D1D4F">
        <w:t>d, but may be offered a direct offer</w:t>
      </w:r>
      <w:r w:rsidR="008D2A2B">
        <w:t>, if the Council has a shortage of suitable properties.</w:t>
      </w:r>
    </w:p>
    <w:p w14:paraId="44BB6B74" w14:textId="77777777" w:rsidR="00F55D43" w:rsidRDefault="00F55D43" w:rsidP="00F55D43">
      <w:pPr>
        <w:pStyle w:val="BodyText"/>
        <w:ind w:left="0" w:right="113"/>
      </w:pPr>
    </w:p>
    <w:p w14:paraId="6ADF97E5" w14:textId="73DB8953" w:rsidR="00DB49A1" w:rsidRDefault="00DB49A1" w:rsidP="00DB49A1">
      <w:pPr>
        <w:pStyle w:val="BodyText"/>
        <w:ind w:left="816" w:hanging="720"/>
      </w:pPr>
      <w:r>
        <w:t>9</w:t>
      </w:r>
      <w:r w:rsidR="00F55D43">
        <w:t>.6</w:t>
      </w:r>
      <w:r w:rsidR="00F55D43">
        <w:tab/>
      </w:r>
      <w:r w:rsidR="00BA32C0">
        <w:t>Those waiting for a</w:t>
      </w:r>
      <w:r w:rsidR="008D2A2B">
        <w:t xml:space="preserve"> move will be provided with temporary </w:t>
      </w:r>
      <w:proofErr w:type="gramStart"/>
      <w:r w:rsidR="008D2A2B">
        <w:t>adaptions</w:t>
      </w:r>
      <w:proofErr w:type="gramEnd"/>
      <w:r w:rsidR="003215C9">
        <w:t xml:space="preserve"> where possible</w:t>
      </w:r>
      <w:r w:rsidR="008D2A2B">
        <w:t>, for example a removable ramp or other equipment as recommended by an O</w:t>
      </w:r>
      <w:r w:rsidR="00BA32C0">
        <w:t>ccupational Therapist</w:t>
      </w:r>
      <w:r w:rsidR="00B547A5">
        <w:t xml:space="preserve"> or other approved person</w:t>
      </w:r>
      <w:r w:rsidR="008D2A2B">
        <w:t xml:space="preserve"> </w:t>
      </w:r>
      <w:proofErr w:type="gramStart"/>
      <w:r w:rsidR="008D2A2B">
        <w:t>in order to</w:t>
      </w:r>
      <w:proofErr w:type="gramEnd"/>
      <w:r w:rsidR="008D2A2B">
        <w:t xml:space="preserve"> </w:t>
      </w:r>
      <w:r w:rsidR="00B547A5">
        <w:t>manage</w:t>
      </w:r>
      <w:r w:rsidR="008D2A2B">
        <w:t xml:space="preserve"> their needs in the short term.</w:t>
      </w:r>
    </w:p>
    <w:p w14:paraId="22C03A07" w14:textId="77777777" w:rsidR="00DB49A1" w:rsidRDefault="00DB49A1" w:rsidP="00DB49A1">
      <w:pPr>
        <w:pStyle w:val="BodyText"/>
        <w:ind w:left="816" w:hanging="720"/>
      </w:pPr>
    </w:p>
    <w:p w14:paraId="466581B9" w14:textId="77777777" w:rsidR="00335F65" w:rsidRDefault="00DB49A1" w:rsidP="00335F65">
      <w:pPr>
        <w:pStyle w:val="BodyText"/>
        <w:ind w:left="816" w:hanging="720"/>
        <w:rPr>
          <w:spacing w:val="-2"/>
        </w:rPr>
      </w:pPr>
      <w:r>
        <w:t>9.7</w:t>
      </w:r>
      <w:r>
        <w:tab/>
      </w:r>
      <w:r w:rsidR="008D2A2B" w:rsidRPr="00BA32C0">
        <w:t>Non</w:t>
      </w:r>
      <w:r w:rsidR="008D2A2B" w:rsidRPr="00BA32C0">
        <w:rPr>
          <w:spacing w:val="-8"/>
        </w:rPr>
        <w:t xml:space="preserve"> </w:t>
      </w:r>
      <w:r w:rsidR="008D2A2B" w:rsidRPr="00BA32C0">
        <w:t>urgent</w:t>
      </w:r>
      <w:r w:rsidR="008D2A2B" w:rsidRPr="00BA32C0">
        <w:rPr>
          <w:spacing w:val="-8"/>
        </w:rPr>
        <w:t xml:space="preserve"> </w:t>
      </w:r>
      <w:r w:rsidR="008D2A2B" w:rsidRPr="00BA32C0">
        <w:t>cases</w:t>
      </w:r>
      <w:r w:rsidR="008D2A2B" w:rsidRPr="00BA32C0">
        <w:rPr>
          <w:spacing w:val="-9"/>
        </w:rPr>
        <w:t xml:space="preserve"> </w:t>
      </w:r>
      <w:r w:rsidR="008D2A2B" w:rsidRPr="00BA32C0">
        <w:t>will</w:t>
      </w:r>
      <w:r w:rsidR="008D2A2B" w:rsidRPr="00BA32C0">
        <w:rPr>
          <w:spacing w:val="-9"/>
        </w:rPr>
        <w:t xml:space="preserve"> </w:t>
      </w:r>
      <w:r w:rsidR="008D2A2B" w:rsidRPr="00BA32C0">
        <w:t>be</w:t>
      </w:r>
      <w:r w:rsidR="008D2A2B" w:rsidRPr="00BA32C0">
        <w:rPr>
          <w:spacing w:val="-8"/>
        </w:rPr>
        <w:t xml:space="preserve"> </w:t>
      </w:r>
      <w:r w:rsidR="008D2A2B" w:rsidRPr="00BA32C0">
        <w:t>banded</w:t>
      </w:r>
      <w:r w:rsidR="008D2A2B" w:rsidRPr="00BA32C0">
        <w:rPr>
          <w:spacing w:val="-9"/>
        </w:rPr>
        <w:t xml:space="preserve"> </w:t>
      </w:r>
      <w:r w:rsidR="008D2A2B" w:rsidRPr="00BA32C0">
        <w:t>in</w:t>
      </w:r>
      <w:r w:rsidR="008D2A2B" w:rsidRPr="00BA32C0">
        <w:rPr>
          <w:spacing w:val="-8"/>
        </w:rPr>
        <w:t xml:space="preserve"> </w:t>
      </w:r>
      <w:r w:rsidR="008D2A2B" w:rsidRPr="00BA32C0">
        <w:t>accordance</w:t>
      </w:r>
      <w:r w:rsidR="008D2A2B" w:rsidRPr="00BA32C0">
        <w:rPr>
          <w:spacing w:val="-9"/>
        </w:rPr>
        <w:t xml:space="preserve"> </w:t>
      </w:r>
      <w:r w:rsidR="008D2A2B" w:rsidRPr="00BA32C0">
        <w:t>with</w:t>
      </w:r>
      <w:r w:rsidR="008D2A2B" w:rsidRPr="00BA32C0">
        <w:rPr>
          <w:spacing w:val="-8"/>
        </w:rPr>
        <w:t xml:space="preserve"> </w:t>
      </w:r>
      <w:r w:rsidR="008D2A2B" w:rsidRPr="00BA32C0">
        <w:t>the</w:t>
      </w:r>
      <w:r w:rsidR="001D1D4F" w:rsidRPr="00BA32C0">
        <w:t xml:space="preserve"> Housing Allocations Policy</w:t>
      </w:r>
      <w:r w:rsidR="008D2A2B" w:rsidRPr="00BA32C0">
        <w:rPr>
          <w:spacing w:val="-2"/>
        </w:rPr>
        <w:t>.</w:t>
      </w:r>
    </w:p>
    <w:p w14:paraId="7519FC2E" w14:textId="77777777" w:rsidR="00335F65" w:rsidRDefault="00335F65" w:rsidP="00335F65">
      <w:pPr>
        <w:pStyle w:val="BodyText"/>
        <w:ind w:left="816" w:hanging="720"/>
        <w:rPr>
          <w:spacing w:val="-2"/>
        </w:rPr>
      </w:pPr>
    </w:p>
    <w:p w14:paraId="196C17AB" w14:textId="68D9B785" w:rsidR="0081075E" w:rsidRDefault="00335F65" w:rsidP="00335F65">
      <w:pPr>
        <w:pStyle w:val="BodyText"/>
        <w:ind w:left="816" w:hanging="720"/>
        <w:rPr>
          <w:b/>
          <w:bCs/>
          <w:spacing w:val="-2"/>
          <w:sz w:val="28"/>
          <w:szCs w:val="28"/>
        </w:rPr>
      </w:pPr>
      <w:r w:rsidRPr="00335F65">
        <w:rPr>
          <w:b/>
          <w:bCs/>
          <w:sz w:val="28"/>
          <w:szCs w:val="28"/>
        </w:rPr>
        <w:t>10.</w:t>
      </w:r>
      <w:r w:rsidRPr="00335F65">
        <w:rPr>
          <w:b/>
          <w:bCs/>
          <w:sz w:val="28"/>
          <w:szCs w:val="28"/>
        </w:rPr>
        <w:tab/>
      </w:r>
      <w:r w:rsidR="008D2A2B" w:rsidRPr="00335F65">
        <w:rPr>
          <w:b/>
          <w:bCs/>
          <w:sz w:val="28"/>
          <w:szCs w:val="28"/>
        </w:rPr>
        <w:t>Major</w:t>
      </w:r>
      <w:r w:rsidR="008D2A2B" w:rsidRPr="00335F65">
        <w:rPr>
          <w:b/>
          <w:bCs/>
          <w:spacing w:val="-2"/>
          <w:sz w:val="28"/>
          <w:szCs w:val="28"/>
        </w:rPr>
        <w:t xml:space="preserve"> Adaptations</w:t>
      </w:r>
    </w:p>
    <w:p w14:paraId="5CDDD526" w14:textId="77777777" w:rsidR="003E0A26" w:rsidRDefault="003E0A26" w:rsidP="00335F65">
      <w:pPr>
        <w:pStyle w:val="BodyText"/>
        <w:ind w:left="816" w:hanging="720"/>
        <w:rPr>
          <w:b/>
          <w:bCs/>
          <w:spacing w:val="-2"/>
          <w:sz w:val="28"/>
          <w:szCs w:val="28"/>
        </w:rPr>
      </w:pPr>
    </w:p>
    <w:p w14:paraId="362C2B22" w14:textId="4281C555" w:rsidR="002C0631" w:rsidRDefault="002C0631" w:rsidP="002C0631">
      <w:pPr>
        <w:pStyle w:val="BodyText"/>
        <w:ind w:left="816" w:hanging="720"/>
        <w:rPr>
          <w:spacing w:val="-2"/>
        </w:rPr>
      </w:pPr>
      <w:r>
        <w:rPr>
          <w:spacing w:val="-2"/>
        </w:rPr>
        <w:t>10.1</w:t>
      </w:r>
      <w:r>
        <w:rPr>
          <w:spacing w:val="-2"/>
        </w:rPr>
        <w:tab/>
        <w:t>Council tenants are not required to apply for a Disabled Facilities Grant. The council through its landlord function will deliver the works for it tenants. The benefits of this include the following:</w:t>
      </w:r>
    </w:p>
    <w:p w14:paraId="34A51ECB" w14:textId="7F68E687" w:rsidR="002C0631" w:rsidRDefault="002C0631" w:rsidP="002C0631">
      <w:pPr>
        <w:pStyle w:val="BodyText"/>
        <w:numPr>
          <w:ilvl w:val="0"/>
          <w:numId w:val="29"/>
        </w:numPr>
        <w:rPr>
          <w:spacing w:val="-2"/>
        </w:rPr>
      </w:pPr>
      <w:r>
        <w:rPr>
          <w:spacing w:val="-2"/>
        </w:rPr>
        <w:t>No requirement to apply for a grant</w:t>
      </w:r>
    </w:p>
    <w:p w14:paraId="4FFD8DE5" w14:textId="4043258B" w:rsidR="002C0631" w:rsidRDefault="002C0631" w:rsidP="002C0631">
      <w:pPr>
        <w:pStyle w:val="BodyText"/>
        <w:numPr>
          <w:ilvl w:val="0"/>
          <w:numId w:val="29"/>
        </w:numPr>
        <w:rPr>
          <w:spacing w:val="-2"/>
        </w:rPr>
      </w:pPr>
      <w:r>
        <w:rPr>
          <w:spacing w:val="-2"/>
        </w:rPr>
        <w:t>Tenants are not subject to a financial test of resources</w:t>
      </w:r>
    </w:p>
    <w:p w14:paraId="095F1EA0" w14:textId="0C4464EE" w:rsidR="002C0631" w:rsidRDefault="002C0631" w:rsidP="002C0631">
      <w:pPr>
        <w:pStyle w:val="BodyText"/>
        <w:numPr>
          <w:ilvl w:val="0"/>
          <w:numId w:val="29"/>
        </w:numPr>
        <w:rPr>
          <w:spacing w:val="-2"/>
        </w:rPr>
      </w:pPr>
      <w:r>
        <w:rPr>
          <w:spacing w:val="-2"/>
        </w:rPr>
        <w:t>Tenants are not required to design schemes of adaptations</w:t>
      </w:r>
    </w:p>
    <w:p w14:paraId="6E777D95" w14:textId="05DF52E4" w:rsidR="002C0631" w:rsidRDefault="002C0631" w:rsidP="002C0631">
      <w:pPr>
        <w:pStyle w:val="BodyText"/>
        <w:numPr>
          <w:ilvl w:val="0"/>
          <w:numId w:val="29"/>
        </w:numPr>
        <w:rPr>
          <w:spacing w:val="-2"/>
        </w:rPr>
      </w:pPr>
      <w:r>
        <w:rPr>
          <w:spacing w:val="-2"/>
        </w:rPr>
        <w:t>Tenants are not required to obtain quotations for the work</w:t>
      </w:r>
    </w:p>
    <w:p w14:paraId="2B9FE2C9" w14:textId="63752196" w:rsidR="002C0631" w:rsidRDefault="002C0631" w:rsidP="002C0631">
      <w:pPr>
        <w:pStyle w:val="BodyText"/>
        <w:numPr>
          <w:ilvl w:val="0"/>
          <w:numId w:val="29"/>
        </w:numPr>
        <w:rPr>
          <w:spacing w:val="-2"/>
        </w:rPr>
      </w:pPr>
      <w:r>
        <w:rPr>
          <w:spacing w:val="-2"/>
        </w:rPr>
        <w:t>Tenants are not required to employ suppliers to carry out the work</w:t>
      </w:r>
    </w:p>
    <w:p w14:paraId="084C1AC4" w14:textId="5EC62E3E" w:rsidR="00B52C15" w:rsidRDefault="00B52C15" w:rsidP="002C0631">
      <w:pPr>
        <w:pStyle w:val="BodyText"/>
        <w:numPr>
          <w:ilvl w:val="0"/>
          <w:numId w:val="29"/>
        </w:numPr>
        <w:rPr>
          <w:spacing w:val="-2"/>
        </w:rPr>
      </w:pPr>
      <w:r>
        <w:rPr>
          <w:spacing w:val="-2"/>
        </w:rPr>
        <w:t xml:space="preserve">Tenants are not required to </w:t>
      </w:r>
      <w:proofErr w:type="spellStart"/>
      <w:r>
        <w:rPr>
          <w:spacing w:val="-2"/>
        </w:rPr>
        <w:t>contribuite</w:t>
      </w:r>
      <w:proofErr w:type="spellEnd"/>
      <w:r>
        <w:rPr>
          <w:spacing w:val="-2"/>
        </w:rPr>
        <w:t xml:space="preserve"> to the cost of the agreed adaptations</w:t>
      </w:r>
    </w:p>
    <w:p w14:paraId="3BECC77C" w14:textId="0F53246D" w:rsidR="00B52C15" w:rsidRDefault="00B52C15" w:rsidP="009E1AF9">
      <w:pPr>
        <w:pStyle w:val="BodyText"/>
        <w:numPr>
          <w:ilvl w:val="0"/>
          <w:numId w:val="29"/>
        </w:numPr>
        <w:rPr>
          <w:spacing w:val="-2"/>
        </w:rPr>
      </w:pPr>
      <w:r>
        <w:rPr>
          <w:spacing w:val="-2"/>
        </w:rPr>
        <w:t>Any adaptations provided directly by the council will be maintained by the council</w:t>
      </w:r>
    </w:p>
    <w:p w14:paraId="4FA954AE" w14:textId="77777777" w:rsidR="002C0631" w:rsidRDefault="002C0631" w:rsidP="002C0631">
      <w:pPr>
        <w:pStyle w:val="BodyText"/>
        <w:ind w:left="816" w:hanging="720"/>
        <w:rPr>
          <w:spacing w:val="-2"/>
        </w:rPr>
      </w:pPr>
    </w:p>
    <w:p w14:paraId="577F8CFE" w14:textId="49736A6D" w:rsidR="002C0631" w:rsidRDefault="002C0631" w:rsidP="002C0631">
      <w:pPr>
        <w:pStyle w:val="BodyText"/>
        <w:ind w:left="816" w:hanging="720"/>
        <w:rPr>
          <w:spacing w:val="-2"/>
        </w:rPr>
      </w:pPr>
      <w:r>
        <w:rPr>
          <w:spacing w:val="-2"/>
        </w:rPr>
        <w:t>10.2</w:t>
      </w:r>
      <w:r>
        <w:rPr>
          <w:spacing w:val="-2"/>
        </w:rPr>
        <w:tab/>
        <w:t>The Council acknowledges that its tenants have a mandatory right to apply for a Disabled Facilities Grant. Any applications for a Disabled Facilities Grant will be delivered in line with the relevant legislation</w:t>
      </w:r>
      <w:r w:rsidR="00B52C15">
        <w:rPr>
          <w:spacing w:val="-2"/>
        </w:rPr>
        <w:t xml:space="preserve"> and 10.1 above will not apply.</w:t>
      </w:r>
    </w:p>
    <w:p w14:paraId="6DC521DD" w14:textId="77777777" w:rsidR="003E0A26" w:rsidRPr="00335F65" w:rsidRDefault="003E0A26" w:rsidP="00335F65">
      <w:pPr>
        <w:pStyle w:val="BodyText"/>
        <w:ind w:left="816" w:hanging="720"/>
        <w:rPr>
          <w:b/>
          <w:bCs/>
          <w:sz w:val="28"/>
          <w:szCs w:val="28"/>
        </w:rPr>
      </w:pPr>
    </w:p>
    <w:p w14:paraId="62D4C9B8" w14:textId="77777777" w:rsidR="0081075E" w:rsidRDefault="0081075E">
      <w:pPr>
        <w:pStyle w:val="BodyText"/>
        <w:spacing w:before="1"/>
        <w:ind w:left="0"/>
        <w:jc w:val="left"/>
        <w:rPr>
          <w:b/>
          <w:sz w:val="21"/>
        </w:rPr>
      </w:pPr>
    </w:p>
    <w:p w14:paraId="2BD5F4C2" w14:textId="6353E702" w:rsidR="00335F65" w:rsidRDefault="00335F65" w:rsidP="00335F65">
      <w:pPr>
        <w:pStyle w:val="BodyText"/>
        <w:ind w:left="816" w:hanging="720"/>
      </w:pPr>
      <w:r>
        <w:t>10</w:t>
      </w:r>
      <w:r w:rsidR="002C6746">
        <w:t>.1</w:t>
      </w:r>
      <w:r w:rsidR="002C6746">
        <w:tab/>
      </w:r>
      <w:r w:rsidR="008D2A2B">
        <w:t>The council will liaise with the tenant and their family to ensure that the</w:t>
      </w:r>
      <w:r w:rsidR="008D2A2B">
        <w:rPr>
          <w:spacing w:val="40"/>
        </w:rPr>
        <w:t xml:space="preserve"> </w:t>
      </w:r>
      <w:r w:rsidR="008D2A2B">
        <w:t>applicant</w:t>
      </w:r>
      <w:r w:rsidR="003C52E6">
        <w:t>’</w:t>
      </w:r>
      <w:r w:rsidR="008D2A2B">
        <w:t>s needs have been fully considered in accordance with section 6.0 above</w:t>
      </w:r>
      <w:r w:rsidR="008D2A2B">
        <w:rPr>
          <w:spacing w:val="-1"/>
        </w:rPr>
        <w:t xml:space="preserve"> </w:t>
      </w:r>
      <w:r w:rsidR="008D2A2B">
        <w:t>and</w:t>
      </w:r>
      <w:r w:rsidR="008D2A2B">
        <w:rPr>
          <w:spacing w:val="-3"/>
        </w:rPr>
        <w:t xml:space="preserve"> </w:t>
      </w:r>
      <w:r w:rsidR="008D2A2B">
        <w:t>will</w:t>
      </w:r>
      <w:r w:rsidR="008D2A2B">
        <w:rPr>
          <w:spacing w:val="-2"/>
        </w:rPr>
        <w:t xml:space="preserve"> </w:t>
      </w:r>
      <w:r w:rsidR="008D2A2B">
        <w:t>only</w:t>
      </w:r>
      <w:r w:rsidR="008D2A2B">
        <w:rPr>
          <w:spacing w:val="-5"/>
        </w:rPr>
        <w:t xml:space="preserve"> </w:t>
      </w:r>
      <w:r w:rsidR="008D2A2B">
        <w:t>complete</w:t>
      </w:r>
      <w:r w:rsidR="008D2A2B">
        <w:rPr>
          <w:spacing w:val="-4"/>
        </w:rPr>
        <w:t xml:space="preserve"> </w:t>
      </w:r>
      <w:r w:rsidR="008D2A2B">
        <w:t>major</w:t>
      </w:r>
      <w:r w:rsidR="008D2A2B">
        <w:rPr>
          <w:spacing w:val="-3"/>
        </w:rPr>
        <w:t xml:space="preserve"> </w:t>
      </w:r>
      <w:r w:rsidR="008D2A2B">
        <w:t>adaptations</w:t>
      </w:r>
      <w:r w:rsidR="008D2A2B">
        <w:rPr>
          <w:spacing w:val="-2"/>
        </w:rPr>
        <w:t xml:space="preserve"> </w:t>
      </w:r>
      <w:r w:rsidR="008D2A2B">
        <w:t>where the</w:t>
      </w:r>
      <w:r w:rsidR="008D2A2B">
        <w:rPr>
          <w:spacing w:val="-1"/>
        </w:rPr>
        <w:t xml:space="preserve"> </w:t>
      </w:r>
      <w:r w:rsidR="008D2A2B">
        <w:t>works</w:t>
      </w:r>
      <w:r w:rsidR="008D2A2B">
        <w:rPr>
          <w:spacing w:val="-3"/>
        </w:rPr>
        <w:t xml:space="preserve"> </w:t>
      </w:r>
      <w:r w:rsidR="008D2A2B">
        <w:t>are</w:t>
      </w:r>
      <w:r w:rsidR="008D2A2B">
        <w:rPr>
          <w:spacing w:val="-1"/>
        </w:rPr>
        <w:t xml:space="preserve"> </w:t>
      </w:r>
      <w:r w:rsidR="008D2A2B">
        <w:t>identified</w:t>
      </w:r>
      <w:r w:rsidR="008D2A2B">
        <w:rPr>
          <w:spacing w:val="-1"/>
        </w:rPr>
        <w:t xml:space="preserve"> </w:t>
      </w:r>
      <w:r w:rsidR="008D2A2B">
        <w:t>as necessary</w:t>
      </w:r>
      <w:r w:rsidR="008D2A2B">
        <w:rPr>
          <w:spacing w:val="-7"/>
        </w:rPr>
        <w:t xml:space="preserve"> </w:t>
      </w:r>
      <w:r w:rsidR="008D2A2B">
        <w:t>and</w:t>
      </w:r>
      <w:r w:rsidR="008D2A2B">
        <w:rPr>
          <w:spacing w:val="-3"/>
        </w:rPr>
        <w:t xml:space="preserve"> </w:t>
      </w:r>
      <w:r w:rsidR="008D2A2B">
        <w:t>appropriate,</w:t>
      </w:r>
      <w:r w:rsidR="008D2A2B">
        <w:rPr>
          <w:spacing w:val="-3"/>
        </w:rPr>
        <w:t xml:space="preserve"> </w:t>
      </w:r>
      <w:r w:rsidR="008D2A2B">
        <w:t>reasonable</w:t>
      </w:r>
      <w:r w:rsidR="008D2A2B">
        <w:rPr>
          <w:spacing w:val="-5"/>
        </w:rPr>
        <w:t xml:space="preserve"> </w:t>
      </w:r>
      <w:r w:rsidR="008D2A2B">
        <w:t>and</w:t>
      </w:r>
      <w:r w:rsidR="008D2A2B">
        <w:rPr>
          <w:spacing w:val="-3"/>
        </w:rPr>
        <w:t xml:space="preserve"> </w:t>
      </w:r>
      <w:r w:rsidR="008D2A2B">
        <w:t>practical as</w:t>
      </w:r>
      <w:r w:rsidR="008D2A2B">
        <w:rPr>
          <w:spacing w:val="-3"/>
        </w:rPr>
        <w:t xml:space="preserve"> </w:t>
      </w:r>
      <w:r w:rsidR="008D2A2B">
        <w:t>recommended</w:t>
      </w:r>
      <w:r w:rsidR="008D2A2B">
        <w:rPr>
          <w:spacing w:val="-3"/>
        </w:rPr>
        <w:t xml:space="preserve"> </w:t>
      </w:r>
      <w:r w:rsidR="008D2A2B">
        <w:t>by</w:t>
      </w:r>
      <w:r w:rsidR="008D2A2B">
        <w:rPr>
          <w:spacing w:val="-6"/>
        </w:rPr>
        <w:t xml:space="preserve"> </w:t>
      </w:r>
      <w:r w:rsidR="008D2A2B">
        <w:t>an</w:t>
      </w:r>
      <w:r w:rsidR="008D2A2B">
        <w:rPr>
          <w:spacing w:val="-5"/>
        </w:rPr>
        <w:t xml:space="preserve"> </w:t>
      </w:r>
      <w:r w:rsidR="008D2A2B">
        <w:t>O</w:t>
      </w:r>
      <w:r w:rsidR="00B547A5">
        <w:t xml:space="preserve">ccupational </w:t>
      </w:r>
      <w:r w:rsidR="008D2A2B">
        <w:t>T</w:t>
      </w:r>
      <w:r w:rsidR="00B547A5">
        <w:t>herapist</w:t>
      </w:r>
      <w:r w:rsidR="008D2A2B">
        <w:t>.</w:t>
      </w:r>
    </w:p>
    <w:p w14:paraId="1D3493D8" w14:textId="77777777" w:rsidR="00335F65" w:rsidRDefault="00335F65" w:rsidP="00335F65">
      <w:pPr>
        <w:pStyle w:val="BodyText"/>
        <w:ind w:left="816" w:hanging="720"/>
      </w:pPr>
    </w:p>
    <w:p w14:paraId="2471546D" w14:textId="211C308F" w:rsidR="00331D40" w:rsidRDefault="00335F65" w:rsidP="00335F65">
      <w:pPr>
        <w:pStyle w:val="BodyText"/>
        <w:ind w:left="816" w:hanging="720"/>
        <w:rPr>
          <w:spacing w:val="-2"/>
        </w:rPr>
      </w:pPr>
      <w:r>
        <w:t>10.2</w:t>
      </w:r>
      <w:r>
        <w:tab/>
      </w:r>
      <w:r w:rsidR="00B52C15">
        <w:t>In addition, t</w:t>
      </w:r>
      <w:r w:rsidR="008D2A2B">
        <w:t>he</w:t>
      </w:r>
      <w:r w:rsidR="008D2A2B">
        <w:rPr>
          <w:spacing w:val="-4"/>
        </w:rPr>
        <w:t xml:space="preserve"> </w:t>
      </w:r>
      <w:r w:rsidR="008D2A2B">
        <w:t>following</w:t>
      </w:r>
      <w:r w:rsidR="008D2A2B">
        <w:rPr>
          <w:spacing w:val="-3"/>
        </w:rPr>
        <w:t xml:space="preserve"> </w:t>
      </w:r>
      <w:r w:rsidR="008D2A2B">
        <w:t>will</w:t>
      </w:r>
      <w:r w:rsidR="008D2A2B">
        <w:rPr>
          <w:spacing w:val="-3"/>
        </w:rPr>
        <w:t xml:space="preserve"> </w:t>
      </w:r>
      <w:r w:rsidR="008D2A2B">
        <w:t>be</w:t>
      </w:r>
      <w:r w:rsidR="008D2A2B">
        <w:rPr>
          <w:spacing w:val="-2"/>
        </w:rPr>
        <w:t xml:space="preserve"> </w:t>
      </w:r>
      <w:proofErr w:type="gramStart"/>
      <w:r w:rsidR="008D2A2B">
        <w:t>taken</w:t>
      </w:r>
      <w:r w:rsidR="008D2A2B">
        <w:rPr>
          <w:spacing w:val="-2"/>
        </w:rPr>
        <w:t xml:space="preserve"> </w:t>
      </w:r>
      <w:r w:rsidR="008D2A2B">
        <w:t>into</w:t>
      </w:r>
      <w:r w:rsidR="008D2A2B">
        <w:rPr>
          <w:spacing w:val="-3"/>
        </w:rPr>
        <w:t xml:space="preserve"> </w:t>
      </w:r>
      <w:r w:rsidR="008D2A2B">
        <w:rPr>
          <w:spacing w:val="-2"/>
        </w:rPr>
        <w:t>account</w:t>
      </w:r>
      <w:proofErr w:type="gramEnd"/>
      <w:r w:rsidR="00B52C15">
        <w:rPr>
          <w:spacing w:val="-2"/>
        </w:rPr>
        <w:t xml:space="preserve"> when the estimated cost of the adaptations </w:t>
      </w:r>
      <w:proofErr w:type="gramStart"/>
      <w:r w:rsidR="00B52C15">
        <w:rPr>
          <w:spacing w:val="-2"/>
        </w:rPr>
        <w:t>exceed</w:t>
      </w:r>
      <w:proofErr w:type="gramEnd"/>
      <w:r w:rsidR="00B52C15">
        <w:rPr>
          <w:spacing w:val="-2"/>
        </w:rPr>
        <w:t xml:space="preserve"> the mandatory Disabled Facilities Grant </w:t>
      </w:r>
      <w:proofErr w:type="gramStart"/>
      <w:r w:rsidR="00B52C15">
        <w:rPr>
          <w:spacing w:val="-2"/>
        </w:rPr>
        <w:t xml:space="preserve">Limit </w:t>
      </w:r>
      <w:r w:rsidR="008D2A2B">
        <w:rPr>
          <w:spacing w:val="-2"/>
        </w:rPr>
        <w:t>:</w:t>
      </w:r>
      <w:proofErr w:type="gramEnd"/>
    </w:p>
    <w:p w14:paraId="7DA99187" w14:textId="77777777" w:rsidR="00551F26" w:rsidRDefault="00551F26" w:rsidP="00335F65">
      <w:pPr>
        <w:pStyle w:val="BodyText"/>
        <w:ind w:left="816" w:hanging="720"/>
        <w:rPr>
          <w:spacing w:val="-2"/>
        </w:rPr>
      </w:pPr>
    </w:p>
    <w:p w14:paraId="79C3CAEE" w14:textId="77777777" w:rsidR="00551F26" w:rsidRPr="00335F65" w:rsidRDefault="00551F26" w:rsidP="00335F65">
      <w:pPr>
        <w:pStyle w:val="BodyText"/>
        <w:ind w:left="816" w:hanging="720"/>
      </w:pPr>
    </w:p>
    <w:p w14:paraId="2BFFF0B8" w14:textId="77777777" w:rsidR="00551F26" w:rsidRPr="00E30CAF" w:rsidRDefault="00551F26" w:rsidP="00551F26">
      <w:pPr>
        <w:pStyle w:val="BodyText"/>
        <w:numPr>
          <w:ilvl w:val="0"/>
          <w:numId w:val="12"/>
        </w:numPr>
        <w:ind w:left="1434" w:hanging="357"/>
      </w:pPr>
      <w:r>
        <w:t>The total value of the proposed adaptation, including design costs</w:t>
      </w:r>
    </w:p>
    <w:p w14:paraId="14C27B1E" w14:textId="4F067908" w:rsidR="00551F26" w:rsidRDefault="00551F26" w:rsidP="00551F26">
      <w:pPr>
        <w:pStyle w:val="ListParagraph"/>
        <w:spacing w:before="0"/>
      </w:pPr>
    </w:p>
    <w:p w14:paraId="45DD9CB2" w14:textId="47A71805" w:rsidR="002C6746" w:rsidRDefault="002C6746" w:rsidP="002C6746">
      <w:pPr>
        <w:pStyle w:val="BodyText"/>
        <w:ind w:left="816"/>
        <w:rPr>
          <w:spacing w:val="-2"/>
        </w:rPr>
      </w:pPr>
    </w:p>
    <w:p w14:paraId="1A06DDD6" w14:textId="2DEB1233" w:rsidR="00E30CAF" w:rsidRDefault="00E30CAF" w:rsidP="00E30CAF">
      <w:pPr>
        <w:pStyle w:val="BodyText"/>
        <w:ind w:left="1434"/>
      </w:pPr>
    </w:p>
    <w:p w14:paraId="3AAADA55" w14:textId="0947B1A6" w:rsidR="00E30CAF" w:rsidRDefault="008D2A2B" w:rsidP="00E30CAF">
      <w:pPr>
        <w:pStyle w:val="BodyText"/>
        <w:numPr>
          <w:ilvl w:val="0"/>
          <w:numId w:val="12"/>
        </w:numPr>
        <w:ind w:left="1434" w:hanging="357"/>
      </w:pPr>
      <w:r w:rsidRPr="00E30CAF">
        <w:t>The</w:t>
      </w:r>
      <w:r w:rsidRPr="00551F26">
        <w:rPr>
          <w:spacing w:val="-5"/>
        </w:rPr>
        <w:t xml:space="preserve"> </w:t>
      </w:r>
      <w:r w:rsidRPr="00E30CAF">
        <w:t>availability</w:t>
      </w:r>
      <w:r w:rsidRPr="00551F26">
        <w:rPr>
          <w:spacing w:val="-5"/>
        </w:rPr>
        <w:t xml:space="preserve"> </w:t>
      </w:r>
      <w:r w:rsidRPr="00E30CAF">
        <w:t>of</w:t>
      </w:r>
      <w:r w:rsidRPr="00551F26">
        <w:rPr>
          <w:spacing w:val="-2"/>
        </w:rPr>
        <w:t xml:space="preserve"> </w:t>
      </w:r>
      <w:proofErr w:type="gramStart"/>
      <w:r w:rsidRPr="00E30CAF">
        <w:t>housing</w:t>
      </w:r>
      <w:r w:rsidRPr="00551F26">
        <w:rPr>
          <w:spacing w:val="-4"/>
        </w:rPr>
        <w:t xml:space="preserve"> </w:t>
      </w:r>
      <w:r w:rsidRPr="00E30CAF">
        <w:t>that</w:t>
      </w:r>
      <w:proofErr w:type="gramEnd"/>
      <w:r w:rsidRPr="00551F26">
        <w:rPr>
          <w:spacing w:val="-2"/>
        </w:rPr>
        <w:t xml:space="preserve"> </w:t>
      </w:r>
      <w:r w:rsidRPr="00E30CAF">
        <w:t>would</w:t>
      </w:r>
      <w:r w:rsidRPr="00551F26">
        <w:rPr>
          <w:spacing w:val="-2"/>
        </w:rPr>
        <w:t xml:space="preserve"> </w:t>
      </w:r>
      <w:r w:rsidRPr="00E30CAF">
        <w:t>be</w:t>
      </w:r>
      <w:r w:rsidRPr="00551F26">
        <w:rPr>
          <w:spacing w:val="-5"/>
        </w:rPr>
        <w:t xml:space="preserve"> </w:t>
      </w:r>
      <w:r w:rsidRPr="00E30CAF">
        <w:t>more</w:t>
      </w:r>
      <w:r w:rsidRPr="00551F26">
        <w:rPr>
          <w:spacing w:val="-5"/>
        </w:rPr>
        <w:t xml:space="preserve"> </w:t>
      </w:r>
      <w:r w:rsidRPr="00E30CAF">
        <w:t>suitable</w:t>
      </w:r>
      <w:r w:rsidRPr="00551F26">
        <w:rPr>
          <w:spacing w:val="-2"/>
        </w:rPr>
        <w:t xml:space="preserve"> </w:t>
      </w:r>
      <w:r w:rsidRPr="00E30CAF">
        <w:t>to</w:t>
      </w:r>
      <w:r w:rsidRPr="00551F26">
        <w:rPr>
          <w:spacing w:val="-4"/>
        </w:rPr>
        <w:t xml:space="preserve"> </w:t>
      </w:r>
      <w:proofErr w:type="spellStart"/>
      <w:r w:rsidRPr="00551F26">
        <w:rPr>
          <w:spacing w:val="-2"/>
        </w:rPr>
        <w:t>adapt</w:t>
      </w:r>
      <w:r w:rsidRPr="00E30CAF">
        <w:t>Any</w:t>
      </w:r>
      <w:proofErr w:type="spellEnd"/>
      <w:r w:rsidRPr="00E30CAF">
        <w:t xml:space="preserve"> exceptional circumstances which require the person to remain in their current property</w:t>
      </w:r>
      <w:r w:rsidR="00E30CAF" w:rsidRPr="00E30CAF">
        <w:t>.</w:t>
      </w:r>
    </w:p>
    <w:p w14:paraId="4786C798" w14:textId="77777777" w:rsidR="00E30CAF" w:rsidRDefault="00E30CAF" w:rsidP="00E30CAF">
      <w:pPr>
        <w:pStyle w:val="ListParagraph"/>
        <w:spacing w:before="0"/>
      </w:pPr>
    </w:p>
    <w:p w14:paraId="119473F8" w14:textId="77777777" w:rsidR="00E30CAF" w:rsidRDefault="008D2A2B" w:rsidP="00E30CAF">
      <w:pPr>
        <w:pStyle w:val="BodyText"/>
        <w:numPr>
          <w:ilvl w:val="0"/>
          <w:numId w:val="12"/>
        </w:numPr>
        <w:ind w:left="1434" w:hanging="357"/>
      </w:pPr>
      <w:r w:rsidRPr="00E30CAF">
        <w:t>Whether the property is suitable for building alterations as determined by the council</w:t>
      </w:r>
      <w:r w:rsidR="00E30CAF" w:rsidRPr="00E30CAF">
        <w:t>.</w:t>
      </w:r>
    </w:p>
    <w:p w14:paraId="0731B25C" w14:textId="77777777" w:rsidR="00E30CAF" w:rsidRDefault="00E30CAF" w:rsidP="00E30CAF">
      <w:pPr>
        <w:pStyle w:val="ListParagraph"/>
        <w:spacing w:before="0"/>
      </w:pPr>
    </w:p>
    <w:p w14:paraId="5EB0906B" w14:textId="77777777" w:rsidR="00E30CAF" w:rsidRPr="00E30CAF" w:rsidRDefault="008D2A2B" w:rsidP="00E30CAF">
      <w:pPr>
        <w:pStyle w:val="BodyText"/>
        <w:numPr>
          <w:ilvl w:val="0"/>
          <w:numId w:val="12"/>
        </w:numPr>
        <w:ind w:left="1434" w:hanging="357"/>
      </w:pPr>
      <w:r w:rsidRPr="00E30CAF">
        <w:t>The</w:t>
      </w:r>
      <w:r w:rsidRPr="00E30CAF">
        <w:rPr>
          <w:spacing w:val="-5"/>
        </w:rPr>
        <w:t xml:space="preserve"> </w:t>
      </w:r>
      <w:r w:rsidRPr="00E30CAF">
        <w:t>size</w:t>
      </w:r>
      <w:r w:rsidRPr="00E30CAF">
        <w:rPr>
          <w:spacing w:val="-2"/>
        </w:rPr>
        <w:t xml:space="preserve"> </w:t>
      </w:r>
      <w:r w:rsidRPr="00E30CAF">
        <w:t>of the</w:t>
      </w:r>
      <w:r w:rsidRPr="00E30CAF">
        <w:rPr>
          <w:spacing w:val="-5"/>
        </w:rPr>
        <w:t xml:space="preserve"> </w:t>
      </w:r>
      <w:r w:rsidRPr="00E30CAF">
        <w:t>household</w:t>
      </w:r>
      <w:r w:rsidRPr="00E30CAF">
        <w:rPr>
          <w:spacing w:val="-2"/>
        </w:rPr>
        <w:t xml:space="preserve"> </w:t>
      </w:r>
      <w:r w:rsidRPr="00E30CAF">
        <w:t>and</w:t>
      </w:r>
      <w:r w:rsidRPr="00E30CAF">
        <w:rPr>
          <w:spacing w:val="-2"/>
        </w:rPr>
        <w:t xml:space="preserve"> </w:t>
      </w:r>
      <w:r w:rsidRPr="00E30CAF">
        <w:t>their</w:t>
      </w:r>
      <w:r w:rsidRPr="00E30CAF">
        <w:rPr>
          <w:spacing w:val="-4"/>
        </w:rPr>
        <w:t xml:space="preserve"> </w:t>
      </w:r>
      <w:r w:rsidRPr="00E30CAF">
        <w:t>housing</w:t>
      </w:r>
      <w:r w:rsidRPr="00E30CAF">
        <w:rPr>
          <w:spacing w:val="-3"/>
        </w:rPr>
        <w:t xml:space="preserve"> </w:t>
      </w:r>
      <w:r w:rsidRPr="00E30CAF">
        <w:rPr>
          <w:spacing w:val="-4"/>
        </w:rPr>
        <w:t>need</w:t>
      </w:r>
      <w:r w:rsidR="00E30CAF" w:rsidRPr="00E30CAF">
        <w:rPr>
          <w:spacing w:val="-4"/>
        </w:rPr>
        <w:t>.</w:t>
      </w:r>
    </w:p>
    <w:p w14:paraId="36A13F4D" w14:textId="77777777" w:rsidR="00E30CAF" w:rsidRDefault="00E30CAF" w:rsidP="00E30CAF">
      <w:pPr>
        <w:pStyle w:val="ListParagraph"/>
        <w:spacing w:before="0"/>
      </w:pPr>
    </w:p>
    <w:p w14:paraId="7C4AC053" w14:textId="77777777" w:rsidR="00E30CAF" w:rsidRPr="00E30CAF" w:rsidRDefault="008D2A2B" w:rsidP="00E30CAF">
      <w:pPr>
        <w:pStyle w:val="BodyText"/>
        <w:numPr>
          <w:ilvl w:val="0"/>
          <w:numId w:val="12"/>
        </w:numPr>
        <w:ind w:left="1434" w:hanging="357"/>
      </w:pPr>
      <w:r w:rsidRPr="00E30CAF">
        <w:t xml:space="preserve">Any unacceptable health and safety risks associated with the desired </w:t>
      </w:r>
      <w:r w:rsidRPr="00E30CAF">
        <w:rPr>
          <w:spacing w:val="-2"/>
        </w:rPr>
        <w:t>adaptations</w:t>
      </w:r>
      <w:r w:rsidR="00E30CAF" w:rsidRPr="00E30CAF">
        <w:rPr>
          <w:spacing w:val="-2"/>
        </w:rPr>
        <w:t>.</w:t>
      </w:r>
    </w:p>
    <w:p w14:paraId="5AC12530" w14:textId="77777777" w:rsidR="00E30CAF" w:rsidRDefault="00E30CAF" w:rsidP="00E30CAF">
      <w:pPr>
        <w:pStyle w:val="ListParagraph"/>
        <w:spacing w:before="0"/>
      </w:pPr>
    </w:p>
    <w:p w14:paraId="5F0AFB5F" w14:textId="244F4AEE" w:rsidR="0081075E" w:rsidRDefault="008D2A2B" w:rsidP="00E30CAF">
      <w:pPr>
        <w:pStyle w:val="BodyText"/>
        <w:numPr>
          <w:ilvl w:val="0"/>
          <w:numId w:val="12"/>
        </w:numPr>
        <w:ind w:left="1434" w:hanging="357"/>
      </w:pPr>
      <w:r w:rsidRPr="00E30CAF">
        <w:t>The occupant’s status, the type of tenancy held a</w:t>
      </w:r>
      <w:r w:rsidR="005D7147" w:rsidRPr="00E30CAF">
        <w:t xml:space="preserve">nd any pending possession action. </w:t>
      </w:r>
    </w:p>
    <w:p w14:paraId="10FA5FEF" w14:textId="77777777" w:rsidR="00E30CAF" w:rsidRPr="00E30CAF" w:rsidRDefault="00E30CAF" w:rsidP="00E30CAF">
      <w:pPr>
        <w:pStyle w:val="BodyText"/>
        <w:ind w:left="0"/>
      </w:pPr>
    </w:p>
    <w:p w14:paraId="435A4F04" w14:textId="3CDA8958" w:rsidR="0081075E" w:rsidRDefault="008D2A2B" w:rsidP="003337BA">
      <w:pPr>
        <w:pStyle w:val="ListParagraph"/>
        <w:numPr>
          <w:ilvl w:val="0"/>
          <w:numId w:val="4"/>
        </w:numPr>
        <w:tabs>
          <w:tab w:val="left" w:pos="1901"/>
        </w:tabs>
        <w:spacing w:before="0"/>
        <w:ind w:left="1434" w:hanging="357"/>
        <w:jc w:val="both"/>
        <w:rPr>
          <w:sz w:val="24"/>
        </w:rPr>
      </w:pPr>
      <w:r>
        <w:rPr>
          <w:sz w:val="24"/>
        </w:rPr>
        <w:t>The person's wider physical</w:t>
      </w:r>
      <w:r w:rsidR="00A95D84">
        <w:rPr>
          <w:sz w:val="24"/>
        </w:rPr>
        <w:t xml:space="preserve"> and mental</w:t>
      </w:r>
      <w:r>
        <w:rPr>
          <w:sz w:val="24"/>
        </w:rPr>
        <w:t xml:space="preserve"> health needs and the length of time that they will remain in the property</w:t>
      </w:r>
      <w:r w:rsidR="00E30CAF">
        <w:rPr>
          <w:sz w:val="24"/>
        </w:rPr>
        <w:t>.</w:t>
      </w:r>
    </w:p>
    <w:p w14:paraId="7A962EAE" w14:textId="77777777" w:rsidR="0081075E" w:rsidRPr="001D1D4F" w:rsidRDefault="0081075E" w:rsidP="003337BA">
      <w:pPr>
        <w:pStyle w:val="BodyText"/>
        <w:ind w:left="0" w:right="119"/>
      </w:pPr>
    </w:p>
    <w:p w14:paraId="7B1E1AD5" w14:textId="6E23BDCA" w:rsidR="003337BA" w:rsidRDefault="00335F65" w:rsidP="003948DE">
      <w:pPr>
        <w:pStyle w:val="BodyText"/>
        <w:ind w:left="816" w:hanging="720"/>
      </w:pPr>
      <w:r>
        <w:t>10</w:t>
      </w:r>
      <w:r w:rsidR="003948DE">
        <w:t>.</w:t>
      </w:r>
      <w:r>
        <w:t>3</w:t>
      </w:r>
      <w:r w:rsidR="003948DE">
        <w:tab/>
      </w:r>
      <w:r w:rsidR="008D2A2B">
        <w:t>Some cases are complex and require a multi-disciplinary approach with other professionals. However, all cases will be determined on their own merit and where</w:t>
      </w:r>
      <w:r w:rsidR="008D2A2B">
        <w:rPr>
          <w:spacing w:val="-1"/>
        </w:rPr>
        <w:t xml:space="preserve"> </w:t>
      </w:r>
      <w:r w:rsidR="008D2A2B">
        <w:t>an applicant’s</w:t>
      </w:r>
      <w:r w:rsidR="008D2A2B">
        <w:rPr>
          <w:spacing w:val="-1"/>
        </w:rPr>
        <w:t xml:space="preserve"> </w:t>
      </w:r>
      <w:r w:rsidR="008D2A2B">
        <w:t>needs</w:t>
      </w:r>
      <w:r w:rsidR="008D2A2B">
        <w:rPr>
          <w:spacing w:val="-1"/>
        </w:rPr>
        <w:t xml:space="preserve"> </w:t>
      </w:r>
      <w:r w:rsidR="008D2A2B">
        <w:t>can only</w:t>
      </w:r>
      <w:r w:rsidR="008D2A2B">
        <w:rPr>
          <w:spacing w:val="-4"/>
        </w:rPr>
        <w:t xml:space="preserve"> </w:t>
      </w:r>
      <w:r w:rsidR="008D2A2B">
        <w:t>be met in their</w:t>
      </w:r>
      <w:r w:rsidR="008D2A2B">
        <w:rPr>
          <w:spacing w:val="-2"/>
        </w:rPr>
        <w:t xml:space="preserve"> </w:t>
      </w:r>
      <w:r w:rsidR="008D2A2B">
        <w:t>existing accommodation; this work will be arranged</w:t>
      </w:r>
      <w:r w:rsidR="00A95D84">
        <w:t xml:space="preserve"> to be completed at the earliest opportunity.</w:t>
      </w:r>
    </w:p>
    <w:p w14:paraId="6DBAFF6D" w14:textId="77777777" w:rsidR="003337BA" w:rsidRDefault="003337BA" w:rsidP="003337BA">
      <w:pPr>
        <w:pStyle w:val="BodyText"/>
        <w:ind w:right="113"/>
      </w:pPr>
    </w:p>
    <w:p w14:paraId="37C150AA" w14:textId="442CE398" w:rsidR="00D5315B" w:rsidRDefault="00335F65" w:rsidP="00587509">
      <w:pPr>
        <w:pStyle w:val="BodyText"/>
        <w:ind w:left="816" w:hanging="720"/>
      </w:pPr>
      <w:r>
        <w:t>10</w:t>
      </w:r>
      <w:r w:rsidR="003948DE">
        <w:t>.</w:t>
      </w:r>
      <w:r>
        <w:t>4</w:t>
      </w:r>
      <w:r w:rsidR="003948DE">
        <w:tab/>
      </w:r>
      <w:r w:rsidR="00D5315B">
        <w:t xml:space="preserve">The budget for adaptations will be set as a part of our Housing Revenue Account Business Planning Cycle which is reviewed periodically and/or where demand exceeds the allocated budget. </w:t>
      </w:r>
    </w:p>
    <w:p w14:paraId="003615EB" w14:textId="54E246BC" w:rsidR="00335F65" w:rsidRDefault="00335F65" w:rsidP="00335F65">
      <w:pPr>
        <w:pStyle w:val="Heading1"/>
        <w:tabs>
          <w:tab w:val="left" w:pos="821"/>
        </w:tabs>
        <w:spacing w:before="0"/>
        <w:ind w:left="0" w:firstLine="0"/>
        <w:jc w:val="both"/>
      </w:pPr>
    </w:p>
    <w:p w14:paraId="07C08227" w14:textId="77777777" w:rsidR="00335F65" w:rsidRDefault="00335F65" w:rsidP="00335F65">
      <w:pPr>
        <w:pStyle w:val="Heading1"/>
        <w:tabs>
          <w:tab w:val="left" w:pos="821"/>
        </w:tabs>
        <w:spacing w:before="0"/>
        <w:ind w:left="0" w:firstLine="0"/>
        <w:jc w:val="both"/>
      </w:pPr>
    </w:p>
    <w:p w14:paraId="0E406998" w14:textId="146F8CF1" w:rsidR="0081075E" w:rsidRPr="00335F65" w:rsidRDefault="00335F65" w:rsidP="00335F65">
      <w:pPr>
        <w:pStyle w:val="Heading1"/>
        <w:tabs>
          <w:tab w:val="left" w:pos="821"/>
        </w:tabs>
        <w:spacing w:before="0"/>
        <w:ind w:left="816" w:hanging="720"/>
        <w:jc w:val="both"/>
        <w:rPr>
          <w:sz w:val="28"/>
          <w:szCs w:val="28"/>
        </w:rPr>
      </w:pPr>
      <w:r w:rsidRPr="00335F65">
        <w:rPr>
          <w:sz w:val="28"/>
          <w:szCs w:val="28"/>
        </w:rPr>
        <w:t>11.</w:t>
      </w:r>
      <w:r w:rsidRPr="00335F65">
        <w:rPr>
          <w:sz w:val="28"/>
          <w:szCs w:val="28"/>
        </w:rPr>
        <w:tab/>
      </w:r>
      <w:r w:rsidR="008D2A2B" w:rsidRPr="00335F65">
        <w:rPr>
          <w:sz w:val="28"/>
          <w:szCs w:val="28"/>
        </w:rPr>
        <w:t>Circumstances</w:t>
      </w:r>
      <w:r w:rsidR="008D2A2B" w:rsidRPr="00335F65">
        <w:rPr>
          <w:spacing w:val="-7"/>
          <w:sz w:val="28"/>
          <w:szCs w:val="28"/>
        </w:rPr>
        <w:t xml:space="preserve"> </w:t>
      </w:r>
      <w:r w:rsidR="008D2A2B" w:rsidRPr="00335F65">
        <w:rPr>
          <w:sz w:val="28"/>
          <w:szCs w:val="28"/>
        </w:rPr>
        <w:t>where</w:t>
      </w:r>
      <w:r w:rsidR="008D2A2B" w:rsidRPr="00335F65">
        <w:rPr>
          <w:spacing w:val="-7"/>
          <w:sz w:val="28"/>
          <w:szCs w:val="28"/>
        </w:rPr>
        <w:t xml:space="preserve"> </w:t>
      </w:r>
      <w:r w:rsidR="008D2A2B" w:rsidRPr="00335F65">
        <w:rPr>
          <w:sz w:val="28"/>
          <w:szCs w:val="28"/>
        </w:rPr>
        <w:t>we</w:t>
      </w:r>
      <w:r w:rsidR="008D2A2B" w:rsidRPr="00335F65">
        <w:rPr>
          <w:spacing w:val="-8"/>
          <w:sz w:val="28"/>
          <w:szCs w:val="28"/>
        </w:rPr>
        <w:t xml:space="preserve"> </w:t>
      </w:r>
      <w:r w:rsidR="008D2A2B" w:rsidRPr="00335F65">
        <w:rPr>
          <w:sz w:val="28"/>
          <w:szCs w:val="28"/>
        </w:rPr>
        <w:t>will</w:t>
      </w:r>
      <w:r w:rsidR="008D2A2B" w:rsidRPr="00335F65">
        <w:rPr>
          <w:spacing w:val="-5"/>
          <w:sz w:val="28"/>
          <w:szCs w:val="28"/>
        </w:rPr>
        <w:t xml:space="preserve"> </w:t>
      </w:r>
      <w:r w:rsidR="008D2A2B" w:rsidRPr="00335F65">
        <w:rPr>
          <w:sz w:val="28"/>
          <w:szCs w:val="28"/>
        </w:rPr>
        <w:t>not</w:t>
      </w:r>
      <w:r w:rsidR="008D2A2B" w:rsidRPr="00335F65">
        <w:rPr>
          <w:spacing w:val="-6"/>
          <w:sz w:val="28"/>
          <w:szCs w:val="28"/>
        </w:rPr>
        <w:t xml:space="preserve"> </w:t>
      </w:r>
      <w:r w:rsidR="008D2A2B" w:rsidRPr="00335F65">
        <w:rPr>
          <w:sz w:val="28"/>
          <w:szCs w:val="28"/>
        </w:rPr>
        <w:t>undertake</w:t>
      </w:r>
      <w:r w:rsidR="008D2A2B" w:rsidRPr="00335F65">
        <w:rPr>
          <w:spacing w:val="-5"/>
          <w:sz w:val="28"/>
          <w:szCs w:val="28"/>
        </w:rPr>
        <w:t xml:space="preserve"> </w:t>
      </w:r>
      <w:r w:rsidR="008D2A2B" w:rsidRPr="00335F65">
        <w:rPr>
          <w:sz w:val="28"/>
          <w:szCs w:val="28"/>
        </w:rPr>
        <w:t>an</w:t>
      </w:r>
      <w:r w:rsidR="008D2A2B" w:rsidRPr="00335F65">
        <w:rPr>
          <w:spacing w:val="-8"/>
          <w:sz w:val="28"/>
          <w:szCs w:val="28"/>
        </w:rPr>
        <w:t xml:space="preserve"> </w:t>
      </w:r>
      <w:r w:rsidR="008D2A2B" w:rsidRPr="00335F65">
        <w:rPr>
          <w:spacing w:val="-2"/>
          <w:sz w:val="28"/>
          <w:szCs w:val="28"/>
        </w:rPr>
        <w:t>adaptation</w:t>
      </w:r>
    </w:p>
    <w:p w14:paraId="15E3CCFE" w14:textId="77777777" w:rsidR="00C5705D" w:rsidRPr="00267B9A" w:rsidRDefault="00C5705D" w:rsidP="00C5705D">
      <w:pPr>
        <w:pStyle w:val="BodyText"/>
        <w:ind w:left="0" w:right="1302"/>
        <w:rPr>
          <w:bCs/>
          <w:sz w:val="20"/>
        </w:rPr>
      </w:pPr>
    </w:p>
    <w:p w14:paraId="5212CC41" w14:textId="76F53442" w:rsidR="00DD3074" w:rsidRDefault="00335F65" w:rsidP="00C5705D">
      <w:pPr>
        <w:pStyle w:val="BodyText"/>
        <w:ind w:left="816" w:hanging="720"/>
      </w:pPr>
      <w:r>
        <w:rPr>
          <w:bCs/>
        </w:rPr>
        <w:t>11</w:t>
      </w:r>
      <w:r w:rsidR="00C5705D" w:rsidRPr="00267B9A">
        <w:rPr>
          <w:bCs/>
        </w:rPr>
        <w:t>.1</w:t>
      </w:r>
      <w:r w:rsidR="00C5705D" w:rsidRPr="00C5705D">
        <w:rPr>
          <w:b/>
        </w:rPr>
        <w:tab/>
      </w:r>
      <w:r w:rsidR="008D2A2B" w:rsidRPr="00C5705D">
        <w:t>This</w:t>
      </w:r>
      <w:r w:rsidR="008D2A2B" w:rsidRPr="00C5705D">
        <w:rPr>
          <w:spacing w:val="-4"/>
        </w:rPr>
        <w:t xml:space="preserve"> </w:t>
      </w:r>
      <w:r w:rsidR="008D2A2B" w:rsidRPr="00C5705D">
        <w:t>section</w:t>
      </w:r>
      <w:r w:rsidR="008D2A2B" w:rsidRPr="00C5705D">
        <w:rPr>
          <w:spacing w:val="-5"/>
        </w:rPr>
        <w:t xml:space="preserve"> </w:t>
      </w:r>
      <w:r w:rsidR="008D2A2B" w:rsidRPr="00C5705D">
        <w:t>of</w:t>
      </w:r>
      <w:r w:rsidR="008D2A2B" w:rsidRPr="00C5705D">
        <w:rPr>
          <w:spacing w:val="-3"/>
        </w:rPr>
        <w:t xml:space="preserve"> </w:t>
      </w:r>
      <w:r w:rsidR="008D2A2B" w:rsidRPr="00C5705D">
        <w:t>the</w:t>
      </w:r>
      <w:r w:rsidR="008D2A2B" w:rsidRPr="00C5705D">
        <w:rPr>
          <w:spacing w:val="-5"/>
        </w:rPr>
        <w:t xml:space="preserve"> </w:t>
      </w:r>
      <w:r w:rsidR="008D2A2B" w:rsidRPr="00C5705D">
        <w:t>policy</w:t>
      </w:r>
      <w:r w:rsidR="008D2A2B" w:rsidRPr="00C5705D">
        <w:rPr>
          <w:spacing w:val="-6"/>
        </w:rPr>
        <w:t xml:space="preserve"> </w:t>
      </w:r>
      <w:r w:rsidR="008D2A2B" w:rsidRPr="00C5705D">
        <w:t>only</w:t>
      </w:r>
      <w:r w:rsidR="008D2A2B" w:rsidRPr="00C5705D">
        <w:rPr>
          <w:spacing w:val="-6"/>
        </w:rPr>
        <w:t xml:space="preserve"> </w:t>
      </w:r>
      <w:r w:rsidR="008D2A2B" w:rsidRPr="00C5705D">
        <w:t>relates</w:t>
      </w:r>
      <w:r w:rsidR="008D2A2B" w:rsidRPr="00C5705D">
        <w:rPr>
          <w:spacing w:val="-3"/>
        </w:rPr>
        <w:t xml:space="preserve"> </w:t>
      </w:r>
      <w:r w:rsidR="008D2A2B" w:rsidRPr="00C5705D">
        <w:t>to</w:t>
      </w:r>
      <w:r w:rsidR="00B52C15">
        <w:t xml:space="preserve"> major</w:t>
      </w:r>
      <w:r w:rsidR="008D2A2B" w:rsidRPr="00C5705D">
        <w:rPr>
          <w:spacing w:val="-3"/>
        </w:rPr>
        <w:t xml:space="preserve"> </w:t>
      </w:r>
      <w:r w:rsidR="008D2A2B" w:rsidRPr="00C5705D">
        <w:t>adaptations</w:t>
      </w:r>
      <w:r w:rsidR="008D2A2B" w:rsidRPr="00C5705D">
        <w:rPr>
          <w:spacing w:val="-6"/>
        </w:rPr>
        <w:t xml:space="preserve"> </w:t>
      </w:r>
      <w:r w:rsidR="00343F0E">
        <w:t xml:space="preserve">exceeding the maximum value of a Disabled Facilities Grant. </w:t>
      </w:r>
      <w:r w:rsidR="008D2A2B" w:rsidRPr="00C5705D">
        <w:t xml:space="preserve">We will </w:t>
      </w:r>
      <w:r w:rsidR="00204D58" w:rsidRPr="00C5705D">
        <w:t>deal</w:t>
      </w:r>
      <w:r w:rsidR="00204D58" w:rsidRPr="00DD3074">
        <w:t xml:space="preserve"> with each adaptation request on a </w:t>
      </w:r>
      <w:proofErr w:type="gramStart"/>
      <w:r w:rsidR="00204D58" w:rsidRPr="00DD3074">
        <w:t xml:space="preserve">case </w:t>
      </w:r>
      <w:r w:rsidR="00F70D28">
        <w:t>by</w:t>
      </w:r>
      <w:r w:rsidR="00204D58" w:rsidRPr="00DD3074">
        <w:t xml:space="preserve"> case</w:t>
      </w:r>
      <w:proofErr w:type="gramEnd"/>
      <w:r w:rsidR="00204D58" w:rsidRPr="00DD3074">
        <w:t xml:space="preserve"> basis, however </w:t>
      </w:r>
      <w:proofErr w:type="gramStart"/>
      <w:r w:rsidR="00DD3074" w:rsidRPr="00DD3074">
        <w:t>where</w:t>
      </w:r>
      <w:proofErr w:type="gramEnd"/>
      <w:r w:rsidR="00DD3074" w:rsidRPr="00DD3074">
        <w:t xml:space="preserve"> one or more of the following criteria applies </w:t>
      </w:r>
      <w:r w:rsidR="00204D58" w:rsidRPr="00DD3074">
        <w:t xml:space="preserve">the council may exercise their right to refuse </w:t>
      </w:r>
      <w:r w:rsidR="00F70D28">
        <w:t>their</w:t>
      </w:r>
      <w:r w:rsidR="00204D58" w:rsidRPr="00DD3074">
        <w:t xml:space="preserve"> request and offer additional advice or assistance:</w:t>
      </w:r>
      <w:r w:rsidR="00204D58">
        <w:t xml:space="preserve"> </w:t>
      </w:r>
    </w:p>
    <w:p w14:paraId="31935006" w14:textId="77777777" w:rsidR="006F18FC" w:rsidRDefault="006F18FC" w:rsidP="00C5705D">
      <w:pPr>
        <w:pStyle w:val="BodyText"/>
        <w:ind w:left="816" w:hanging="720"/>
      </w:pPr>
    </w:p>
    <w:p w14:paraId="5D655F94" w14:textId="77777777" w:rsidR="009057C1" w:rsidRDefault="009057C1" w:rsidP="00343F0E">
      <w:pPr>
        <w:pStyle w:val="BodyText"/>
        <w:ind w:left="0"/>
      </w:pPr>
    </w:p>
    <w:p w14:paraId="379682FD" w14:textId="30E4FB68" w:rsidR="009057C1" w:rsidRDefault="008D2A2B" w:rsidP="009057C1">
      <w:pPr>
        <w:pStyle w:val="BodyText"/>
        <w:numPr>
          <w:ilvl w:val="0"/>
          <w:numId w:val="3"/>
        </w:numPr>
        <w:ind w:left="1434" w:hanging="357"/>
      </w:pPr>
      <w:r w:rsidRPr="009057C1">
        <w:t>Where the adaptation is unreasonable</w:t>
      </w:r>
      <w:r w:rsidR="00F70D28">
        <w:t>,</w:t>
      </w:r>
      <w:r w:rsidRPr="009057C1">
        <w:t xml:space="preserve"> for instance installing a level</w:t>
      </w:r>
      <w:r w:rsidRPr="009057C1">
        <w:rPr>
          <w:spacing w:val="40"/>
        </w:rPr>
        <w:t xml:space="preserve"> </w:t>
      </w:r>
      <w:r w:rsidRPr="009057C1">
        <w:t>access shower to a house or a flat above ground floor which cannot be accessed by</w:t>
      </w:r>
      <w:r w:rsidR="00B547A5">
        <w:t xml:space="preserve"> the tenant using</w:t>
      </w:r>
      <w:r w:rsidRPr="009057C1">
        <w:t xml:space="preserve"> an </w:t>
      </w:r>
      <w:r w:rsidRPr="009057C1">
        <w:rPr>
          <w:i/>
        </w:rPr>
        <w:t xml:space="preserve">existing </w:t>
      </w:r>
      <w:r w:rsidRPr="009057C1">
        <w:t xml:space="preserve">lift </w:t>
      </w:r>
      <w:proofErr w:type="gramStart"/>
      <w:r w:rsidRPr="009057C1">
        <w:t>or;</w:t>
      </w:r>
      <w:proofErr w:type="gramEnd"/>
      <w:r w:rsidRPr="009057C1">
        <w:t xml:space="preserve"> where the tenant</w:t>
      </w:r>
      <w:r w:rsidR="00F70D28">
        <w:t>’s</w:t>
      </w:r>
      <w:r w:rsidRPr="009057C1">
        <w:t xml:space="preserve"> needs can be met with alterations to the original proposal i</w:t>
      </w:r>
      <w:r w:rsidR="00B90BBB" w:rsidRPr="009057C1">
        <w:t>.</w:t>
      </w:r>
      <w:r w:rsidRPr="009057C1">
        <w:t>e</w:t>
      </w:r>
      <w:r w:rsidR="00B90BBB" w:rsidRPr="009057C1">
        <w:t>.</w:t>
      </w:r>
      <w:r w:rsidRPr="009057C1">
        <w:t xml:space="preserve"> using a ground floor second reception room as a bedroom.</w:t>
      </w:r>
    </w:p>
    <w:p w14:paraId="43049D6D" w14:textId="77777777" w:rsidR="009057C1" w:rsidRPr="009057C1" w:rsidRDefault="009057C1" w:rsidP="009057C1">
      <w:pPr>
        <w:pStyle w:val="BodyText"/>
        <w:ind w:left="0"/>
      </w:pPr>
    </w:p>
    <w:p w14:paraId="07B892C1" w14:textId="4E989280" w:rsidR="00C40725" w:rsidRPr="00C40725" w:rsidRDefault="008D2A2B" w:rsidP="00C40725">
      <w:pPr>
        <w:pStyle w:val="ListParagraph"/>
        <w:numPr>
          <w:ilvl w:val="0"/>
          <w:numId w:val="3"/>
        </w:numPr>
        <w:tabs>
          <w:tab w:val="left" w:pos="1541"/>
        </w:tabs>
        <w:spacing w:before="0"/>
        <w:ind w:left="1434" w:hanging="357"/>
        <w:jc w:val="both"/>
        <w:rPr>
          <w:b/>
          <w:sz w:val="24"/>
        </w:rPr>
      </w:pPr>
      <w:r w:rsidRPr="009057C1">
        <w:rPr>
          <w:sz w:val="24"/>
        </w:rPr>
        <w:t xml:space="preserve">Where there is other suitable alternative adapted, part adapted accommodation or where </w:t>
      </w:r>
      <w:r w:rsidR="00B90BBB" w:rsidRPr="009057C1">
        <w:rPr>
          <w:sz w:val="24"/>
        </w:rPr>
        <w:t xml:space="preserve">temporary aids and adaptations can be provided </w:t>
      </w:r>
      <w:r w:rsidRPr="009057C1">
        <w:rPr>
          <w:sz w:val="24"/>
        </w:rPr>
        <w:t>it is considered likely</w:t>
      </w:r>
      <w:r w:rsidRPr="009057C1">
        <w:rPr>
          <w:spacing w:val="-1"/>
          <w:sz w:val="24"/>
        </w:rPr>
        <w:t xml:space="preserve"> </w:t>
      </w:r>
      <w:r w:rsidRPr="009057C1">
        <w:rPr>
          <w:sz w:val="24"/>
        </w:rPr>
        <w:t xml:space="preserve">that a suitable property will become available within </w:t>
      </w:r>
      <w:r w:rsidR="00B90BBB" w:rsidRPr="009057C1">
        <w:rPr>
          <w:sz w:val="24"/>
        </w:rPr>
        <w:t xml:space="preserve">3 years </w:t>
      </w:r>
      <w:r w:rsidRPr="009057C1">
        <w:rPr>
          <w:sz w:val="24"/>
        </w:rPr>
        <w:t>of the request being made.</w:t>
      </w:r>
      <w:r w:rsidR="001E65B9" w:rsidRPr="009057C1">
        <w:rPr>
          <w:sz w:val="24"/>
        </w:rPr>
        <w:t xml:space="preserve"> </w:t>
      </w:r>
    </w:p>
    <w:p w14:paraId="4EE29E33" w14:textId="77777777" w:rsidR="00C40725" w:rsidRPr="00C40725" w:rsidRDefault="00C40725" w:rsidP="00C40725">
      <w:pPr>
        <w:pStyle w:val="ListParagraph"/>
        <w:spacing w:before="0"/>
        <w:rPr>
          <w:sz w:val="24"/>
        </w:rPr>
      </w:pPr>
    </w:p>
    <w:p w14:paraId="7F417FDB" w14:textId="72A79D68" w:rsidR="002E1575" w:rsidRPr="002E1575" w:rsidRDefault="008D2A2B" w:rsidP="002E1575">
      <w:pPr>
        <w:pStyle w:val="ListParagraph"/>
        <w:numPr>
          <w:ilvl w:val="0"/>
          <w:numId w:val="3"/>
        </w:numPr>
        <w:tabs>
          <w:tab w:val="left" w:pos="1541"/>
        </w:tabs>
        <w:spacing w:before="0"/>
        <w:ind w:left="1434" w:hanging="357"/>
        <w:jc w:val="both"/>
        <w:rPr>
          <w:b/>
          <w:sz w:val="24"/>
        </w:rPr>
      </w:pPr>
      <w:r w:rsidRPr="00C40725">
        <w:rPr>
          <w:sz w:val="24"/>
        </w:rPr>
        <w:t>Where an adaptation would adversely affect the council's ability to make the best use of the stock and re</w:t>
      </w:r>
      <w:r w:rsidR="00981CCB" w:rsidRPr="00C40725">
        <w:rPr>
          <w:sz w:val="24"/>
        </w:rPr>
        <w:t>-</w:t>
      </w:r>
      <w:r w:rsidRPr="00C40725">
        <w:rPr>
          <w:sz w:val="24"/>
        </w:rPr>
        <w:t>let the property in the future</w:t>
      </w:r>
      <w:r w:rsidR="006A3E97" w:rsidRPr="00C40725">
        <w:rPr>
          <w:sz w:val="24"/>
        </w:rPr>
        <w:t xml:space="preserve"> without incurring significant additional costs. </w:t>
      </w:r>
    </w:p>
    <w:p w14:paraId="0ED2E3AE" w14:textId="77777777" w:rsidR="002E1575" w:rsidRPr="002E1575" w:rsidRDefault="002E1575" w:rsidP="002E1575">
      <w:pPr>
        <w:pStyle w:val="ListParagraph"/>
        <w:spacing w:before="0"/>
        <w:rPr>
          <w:sz w:val="24"/>
        </w:rPr>
      </w:pPr>
    </w:p>
    <w:p w14:paraId="5879D950" w14:textId="77777777" w:rsidR="004F5F51" w:rsidRPr="004F5F51" w:rsidRDefault="00593FB1" w:rsidP="004F5F51">
      <w:pPr>
        <w:pStyle w:val="ListParagraph"/>
        <w:numPr>
          <w:ilvl w:val="0"/>
          <w:numId w:val="3"/>
        </w:numPr>
        <w:tabs>
          <w:tab w:val="left" w:pos="1541"/>
        </w:tabs>
        <w:spacing w:before="0"/>
        <w:ind w:left="1434" w:hanging="357"/>
        <w:jc w:val="both"/>
        <w:rPr>
          <w:b/>
          <w:sz w:val="24"/>
        </w:rPr>
      </w:pPr>
      <w:r w:rsidRPr="004F5F51">
        <w:rPr>
          <w:sz w:val="24"/>
        </w:rPr>
        <w:t>W</w:t>
      </w:r>
      <w:r w:rsidR="008D2A2B" w:rsidRPr="004F5F51">
        <w:rPr>
          <w:sz w:val="24"/>
        </w:rPr>
        <w:t>here the applicant's condition is such that further adaptations will be required over time</w:t>
      </w:r>
      <w:r w:rsidR="00B17B4C" w:rsidRPr="004F5F51">
        <w:rPr>
          <w:sz w:val="24"/>
        </w:rPr>
        <w:t>,</w:t>
      </w:r>
      <w:r w:rsidR="008D2A2B" w:rsidRPr="004F5F51">
        <w:rPr>
          <w:sz w:val="24"/>
        </w:rPr>
        <w:t xml:space="preserve"> </w:t>
      </w:r>
      <w:r w:rsidRPr="004F5F51">
        <w:rPr>
          <w:sz w:val="24"/>
        </w:rPr>
        <w:t xml:space="preserve">temporary mitigation to meet current needs and/ or review their priority to move will be considered until </w:t>
      </w:r>
      <w:r w:rsidR="008D2A2B" w:rsidRPr="004F5F51">
        <w:rPr>
          <w:sz w:val="24"/>
        </w:rPr>
        <w:t xml:space="preserve">alternative suitable accommodation </w:t>
      </w:r>
      <w:r w:rsidRPr="004F5F51">
        <w:rPr>
          <w:sz w:val="24"/>
        </w:rPr>
        <w:t xml:space="preserve">becomes </w:t>
      </w:r>
      <w:r w:rsidR="008D2A2B" w:rsidRPr="004F5F51">
        <w:rPr>
          <w:sz w:val="24"/>
        </w:rPr>
        <w:t>available</w:t>
      </w:r>
      <w:r w:rsidR="004F5F51">
        <w:rPr>
          <w:sz w:val="24"/>
        </w:rPr>
        <w:t>.</w:t>
      </w:r>
    </w:p>
    <w:p w14:paraId="5592B604" w14:textId="77777777" w:rsidR="004F5F51" w:rsidRPr="004F5F51" w:rsidRDefault="004F5F51" w:rsidP="004F5F51">
      <w:pPr>
        <w:pStyle w:val="ListParagraph"/>
        <w:spacing w:before="0"/>
        <w:rPr>
          <w:sz w:val="24"/>
        </w:rPr>
      </w:pPr>
    </w:p>
    <w:p w14:paraId="2CE84D2F" w14:textId="77777777" w:rsidR="002B5B8B" w:rsidRPr="002B5B8B" w:rsidRDefault="008D2A2B" w:rsidP="002B5B8B">
      <w:pPr>
        <w:pStyle w:val="ListParagraph"/>
        <w:numPr>
          <w:ilvl w:val="0"/>
          <w:numId w:val="3"/>
        </w:numPr>
        <w:tabs>
          <w:tab w:val="left" w:pos="1541"/>
        </w:tabs>
        <w:spacing w:before="0"/>
        <w:ind w:left="1434" w:hanging="357"/>
        <w:jc w:val="both"/>
        <w:rPr>
          <w:b/>
          <w:sz w:val="24"/>
        </w:rPr>
      </w:pPr>
      <w:r w:rsidRPr="004F5F51">
        <w:rPr>
          <w:sz w:val="24"/>
        </w:rPr>
        <w:t>Where an adaptati</w:t>
      </w:r>
      <w:r w:rsidR="00B17B4C" w:rsidRPr="004F5F51">
        <w:rPr>
          <w:sz w:val="24"/>
        </w:rPr>
        <w:t>on would place others at risk i.e.</w:t>
      </w:r>
      <w:r w:rsidRPr="004F5F51">
        <w:rPr>
          <w:sz w:val="24"/>
        </w:rPr>
        <w:t xml:space="preserve"> a communal stair lift with no alternative access for other first floor residents</w:t>
      </w:r>
      <w:r w:rsidR="004F5F51">
        <w:rPr>
          <w:sz w:val="24"/>
        </w:rPr>
        <w:t>.</w:t>
      </w:r>
    </w:p>
    <w:p w14:paraId="66E5D8AB" w14:textId="77777777" w:rsidR="002B5B8B" w:rsidRPr="002B5B8B" w:rsidRDefault="002B5B8B" w:rsidP="002B5B8B">
      <w:pPr>
        <w:pStyle w:val="ListParagraph"/>
        <w:spacing w:before="0"/>
        <w:rPr>
          <w:sz w:val="24"/>
        </w:rPr>
      </w:pPr>
    </w:p>
    <w:p w14:paraId="2AA5BBC6" w14:textId="77777777" w:rsidR="00F42BF9" w:rsidRPr="00F42BF9" w:rsidRDefault="008D2A2B" w:rsidP="00F42BF9">
      <w:pPr>
        <w:pStyle w:val="ListParagraph"/>
        <w:numPr>
          <w:ilvl w:val="0"/>
          <w:numId w:val="3"/>
        </w:numPr>
        <w:tabs>
          <w:tab w:val="left" w:pos="1541"/>
        </w:tabs>
        <w:spacing w:before="0"/>
        <w:ind w:left="1434" w:hanging="357"/>
        <w:jc w:val="both"/>
        <w:rPr>
          <w:b/>
          <w:sz w:val="24"/>
        </w:rPr>
      </w:pPr>
      <w:r w:rsidRPr="002B5B8B">
        <w:rPr>
          <w:sz w:val="24"/>
        </w:rPr>
        <w:t>Other than in exceptional c</w:t>
      </w:r>
      <w:r w:rsidR="0000457B" w:rsidRPr="002B5B8B">
        <w:rPr>
          <w:sz w:val="24"/>
        </w:rPr>
        <w:t xml:space="preserve">ircumstances, where a person </w:t>
      </w:r>
      <w:r w:rsidR="00B17B4C" w:rsidRPr="002B5B8B">
        <w:rPr>
          <w:sz w:val="24"/>
        </w:rPr>
        <w:t xml:space="preserve">has left </w:t>
      </w:r>
      <w:r w:rsidR="001A5574" w:rsidRPr="002B5B8B">
        <w:rPr>
          <w:sz w:val="24"/>
        </w:rPr>
        <w:t xml:space="preserve">another </w:t>
      </w:r>
      <w:r w:rsidRPr="002B5B8B">
        <w:rPr>
          <w:sz w:val="24"/>
        </w:rPr>
        <w:t>property with suita</w:t>
      </w:r>
      <w:r w:rsidR="001A5574" w:rsidRPr="002B5B8B">
        <w:rPr>
          <w:sz w:val="24"/>
        </w:rPr>
        <w:t xml:space="preserve">ble adaptations already present, </w:t>
      </w:r>
      <w:r w:rsidRPr="002B5B8B">
        <w:rPr>
          <w:sz w:val="24"/>
        </w:rPr>
        <w:t>within 5 years of those adaptations being completed.</w:t>
      </w:r>
    </w:p>
    <w:p w14:paraId="332163D6" w14:textId="77777777" w:rsidR="00F42BF9" w:rsidRPr="00F42BF9" w:rsidRDefault="00F42BF9" w:rsidP="00F42BF9">
      <w:pPr>
        <w:pStyle w:val="ListParagraph"/>
        <w:spacing w:before="0"/>
        <w:rPr>
          <w:sz w:val="24"/>
        </w:rPr>
      </w:pPr>
    </w:p>
    <w:p w14:paraId="2E7A5F0F" w14:textId="663F6F82" w:rsidR="00F42BF9" w:rsidRPr="00F42BF9" w:rsidRDefault="008D2A2B" w:rsidP="00F42BF9">
      <w:pPr>
        <w:pStyle w:val="ListParagraph"/>
        <w:numPr>
          <w:ilvl w:val="0"/>
          <w:numId w:val="3"/>
        </w:numPr>
        <w:tabs>
          <w:tab w:val="left" w:pos="1541"/>
        </w:tabs>
        <w:spacing w:before="0"/>
        <w:ind w:left="1434" w:hanging="357"/>
        <w:jc w:val="both"/>
        <w:rPr>
          <w:b/>
          <w:sz w:val="24"/>
        </w:rPr>
      </w:pPr>
      <w:r w:rsidRPr="00F42BF9">
        <w:rPr>
          <w:sz w:val="24"/>
        </w:rPr>
        <w:t>Where</w:t>
      </w:r>
      <w:r w:rsidRPr="00F42BF9">
        <w:rPr>
          <w:spacing w:val="-8"/>
          <w:sz w:val="24"/>
        </w:rPr>
        <w:t xml:space="preserve"> </w:t>
      </w:r>
      <w:r w:rsidRPr="00F42BF9">
        <w:rPr>
          <w:sz w:val="24"/>
        </w:rPr>
        <w:t>the</w:t>
      </w:r>
      <w:r w:rsidRPr="00F42BF9">
        <w:rPr>
          <w:spacing w:val="-2"/>
          <w:sz w:val="24"/>
        </w:rPr>
        <w:t xml:space="preserve"> </w:t>
      </w:r>
      <w:r w:rsidRPr="00F42BF9">
        <w:rPr>
          <w:sz w:val="24"/>
        </w:rPr>
        <w:t>building</w:t>
      </w:r>
      <w:r w:rsidRPr="00F42BF9">
        <w:rPr>
          <w:spacing w:val="-3"/>
          <w:sz w:val="24"/>
        </w:rPr>
        <w:t xml:space="preserve"> </w:t>
      </w:r>
      <w:r w:rsidRPr="00F42BF9">
        <w:rPr>
          <w:sz w:val="24"/>
        </w:rPr>
        <w:t>is</w:t>
      </w:r>
      <w:r w:rsidRPr="00F42BF9">
        <w:rPr>
          <w:spacing w:val="-3"/>
          <w:sz w:val="24"/>
        </w:rPr>
        <w:t xml:space="preserve"> </w:t>
      </w:r>
      <w:r w:rsidRPr="00F42BF9">
        <w:rPr>
          <w:sz w:val="24"/>
        </w:rPr>
        <w:t>unsuitable</w:t>
      </w:r>
      <w:r w:rsidRPr="00F42BF9">
        <w:rPr>
          <w:spacing w:val="-4"/>
          <w:sz w:val="24"/>
        </w:rPr>
        <w:t xml:space="preserve"> </w:t>
      </w:r>
      <w:r w:rsidRPr="00F42BF9">
        <w:rPr>
          <w:sz w:val="24"/>
        </w:rPr>
        <w:t>for</w:t>
      </w:r>
      <w:r w:rsidRPr="00F42BF9">
        <w:rPr>
          <w:spacing w:val="-5"/>
          <w:sz w:val="24"/>
        </w:rPr>
        <w:t xml:space="preserve"> </w:t>
      </w:r>
      <w:r w:rsidRPr="00F42BF9">
        <w:rPr>
          <w:sz w:val="24"/>
        </w:rPr>
        <w:t>adaptation</w:t>
      </w:r>
      <w:r w:rsidRPr="00F42BF9">
        <w:rPr>
          <w:spacing w:val="-2"/>
          <w:sz w:val="24"/>
        </w:rPr>
        <w:t xml:space="preserve"> </w:t>
      </w:r>
      <w:r w:rsidRPr="00F42BF9">
        <w:rPr>
          <w:sz w:val="24"/>
        </w:rPr>
        <w:t>due</w:t>
      </w:r>
      <w:r w:rsidRPr="00F42BF9">
        <w:rPr>
          <w:spacing w:val="-2"/>
          <w:sz w:val="24"/>
        </w:rPr>
        <w:t xml:space="preserve"> </w:t>
      </w:r>
      <w:r w:rsidRPr="00F42BF9">
        <w:rPr>
          <w:sz w:val="24"/>
        </w:rPr>
        <w:t>to</w:t>
      </w:r>
      <w:r w:rsidRPr="00F42BF9">
        <w:rPr>
          <w:spacing w:val="-2"/>
          <w:sz w:val="24"/>
        </w:rPr>
        <w:t xml:space="preserve"> </w:t>
      </w:r>
      <w:r w:rsidRPr="00F42BF9">
        <w:rPr>
          <w:sz w:val="24"/>
        </w:rPr>
        <w:t>its</w:t>
      </w:r>
      <w:r w:rsidRPr="00F42BF9">
        <w:rPr>
          <w:spacing w:val="-2"/>
          <w:sz w:val="24"/>
        </w:rPr>
        <w:t xml:space="preserve"> construction</w:t>
      </w:r>
      <w:r w:rsidR="002B5B8B" w:rsidRPr="00F42BF9">
        <w:rPr>
          <w:spacing w:val="-2"/>
          <w:sz w:val="24"/>
        </w:rPr>
        <w:t>.</w:t>
      </w:r>
    </w:p>
    <w:p w14:paraId="5FF2890F" w14:textId="6183D1E5" w:rsidR="00F42BF9" w:rsidRDefault="00F42BF9" w:rsidP="00F42BF9">
      <w:pPr>
        <w:tabs>
          <w:tab w:val="left" w:pos="820"/>
          <w:tab w:val="left" w:pos="821"/>
          <w:tab w:val="left" w:pos="1541"/>
        </w:tabs>
        <w:jc w:val="both"/>
        <w:rPr>
          <w:spacing w:val="-2"/>
          <w:sz w:val="24"/>
        </w:rPr>
      </w:pPr>
    </w:p>
    <w:p w14:paraId="46DC1715" w14:textId="48284A54" w:rsidR="0081075E" w:rsidRPr="004E01B5" w:rsidRDefault="00335F65" w:rsidP="00335F65">
      <w:pPr>
        <w:tabs>
          <w:tab w:val="left" w:pos="820"/>
          <w:tab w:val="left" w:pos="821"/>
          <w:tab w:val="left" w:pos="1541"/>
        </w:tabs>
        <w:ind w:left="816" w:hanging="720"/>
        <w:jc w:val="both"/>
        <w:rPr>
          <w:b/>
          <w:bCs/>
          <w:sz w:val="28"/>
          <w:szCs w:val="28"/>
        </w:rPr>
      </w:pPr>
      <w:r w:rsidRPr="004E01B5">
        <w:rPr>
          <w:b/>
          <w:bCs/>
          <w:sz w:val="28"/>
          <w:szCs w:val="28"/>
        </w:rPr>
        <w:t>12.</w:t>
      </w:r>
      <w:r w:rsidRPr="004E01B5">
        <w:rPr>
          <w:b/>
          <w:bCs/>
          <w:sz w:val="28"/>
          <w:szCs w:val="28"/>
        </w:rPr>
        <w:tab/>
      </w:r>
      <w:r w:rsidR="008D2A2B" w:rsidRPr="004E01B5">
        <w:rPr>
          <w:b/>
          <w:bCs/>
          <w:sz w:val="28"/>
          <w:szCs w:val="28"/>
        </w:rPr>
        <w:t>Tenants</w:t>
      </w:r>
      <w:r w:rsidR="008D2A2B" w:rsidRPr="004E01B5">
        <w:rPr>
          <w:b/>
          <w:bCs/>
          <w:spacing w:val="-10"/>
          <w:sz w:val="28"/>
          <w:szCs w:val="28"/>
        </w:rPr>
        <w:t xml:space="preserve"> </w:t>
      </w:r>
      <w:r w:rsidR="008D2A2B" w:rsidRPr="004E01B5">
        <w:rPr>
          <w:b/>
          <w:bCs/>
          <w:spacing w:val="-2"/>
          <w:sz w:val="28"/>
          <w:szCs w:val="28"/>
        </w:rPr>
        <w:t>alterations</w:t>
      </w:r>
    </w:p>
    <w:p w14:paraId="046E6184" w14:textId="77777777" w:rsidR="0081075E" w:rsidRPr="004E01B5" w:rsidRDefault="0081075E" w:rsidP="00C5705D">
      <w:pPr>
        <w:pStyle w:val="BodyText"/>
        <w:ind w:left="0"/>
        <w:jc w:val="left"/>
        <w:rPr>
          <w:b/>
          <w:sz w:val="20"/>
        </w:rPr>
      </w:pPr>
    </w:p>
    <w:p w14:paraId="199FB31D" w14:textId="10104097" w:rsidR="0081075E" w:rsidRDefault="00335F65" w:rsidP="00413F1F">
      <w:pPr>
        <w:pStyle w:val="BodyText"/>
        <w:ind w:left="816" w:hanging="720"/>
        <w:rPr>
          <w:spacing w:val="-2"/>
        </w:rPr>
      </w:pPr>
      <w:r w:rsidRPr="004E01B5">
        <w:t>12</w:t>
      </w:r>
      <w:r w:rsidR="00413F1F" w:rsidRPr="004E01B5">
        <w:t>.1</w:t>
      </w:r>
      <w:r w:rsidR="00413F1F" w:rsidRPr="004E01B5">
        <w:tab/>
      </w:r>
      <w:r w:rsidR="008D2A2B" w:rsidRPr="004E01B5">
        <w:t>If a tenant wishes to install their own alterations to make their home more</w:t>
      </w:r>
      <w:r w:rsidR="008D2A2B" w:rsidRPr="004E01B5">
        <w:rPr>
          <w:spacing w:val="40"/>
        </w:rPr>
        <w:t xml:space="preserve"> </w:t>
      </w:r>
      <w:r w:rsidR="008D2A2B" w:rsidRPr="004E01B5">
        <w:t>suitable for their needs, they should apply under the Tenants Alteration Procedure. The Council will not</w:t>
      </w:r>
      <w:r w:rsidR="009B61D3" w:rsidRPr="004E01B5">
        <w:t xml:space="preserve"> unreasonably withhold </w:t>
      </w:r>
      <w:proofErr w:type="gramStart"/>
      <w:r w:rsidR="009B61D3" w:rsidRPr="004E01B5">
        <w:t>consent,</w:t>
      </w:r>
      <w:r w:rsidR="00B547A5">
        <w:t xml:space="preserve"> </w:t>
      </w:r>
      <w:r w:rsidR="008D2A2B" w:rsidRPr="004E01B5">
        <w:t>but</w:t>
      </w:r>
      <w:proofErr w:type="gramEnd"/>
      <w:r w:rsidR="008D2A2B" w:rsidRPr="004E01B5">
        <w:t xml:space="preserve"> will refuse permission for adaptations that make the house less suitable for occupation in </w:t>
      </w:r>
      <w:r w:rsidR="008D2A2B" w:rsidRPr="004E01B5">
        <w:rPr>
          <w:spacing w:val="-2"/>
        </w:rPr>
        <w:t>future.</w:t>
      </w:r>
    </w:p>
    <w:p w14:paraId="7135BFC8" w14:textId="77777777" w:rsidR="005A0BB5" w:rsidRDefault="005A0BB5" w:rsidP="00413F1F">
      <w:pPr>
        <w:pStyle w:val="BodyText"/>
        <w:ind w:left="816" w:hanging="720"/>
      </w:pPr>
    </w:p>
    <w:p w14:paraId="09F03302" w14:textId="212A2E8C" w:rsidR="0081075E" w:rsidRPr="00335F65" w:rsidRDefault="00335F65" w:rsidP="00335F65">
      <w:pPr>
        <w:pStyle w:val="Heading1"/>
        <w:tabs>
          <w:tab w:val="left" w:pos="798"/>
          <w:tab w:val="left" w:pos="799"/>
        </w:tabs>
        <w:spacing w:before="0"/>
        <w:ind w:left="816" w:hanging="720"/>
        <w:rPr>
          <w:sz w:val="28"/>
          <w:szCs w:val="28"/>
        </w:rPr>
      </w:pPr>
      <w:r>
        <w:rPr>
          <w:sz w:val="28"/>
          <w:szCs w:val="28"/>
        </w:rPr>
        <w:t>13.</w:t>
      </w:r>
      <w:r>
        <w:rPr>
          <w:sz w:val="28"/>
          <w:szCs w:val="28"/>
        </w:rPr>
        <w:tab/>
      </w:r>
      <w:r w:rsidR="008D2A2B" w:rsidRPr="00335F65">
        <w:rPr>
          <w:sz w:val="28"/>
          <w:szCs w:val="28"/>
        </w:rPr>
        <w:t>Where</w:t>
      </w:r>
      <w:r w:rsidR="008D2A2B" w:rsidRPr="00335F65">
        <w:rPr>
          <w:spacing w:val="-8"/>
          <w:sz w:val="28"/>
          <w:szCs w:val="28"/>
        </w:rPr>
        <w:t xml:space="preserve"> </w:t>
      </w:r>
      <w:r w:rsidR="008D2A2B" w:rsidRPr="00335F65">
        <w:rPr>
          <w:sz w:val="28"/>
          <w:szCs w:val="28"/>
        </w:rPr>
        <w:t>adaptations</w:t>
      </w:r>
      <w:r w:rsidR="008D2A2B" w:rsidRPr="00335F65">
        <w:rPr>
          <w:spacing w:val="-5"/>
          <w:sz w:val="28"/>
          <w:szCs w:val="28"/>
        </w:rPr>
        <w:t xml:space="preserve"> </w:t>
      </w:r>
      <w:r w:rsidR="008D2A2B" w:rsidRPr="00335F65">
        <w:rPr>
          <w:sz w:val="28"/>
          <w:szCs w:val="28"/>
        </w:rPr>
        <w:t>are</w:t>
      </w:r>
      <w:r w:rsidR="008D2A2B" w:rsidRPr="00335F65">
        <w:rPr>
          <w:spacing w:val="-6"/>
          <w:sz w:val="28"/>
          <w:szCs w:val="28"/>
        </w:rPr>
        <w:t xml:space="preserve"> </w:t>
      </w:r>
      <w:r w:rsidR="008D2A2B" w:rsidRPr="00335F65">
        <w:rPr>
          <w:sz w:val="28"/>
          <w:szCs w:val="28"/>
        </w:rPr>
        <w:t>no</w:t>
      </w:r>
      <w:r w:rsidR="008D2A2B" w:rsidRPr="00335F65">
        <w:rPr>
          <w:spacing w:val="-9"/>
          <w:sz w:val="28"/>
          <w:szCs w:val="28"/>
        </w:rPr>
        <w:t xml:space="preserve"> </w:t>
      </w:r>
      <w:r w:rsidR="008D2A2B" w:rsidRPr="00335F65">
        <w:rPr>
          <w:sz w:val="28"/>
          <w:szCs w:val="28"/>
        </w:rPr>
        <w:t>longer</w:t>
      </w:r>
      <w:r w:rsidR="008D2A2B" w:rsidRPr="00335F65">
        <w:rPr>
          <w:spacing w:val="-6"/>
          <w:sz w:val="28"/>
          <w:szCs w:val="28"/>
        </w:rPr>
        <w:t xml:space="preserve"> </w:t>
      </w:r>
      <w:r w:rsidR="008D2A2B" w:rsidRPr="00335F65">
        <w:rPr>
          <w:spacing w:val="-2"/>
          <w:sz w:val="28"/>
          <w:szCs w:val="28"/>
        </w:rPr>
        <w:t>required</w:t>
      </w:r>
    </w:p>
    <w:p w14:paraId="765F212E" w14:textId="77777777" w:rsidR="000802DA" w:rsidRDefault="000802DA" w:rsidP="000802DA">
      <w:pPr>
        <w:pStyle w:val="BodyText"/>
        <w:ind w:left="0"/>
        <w:rPr>
          <w:b/>
          <w:sz w:val="21"/>
        </w:rPr>
      </w:pPr>
    </w:p>
    <w:p w14:paraId="0D12674F" w14:textId="6B716B46" w:rsidR="0081075E" w:rsidRPr="000802DA" w:rsidRDefault="00335F65" w:rsidP="000802DA">
      <w:pPr>
        <w:pStyle w:val="BodyText"/>
        <w:ind w:left="816" w:hanging="720"/>
      </w:pPr>
      <w:r>
        <w:rPr>
          <w:bCs/>
        </w:rPr>
        <w:t>13</w:t>
      </w:r>
      <w:r w:rsidR="000802DA" w:rsidRPr="000802DA">
        <w:rPr>
          <w:bCs/>
        </w:rPr>
        <w:t>.1</w:t>
      </w:r>
      <w:r w:rsidR="000802DA" w:rsidRPr="000802DA">
        <w:rPr>
          <w:b/>
        </w:rPr>
        <w:tab/>
      </w:r>
      <w:r w:rsidR="008D2A2B" w:rsidRPr="000802DA">
        <w:t>Although the council will have made every effort to ensure adapted accommodation is let to those in need, there are occasions when, due to low dema</w:t>
      </w:r>
      <w:r w:rsidR="001A5574" w:rsidRPr="000802DA">
        <w:t xml:space="preserve">nd, a property may be let to someone who does not have an assessed need for the adaptations previously installed. </w:t>
      </w:r>
      <w:r w:rsidR="008D2A2B" w:rsidRPr="000802DA">
        <w:t>If an</w:t>
      </w:r>
      <w:r w:rsidR="008D2A2B" w:rsidRPr="000802DA">
        <w:rPr>
          <w:spacing w:val="40"/>
        </w:rPr>
        <w:t xml:space="preserve"> </w:t>
      </w:r>
      <w:r w:rsidR="008D2A2B" w:rsidRPr="000802DA">
        <w:t>adaptation</w:t>
      </w:r>
      <w:r w:rsidR="008D2A2B" w:rsidRPr="000802DA">
        <w:rPr>
          <w:spacing w:val="40"/>
        </w:rPr>
        <w:t xml:space="preserve"> </w:t>
      </w:r>
      <w:r w:rsidR="008D2A2B" w:rsidRPr="000802DA">
        <w:t>cannot be used by the incoming tenant and can easily be removed, it will be removed by the council free of charge. The council will recycle equipment as far as possible.</w:t>
      </w:r>
    </w:p>
    <w:p w14:paraId="0330096A" w14:textId="77777777" w:rsidR="000802DA" w:rsidRDefault="000802DA" w:rsidP="000802DA">
      <w:pPr>
        <w:pStyle w:val="BodyText"/>
        <w:ind w:left="0"/>
      </w:pPr>
    </w:p>
    <w:p w14:paraId="1611EC7C" w14:textId="05D4C5AC" w:rsidR="0081075E" w:rsidRDefault="00335F65" w:rsidP="000802DA">
      <w:pPr>
        <w:pStyle w:val="BodyText"/>
        <w:ind w:left="816" w:hanging="720"/>
        <w:rPr>
          <w:spacing w:val="-2"/>
        </w:rPr>
      </w:pPr>
      <w:r>
        <w:t>13</w:t>
      </w:r>
      <w:r w:rsidR="000802DA">
        <w:t>.2</w:t>
      </w:r>
      <w:r w:rsidR="000802DA">
        <w:tab/>
      </w:r>
      <w:r w:rsidR="008D2A2B">
        <w:t xml:space="preserve">In the event that a tenant without a disability accepts a property with an adaptation, they do so on the understanding that the adaptation </w:t>
      </w:r>
      <w:r w:rsidR="00E03AA0">
        <w:t xml:space="preserve">may </w:t>
      </w:r>
      <w:r w:rsidR="008D2A2B">
        <w:t xml:space="preserve">not be removed. Items which can be recycled, like stairlifts, will be removed prior to </w:t>
      </w:r>
      <w:r w:rsidR="008D2A2B">
        <w:rPr>
          <w:spacing w:val="-2"/>
        </w:rPr>
        <w:t>occupation.</w:t>
      </w:r>
    </w:p>
    <w:p w14:paraId="0E8A8976" w14:textId="77777777" w:rsidR="005A0BB5" w:rsidRDefault="005A0BB5" w:rsidP="00BB5583">
      <w:pPr>
        <w:pStyle w:val="BodyText"/>
        <w:ind w:left="816" w:hanging="720"/>
      </w:pPr>
    </w:p>
    <w:p w14:paraId="771F4299" w14:textId="6BBE6197" w:rsidR="000802DA" w:rsidRDefault="00335F65" w:rsidP="000802DA">
      <w:pPr>
        <w:pStyle w:val="BodyText"/>
        <w:ind w:left="816" w:hanging="720"/>
      </w:pPr>
      <w:r>
        <w:t>13</w:t>
      </w:r>
      <w:r w:rsidR="000802DA">
        <w:t>.3</w:t>
      </w:r>
      <w:r w:rsidR="000802DA">
        <w:tab/>
      </w:r>
      <w:r w:rsidR="008D2A2B">
        <w:t>Adaptations such as</w:t>
      </w:r>
      <w:r w:rsidR="008D2A2B">
        <w:rPr>
          <w:spacing w:val="-1"/>
        </w:rPr>
        <w:t xml:space="preserve"> </w:t>
      </w:r>
      <w:r w:rsidR="008D2A2B">
        <w:t>level access showers or fixed ramps will only</w:t>
      </w:r>
      <w:r w:rsidR="008D2A2B">
        <w:rPr>
          <w:spacing w:val="-1"/>
        </w:rPr>
        <w:t xml:space="preserve"> </w:t>
      </w:r>
      <w:r w:rsidR="008D2A2B">
        <w:t xml:space="preserve">be replaced at </w:t>
      </w:r>
      <w:r w:rsidR="008D2A2B">
        <w:lastRenderedPageBreak/>
        <w:t>the end of the items economic life as determined by the council. At this point,</w:t>
      </w:r>
      <w:r w:rsidR="008D2A2B">
        <w:rPr>
          <w:spacing w:val="40"/>
        </w:rPr>
        <w:t xml:space="preserve"> </w:t>
      </w:r>
      <w:r w:rsidR="008D2A2B">
        <w:t>staff will consider the needs of the household at that time. Prospective tenants will be advised of this in advance of accepting the tenancy.</w:t>
      </w:r>
    </w:p>
    <w:p w14:paraId="2204A5E0" w14:textId="77777777" w:rsidR="000802DA" w:rsidRDefault="000802DA" w:rsidP="000802DA">
      <w:pPr>
        <w:pStyle w:val="BodyText"/>
        <w:ind w:left="816" w:hanging="720"/>
      </w:pPr>
    </w:p>
    <w:p w14:paraId="496B8EE8" w14:textId="2DFCEF41" w:rsidR="000802DA" w:rsidRDefault="00335F65" w:rsidP="000802DA">
      <w:pPr>
        <w:pStyle w:val="BodyText"/>
        <w:ind w:left="816" w:hanging="720"/>
      </w:pPr>
      <w:r>
        <w:t>13</w:t>
      </w:r>
      <w:r w:rsidR="000802DA">
        <w:t>.4</w:t>
      </w:r>
      <w:r w:rsidR="000802DA">
        <w:tab/>
      </w:r>
      <w:r w:rsidR="008D2A2B">
        <w:t>Where</w:t>
      </w:r>
      <w:r w:rsidR="008D2A2B">
        <w:rPr>
          <w:spacing w:val="-2"/>
        </w:rPr>
        <w:t xml:space="preserve"> </w:t>
      </w:r>
      <w:r w:rsidR="008D2A2B">
        <w:t>the</w:t>
      </w:r>
      <w:r w:rsidR="008D2A2B">
        <w:rPr>
          <w:spacing w:val="-2"/>
        </w:rPr>
        <w:t xml:space="preserve"> </w:t>
      </w:r>
      <w:r w:rsidR="008D2A2B">
        <w:t>person</w:t>
      </w:r>
      <w:r w:rsidR="008D2A2B">
        <w:rPr>
          <w:spacing w:val="-2"/>
        </w:rPr>
        <w:t xml:space="preserve"> </w:t>
      </w:r>
      <w:r w:rsidR="008D2A2B">
        <w:t>for</w:t>
      </w:r>
      <w:r w:rsidR="008D2A2B">
        <w:rPr>
          <w:spacing w:val="-2"/>
        </w:rPr>
        <w:t xml:space="preserve"> </w:t>
      </w:r>
      <w:r w:rsidR="008D2A2B">
        <w:t>whom an</w:t>
      </w:r>
      <w:r w:rsidR="008D2A2B">
        <w:rPr>
          <w:spacing w:val="-1"/>
        </w:rPr>
        <w:t xml:space="preserve"> </w:t>
      </w:r>
      <w:r w:rsidR="008D2A2B">
        <w:t>adaptation</w:t>
      </w:r>
      <w:r w:rsidR="008D2A2B">
        <w:rPr>
          <w:spacing w:val="-2"/>
        </w:rPr>
        <w:t xml:space="preserve"> </w:t>
      </w:r>
      <w:r w:rsidR="008D2A2B">
        <w:t>has</w:t>
      </w:r>
      <w:r w:rsidR="008D2A2B">
        <w:rPr>
          <w:spacing w:val="-1"/>
        </w:rPr>
        <w:t xml:space="preserve"> </w:t>
      </w:r>
      <w:r w:rsidR="008D2A2B">
        <w:t>been</w:t>
      </w:r>
      <w:r w:rsidR="008D2A2B">
        <w:rPr>
          <w:spacing w:val="-1"/>
        </w:rPr>
        <w:t xml:space="preserve"> </w:t>
      </w:r>
      <w:r w:rsidR="008D2A2B">
        <w:t>completed</w:t>
      </w:r>
      <w:r w:rsidR="008D2A2B">
        <w:rPr>
          <w:spacing w:val="-1"/>
        </w:rPr>
        <w:t xml:space="preserve"> </w:t>
      </w:r>
      <w:r w:rsidR="008D2A2B">
        <w:t>no</w:t>
      </w:r>
      <w:r w:rsidR="008D2A2B">
        <w:rPr>
          <w:spacing w:val="-2"/>
        </w:rPr>
        <w:t xml:space="preserve"> </w:t>
      </w:r>
      <w:r w:rsidR="008D2A2B">
        <w:t>longer</w:t>
      </w:r>
      <w:r w:rsidR="008D2A2B">
        <w:rPr>
          <w:spacing w:val="-1"/>
        </w:rPr>
        <w:t xml:space="preserve"> </w:t>
      </w:r>
      <w:r w:rsidR="008D2A2B">
        <w:t>resides in</w:t>
      </w:r>
      <w:r w:rsidR="008D2A2B">
        <w:rPr>
          <w:spacing w:val="-2"/>
        </w:rPr>
        <w:t xml:space="preserve"> </w:t>
      </w:r>
      <w:r w:rsidR="008D2A2B">
        <w:t>the</w:t>
      </w:r>
      <w:r w:rsidR="008D2A2B">
        <w:rPr>
          <w:spacing w:val="-2"/>
        </w:rPr>
        <w:t xml:space="preserve"> </w:t>
      </w:r>
      <w:r w:rsidR="008D2A2B">
        <w:t>property</w:t>
      </w:r>
      <w:r w:rsidR="008D2A2B">
        <w:rPr>
          <w:spacing w:val="-3"/>
        </w:rPr>
        <w:t xml:space="preserve"> </w:t>
      </w:r>
      <w:r w:rsidR="008D2A2B">
        <w:t>and</w:t>
      </w:r>
      <w:r w:rsidR="008D2A2B">
        <w:rPr>
          <w:spacing w:val="-2"/>
        </w:rPr>
        <w:t xml:space="preserve"> </w:t>
      </w:r>
      <w:r w:rsidR="008D2A2B">
        <w:t>the</w:t>
      </w:r>
      <w:r w:rsidR="008D2A2B">
        <w:rPr>
          <w:spacing w:val="-4"/>
        </w:rPr>
        <w:t xml:space="preserve"> </w:t>
      </w:r>
      <w:r w:rsidR="008D2A2B">
        <w:t>tenancy</w:t>
      </w:r>
      <w:r w:rsidR="008D2A2B">
        <w:rPr>
          <w:spacing w:val="-5"/>
        </w:rPr>
        <w:t xml:space="preserve"> </w:t>
      </w:r>
      <w:r w:rsidR="008D2A2B">
        <w:t>continues i.e.:</w:t>
      </w:r>
      <w:r w:rsidR="008D2A2B">
        <w:rPr>
          <w:spacing w:val="-2"/>
        </w:rPr>
        <w:t xml:space="preserve"> </w:t>
      </w:r>
      <w:r w:rsidR="008D2A2B">
        <w:t>for</w:t>
      </w:r>
      <w:r w:rsidR="008D2A2B">
        <w:rPr>
          <w:spacing w:val="-2"/>
        </w:rPr>
        <w:t xml:space="preserve"> </w:t>
      </w:r>
      <w:r w:rsidR="008D2A2B">
        <w:t>succession,</w:t>
      </w:r>
      <w:r w:rsidR="008D2A2B">
        <w:rPr>
          <w:spacing w:val="-2"/>
        </w:rPr>
        <w:t xml:space="preserve"> </w:t>
      </w:r>
      <w:r w:rsidR="008D2A2B">
        <w:t>any</w:t>
      </w:r>
      <w:r w:rsidR="008D2A2B">
        <w:rPr>
          <w:spacing w:val="-5"/>
        </w:rPr>
        <w:t xml:space="preserve"> </w:t>
      </w:r>
      <w:r w:rsidR="008D2A2B">
        <w:t>equipment</w:t>
      </w:r>
      <w:r w:rsidR="008D2A2B">
        <w:rPr>
          <w:spacing w:val="-2"/>
        </w:rPr>
        <w:t xml:space="preserve"> </w:t>
      </w:r>
      <w:r w:rsidR="008D2A2B">
        <w:t>that cannot be removed easily will remain in the property and the weekly servicing</w:t>
      </w:r>
      <w:r w:rsidR="008D2A2B">
        <w:rPr>
          <w:spacing w:val="40"/>
        </w:rPr>
        <w:t xml:space="preserve"> </w:t>
      </w:r>
      <w:r w:rsidR="008D2A2B">
        <w:t>and maintenance charge in res</w:t>
      </w:r>
      <w:r w:rsidR="00E03AA0">
        <w:t xml:space="preserve">pect of that piece of equipment </w:t>
      </w:r>
      <w:r w:rsidR="008D2A2B">
        <w:t>will continue</w:t>
      </w:r>
      <w:r w:rsidR="00E03AA0">
        <w:t>,</w:t>
      </w:r>
      <w:r w:rsidR="008D2A2B">
        <w:t xml:space="preserve"> </w:t>
      </w:r>
      <w:r w:rsidR="00E03AA0">
        <w:t xml:space="preserve">we </w:t>
      </w:r>
      <w:r w:rsidR="003C52E6">
        <w:t>will</w:t>
      </w:r>
      <w:r w:rsidR="00E03AA0">
        <w:t xml:space="preserve"> assist the occupant to move to suitable accommodation.</w:t>
      </w:r>
      <w:r w:rsidR="008D2A2B">
        <w:t xml:space="preserve"> If the remaining tenant is on housing benefit, they will be supported to apply</w:t>
      </w:r>
      <w:r w:rsidR="008D2A2B">
        <w:rPr>
          <w:spacing w:val="-1"/>
        </w:rPr>
        <w:t xml:space="preserve"> </w:t>
      </w:r>
      <w:r w:rsidR="008D2A2B">
        <w:t>for a discretionary housing benefit payment to cover this cost.</w:t>
      </w:r>
    </w:p>
    <w:p w14:paraId="0A5FAEDA" w14:textId="77777777" w:rsidR="000802DA" w:rsidRDefault="000802DA" w:rsidP="000802DA">
      <w:pPr>
        <w:pStyle w:val="BodyText"/>
        <w:ind w:left="816" w:hanging="720"/>
      </w:pPr>
    </w:p>
    <w:p w14:paraId="7D94D5F4" w14:textId="0C9A0C13" w:rsidR="00545787" w:rsidRDefault="00335F65" w:rsidP="000802DA">
      <w:pPr>
        <w:pStyle w:val="BodyText"/>
        <w:ind w:left="816" w:hanging="720"/>
      </w:pPr>
      <w:r>
        <w:t>13</w:t>
      </w:r>
      <w:r w:rsidR="000802DA">
        <w:t>.5</w:t>
      </w:r>
      <w:r w:rsidR="000802DA">
        <w:tab/>
      </w:r>
      <w:r w:rsidR="00545787" w:rsidRPr="00E03AA0">
        <w:t>M</w:t>
      </w:r>
      <w:r w:rsidR="009B61D3" w:rsidRPr="00E03AA0">
        <w:t xml:space="preserve">ajor adaptations made to a property could deem the property to be considered as a </w:t>
      </w:r>
      <w:r w:rsidR="00E03AA0">
        <w:t>“</w:t>
      </w:r>
      <w:r w:rsidR="009B61D3" w:rsidRPr="00E03AA0">
        <w:t>specialist dwelling</w:t>
      </w:r>
      <w:r w:rsidR="00E03AA0">
        <w:t>”</w:t>
      </w:r>
      <w:r w:rsidR="009B61D3" w:rsidRPr="00E03AA0">
        <w:t xml:space="preserve">. The property would then be recorded by the council on their housing </w:t>
      </w:r>
      <w:r w:rsidR="007C5258" w:rsidRPr="00E03AA0">
        <w:t>register</w:t>
      </w:r>
      <w:r w:rsidR="00E51FB4" w:rsidRPr="00E03AA0">
        <w:t xml:space="preserve"> as a </w:t>
      </w:r>
      <w:r w:rsidR="00E03AA0">
        <w:t>“</w:t>
      </w:r>
      <w:r w:rsidR="00E51FB4" w:rsidRPr="00E03AA0">
        <w:t>specialist dwelling</w:t>
      </w:r>
      <w:r w:rsidR="00E03AA0">
        <w:t>”</w:t>
      </w:r>
      <w:r w:rsidR="00E51FB4" w:rsidRPr="00E03AA0">
        <w:t xml:space="preserve"> and as such </w:t>
      </w:r>
      <w:r w:rsidR="00545787" w:rsidRPr="00E03AA0">
        <w:t xml:space="preserve">this could potentially </w:t>
      </w:r>
      <w:r w:rsidR="005A0BB5" w:rsidRPr="00E03AA0">
        <w:t>affect</w:t>
      </w:r>
      <w:r w:rsidR="00545787" w:rsidRPr="00E03AA0">
        <w:t xml:space="preserve"> any right to buy applications against this dwelling in the future.</w:t>
      </w:r>
      <w:r w:rsidR="00545787">
        <w:t xml:space="preserve"> </w:t>
      </w:r>
    </w:p>
    <w:p w14:paraId="17F09B24" w14:textId="77777777" w:rsidR="00335F65" w:rsidRDefault="00335F65" w:rsidP="00335F65">
      <w:pPr>
        <w:pStyle w:val="BodyText"/>
        <w:ind w:left="0"/>
        <w:rPr>
          <w:color w:val="FF0000"/>
        </w:rPr>
      </w:pPr>
    </w:p>
    <w:p w14:paraId="51E0FCA2" w14:textId="1B4937F0" w:rsidR="0081075E" w:rsidRPr="00335F65" w:rsidRDefault="00335F65" w:rsidP="00335F65">
      <w:pPr>
        <w:pStyle w:val="BodyText"/>
        <w:ind w:left="816" w:hanging="720"/>
        <w:rPr>
          <w:b/>
          <w:bCs/>
          <w:sz w:val="28"/>
          <w:szCs w:val="28"/>
        </w:rPr>
      </w:pPr>
      <w:r w:rsidRPr="00335F65">
        <w:rPr>
          <w:b/>
          <w:bCs/>
          <w:sz w:val="28"/>
          <w:szCs w:val="28"/>
        </w:rPr>
        <w:t>14.</w:t>
      </w:r>
      <w:r w:rsidRPr="00335F65">
        <w:rPr>
          <w:b/>
          <w:bCs/>
          <w:sz w:val="28"/>
          <w:szCs w:val="28"/>
        </w:rPr>
        <w:tab/>
      </w:r>
      <w:r w:rsidR="008D2A2B" w:rsidRPr="00335F65">
        <w:rPr>
          <w:b/>
          <w:bCs/>
          <w:spacing w:val="-2"/>
          <w:sz w:val="28"/>
          <w:szCs w:val="28"/>
        </w:rPr>
        <w:t>Timescales</w:t>
      </w:r>
    </w:p>
    <w:p w14:paraId="5ECE4212" w14:textId="77777777" w:rsidR="000802DA" w:rsidRDefault="000802DA" w:rsidP="000802DA">
      <w:pPr>
        <w:pStyle w:val="BodyText"/>
        <w:ind w:left="0"/>
        <w:rPr>
          <w:b/>
          <w:sz w:val="20"/>
        </w:rPr>
      </w:pPr>
    </w:p>
    <w:p w14:paraId="64204AF0" w14:textId="7865D604" w:rsidR="00DA4EB3" w:rsidRPr="00DA4EB3" w:rsidRDefault="00335F65" w:rsidP="00DA4EB3">
      <w:pPr>
        <w:ind w:left="816" w:hanging="720"/>
        <w:jc w:val="both"/>
        <w:rPr>
          <w:rFonts w:ascii="Calibri" w:eastAsiaTheme="minorHAnsi" w:hAnsi="Calibri" w:cs="Calibri"/>
          <w:sz w:val="24"/>
          <w:szCs w:val="24"/>
        </w:rPr>
      </w:pPr>
      <w:r>
        <w:rPr>
          <w:bCs/>
        </w:rPr>
        <w:t>14</w:t>
      </w:r>
      <w:r w:rsidR="000802DA" w:rsidRPr="000802DA">
        <w:rPr>
          <w:bCs/>
        </w:rPr>
        <w:t>.1</w:t>
      </w:r>
      <w:r w:rsidR="000802DA" w:rsidRPr="000802DA">
        <w:rPr>
          <w:bCs/>
        </w:rPr>
        <w:tab/>
      </w:r>
      <w:r w:rsidR="00DA4EB3" w:rsidRPr="00DA4EB3">
        <w:rPr>
          <w:sz w:val="24"/>
          <w:szCs w:val="24"/>
        </w:rPr>
        <w:t xml:space="preserve">It is envisaged that </w:t>
      </w:r>
      <w:proofErr w:type="gramStart"/>
      <w:r w:rsidR="00DA4EB3" w:rsidRPr="00DA4EB3">
        <w:rPr>
          <w:sz w:val="24"/>
          <w:szCs w:val="24"/>
        </w:rPr>
        <w:t>the Majority of</w:t>
      </w:r>
      <w:proofErr w:type="gramEnd"/>
      <w:r w:rsidR="00DA4EB3" w:rsidRPr="00DA4EB3">
        <w:rPr>
          <w:sz w:val="24"/>
          <w:szCs w:val="24"/>
        </w:rPr>
        <w:t xml:space="preserve"> the smaller </w:t>
      </w:r>
      <w:proofErr w:type="gramStart"/>
      <w:r w:rsidR="00DA4EB3" w:rsidRPr="00DA4EB3">
        <w:rPr>
          <w:sz w:val="24"/>
          <w:szCs w:val="24"/>
        </w:rPr>
        <w:t>adaptations</w:t>
      </w:r>
      <w:proofErr w:type="gramEnd"/>
      <w:r w:rsidR="00DA4EB3" w:rsidRPr="00DA4EB3">
        <w:rPr>
          <w:sz w:val="24"/>
          <w:szCs w:val="24"/>
        </w:rPr>
        <w:t xml:space="preserve"> jobs will be </w:t>
      </w:r>
      <w:proofErr w:type="gramStart"/>
      <w:r w:rsidR="00DA4EB3" w:rsidRPr="00DA4EB3">
        <w:rPr>
          <w:sz w:val="24"/>
          <w:szCs w:val="24"/>
        </w:rPr>
        <w:t>completed with</w:t>
      </w:r>
      <w:proofErr w:type="gramEnd"/>
      <w:r w:rsidR="00DA4EB3" w:rsidRPr="00DA4EB3">
        <w:rPr>
          <w:sz w:val="24"/>
          <w:szCs w:val="24"/>
        </w:rPr>
        <w:t xml:space="preserve"> 90 days from the date </w:t>
      </w:r>
      <w:proofErr w:type="gramStart"/>
      <w:r w:rsidR="00DA4EB3" w:rsidRPr="00DA4EB3">
        <w:rPr>
          <w:sz w:val="24"/>
          <w:szCs w:val="24"/>
        </w:rPr>
        <w:t>the Form</w:t>
      </w:r>
      <w:proofErr w:type="gramEnd"/>
      <w:r w:rsidR="00DA4EB3" w:rsidRPr="00DA4EB3">
        <w:rPr>
          <w:sz w:val="24"/>
          <w:szCs w:val="24"/>
        </w:rPr>
        <w:t xml:space="preserve"> A is received from the OT’s, these works are the Level Access Showers and Bath Out Shower In work. Properties where more complex building extensions or where suppliers lead in times for E.G. Lift design and installation will be outside the 90 Day timescales.</w:t>
      </w:r>
    </w:p>
    <w:p w14:paraId="3BBB47E1" w14:textId="77777777" w:rsidR="000802DA" w:rsidRDefault="000802DA" w:rsidP="000802DA">
      <w:pPr>
        <w:pStyle w:val="BodyText"/>
        <w:ind w:left="816" w:hanging="720"/>
        <w:rPr>
          <w:bCs/>
          <w:color w:val="FF0000"/>
        </w:rPr>
      </w:pPr>
    </w:p>
    <w:p w14:paraId="2F1B8525" w14:textId="6409A234" w:rsidR="000802DA" w:rsidRDefault="000802DA" w:rsidP="000802DA">
      <w:pPr>
        <w:pStyle w:val="BodyText"/>
        <w:ind w:left="816" w:hanging="720"/>
        <w:rPr>
          <w:bCs/>
        </w:rPr>
      </w:pPr>
      <w:r w:rsidRPr="000802DA">
        <w:rPr>
          <w:bCs/>
        </w:rPr>
        <w:t>1</w:t>
      </w:r>
      <w:r w:rsidR="00335F65">
        <w:rPr>
          <w:bCs/>
        </w:rPr>
        <w:t>4</w:t>
      </w:r>
      <w:r w:rsidRPr="000802DA">
        <w:rPr>
          <w:bCs/>
        </w:rPr>
        <w:t>.2</w:t>
      </w:r>
      <w:r w:rsidRPr="000802DA">
        <w:rPr>
          <w:bCs/>
        </w:rPr>
        <w:tab/>
      </w:r>
      <w:r w:rsidR="008D2A2B" w:rsidRPr="000802DA">
        <w:t>Approved adaptations for those pending hospital discharge, those with limited access to essential facilities or the potential for harm to a carer will be prioritised.</w:t>
      </w:r>
    </w:p>
    <w:p w14:paraId="3260330C" w14:textId="77777777" w:rsidR="000802DA" w:rsidRDefault="000802DA" w:rsidP="000802DA">
      <w:pPr>
        <w:pStyle w:val="BodyText"/>
        <w:ind w:left="816" w:hanging="720"/>
        <w:rPr>
          <w:bCs/>
        </w:rPr>
      </w:pPr>
    </w:p>
    <w:p w14:paraId="1F0D1D62" w14:textId="682320BA" w:rsidR="0081075E" w:rsidRDefault="000802DA" w:rsidP="000802DA">
      <w:pPr>
        <w:pStyle w:val="BodyText"/>
        <w:ind w:left="816" w:hanging="720"/>
      </w:pPr>
      <w:r>
        <w:t>1</w:t>
      </w:r>
      <w:r w:rsidR="00335F65">
        <w:t>4</w:t>
      </w:r>
      <w:r>
        <w:t>.3</w:t>
      </w:r>
      <w:r>
        <w:tab/>
      </w:r>
      <w:r w:rsidR="008D2A2B">
        <w:t>The council will work closely with health and social care professionals to ensure that the requirements of tenants with deteriorating or life limiting conditions are addressed in a timely manner, with dignity and in consideration of their current and future needs.</w:t>
      </w:r>
    </w:p>
    <w:p w14:paraId="26AB744F" w14:textId="77777777" w:rsidR="007630B2" w:rsidRPr="000802DA" w:rsidRDefault="007630B2" w:rsidP="000802DA">
      <w:pPr>
        <w:pStyle w:val="BodyText"/>
        <w:ind w:left="816" w:hanging="720"/>
        <w:rPr>
          <w:bCs/>
        </w:rPr>
      </w:pPr>
    </w:p>
    <w:p w14:paraId="38947F7D" w14:textId="2F6D06BD" w:rsidR="0081075E" w:rsidRPr="007630B2" w:rsidRDefault="007630B2" w:rsidP="007630B2">
      <w:pPr>
        <w:pStyle w:val="Heading1"/>
        <w:tabs>
          <w:tab w:val="left" w:pos="820"/>
          <w:tab w:val="left" w:pos="821"/>
        </w:tabs>
        <w:spacing w:before="0"/>
        <w:ind w:left="816" w:hanging="720"/>
        <w:rPr>
          <w:sz w:val="28"/>
          <w:szCs w:val="28"/>
        </w:rPr>
      </w:pPr>
      <w:r>
        <w:rPr>
          <w:sz w:val="28"/>
          <w:szCs w:val="28"/>
        </w:rPr>
        <w:t>15.</w:t>
      </w:r>
      <w:r>
        <w:rPr>
          <w:sz w:val="28"/>
          <w:szCs w:val="28"/>
        </w:rPr>
        <w:tab/>
      </w:r>
      <w:r w:rsidR="008D2A2B" w:rsidRPr="007630B2">
        <w:rPr>
          <w:sz w:val="28"/>
          <w:szCs w:val="28"/>
        </w:rPr>
        <w:t>Future</w:t>
      </w:r>
      <w:r w:rsidR="008D2A2B" w:rsidRPr="007630B2">
        <w:rPr>
          <w:spacing w:val="-6"/>
          <w:sz w:val="28"/>
          <w:szCs w:val="28"/>
        </w:rPr>
        <w:t xml:space="preserve"> </w:t>
      </w:r>
      <w:r w:rsidR="008D2A2B" w:rsidRPr="007630B2">
        <w:rPr>
          <w:spacing w:val="-2"/>
          <w:sz w:val="28"/>
          <w:szCs w:val="28"/>
        </w:rPr>
        <w:t>rehousing</w:t>
      </w:r>
    </w:p>
    <w:p w14:paraId="60E0C084" w14:textId="77777777" w:rsidR="000802DA" w:rsidRDefault="000802DA" w:rsidP="000802DA">
      <w:pPr>
        <w:pStyle w:val="BodyText"/>
        <w:ind w:left="0"/>
        <w:rPr>
          <w:b/>
          <w:sz w:val="21"/>
        </w:rPr>
      </w:pPr>
    </w:p>
    <w:p w14:paraId="1C219910" w14:textId="5B8D8704" w:rsidR="000802DA" w:rsidRDefault="000802DA" w:rsidP="000802DA">
      <w:pPr>
        <w:pStyle w:val="BodyText"/>
        <w:ind w:left="816" w:hanging="720"/>
        <w:rPr>
          <w:bCs/>
          <w:color w:val="FF0000"/>
        </w:rPr>
      </w:pPr>
      <w:r w:rsidRPr="000802DA">
        <w:rPr>
          <w:bCs/>
        </w:rPr>
        <w:t>1</w:t>
      </w:r>
      <w:r w:rsidR="007630B2">
        <w:rPr>
          <w:bCs/>
        </w:rPr>
        <w:t>5</w:t>
      </w:r>
      <w:r w:rsidRPr="000802DA">
        <w:rPr>
          <w:bCs/>
        </w:rPr>
        <w:t>.1</w:t>
      </w:r>
      <w:r w:rsidRPr="000802DA">
        <w:rPr>
          <w:bCs/>
        </w:rPr>
        <w:tab/>
      </w:r>
      <w:r w:rsidR="008D2A2B" w:rsidRPr="000802DA">
        <w:rPr>
          <w:bCs/>
        </w:rPr>
        <w:t>Properties will be allocated in accordance with the criteria set out in the council's Lettings P</w:t>
      </w:r>
      <w:r w:rsidR="00545787" w:rsidRPr="000802DA">
        <w:rPr>
          <w:bCs/>
        </w:rPr>
        <w:t xml:space="preserve">olicy and adverts will clearly detail the adaptations within each </w:t>
      </w:r>
      <w:r w:rsidR="008D2A2B" w:rsidRPr="000802DA">
        <w:rPr>
          <w:bCs/>
        </w:rPr>
        <w:t>property. Tenants moving</w:t>
      </w:r>
      <w:r w:rsidR="008D2A2B" w:rsidRPr="000802DA">
        <w:rPr>
          <w:bCs/>
          <w:spacing w:val="-2"/>
        </w:rPr>
        <w:t xml:space="preserve"> </w:t>
      </w:r>
      <w:r w:rsidR="008D2A2B" w:rsidRPr="000802DA">
        <w:rPr>
          <w:bCs/>
        </w:rPr>
        <w:t>from</w:t>
      </w:r>
      <w:r w:rsidR="008D2A2B" w:rsidRPr="000802DA">
        <w:rPr>
          <w:bCs/>
          <w:spacing w:val="-2"/>
        </w:rPr>
        <w:t xml:space="preserve"> </w:t>
      </w:r>
      <w:r w:rsidR="008D2A2B" w:rsidRPr="000802DA">
        <w:rPr>
          <w:bCs/>
        </w:rPr>
        <w:t>adapted housing</w:t>
      </w:r>
      <w:r w:rsidR="008D2A2B" w:rsidRPr="000802DA">
        <w:rPr>
          <w:bCs/>
          <w:spacing w:val="-2"/>
        </w:rPr>
        <w:t xml:space="preserve"> </w:t>
      </w:r>
      <w:r w:rsidR="008D2A2B" w:rsidRPr="000802DA">
        <w:rPr>
          <w:bCs/>
        </w:rPr>
        <w:t>may</w:t>
      </w:r>
      <w:r w:rsidR="008D2A2B" w:rsidRPr="000802DA">
        <w:rPr>
          <w:bCs/>
          <w:spacing w:val="-3"/>
        </w:rPr>
        <w:t xml:space="preserve"> </w:t>
      </w:r>
      <w:r w:rsidR="008D2A2B" w:rsidRPr="000802DA">
        <w:rPr>
          <w:bCs/>
        </w:rPr>
        <w:t>not be allocated any</w:t>
      </w:r>
      <w:r w:rsidR="008D2A2B" w:rsidRPr="000802DA">
        <w:rPr>
          <w:bCs/>
          <w:spacing w:val="-3"/>
        </w:rPr>
        <w:t xml:space="preserve"> </w:t>
      </w:r>
      <w:r w:rsidR="008D2A2B" w:rsidRPr="000802DA">
        <w:rPr>
          <w:bCs/>
        </w:rPr>
        <w:t>further priority if their current housing remains suitable for their existing needs.</w:t>
      </w:r>
      <w:r w:rsidR="00B07364" w:rsidRPr="000802DA">
        <w:rPr>
          <w:bCs/>
        </w:rPr>
        <w:t xml:space="preserve"> </w:t>
      </w:r>
    </w:p>
    <w:p w14:paraId="3A2CCCB5" w14:textId="77777777" w:rsidR="000802DA" w:rsidRDefault="000802DA" w:rsidP="000802DA">
      <w:pPr>
        <w:pStyle w:val="BodyText"/>
        <w:ind w:left="816" w:hanging="720"/>
        <w:rPr>
          <w:bCs/>
          <w:color w:val="FF0000"/>
        </w:rPr>
      </w:pPr>
    </w:p>
    <w:p w14:paraId="5AD49566" w14:textId="6D6DE80D" w:rsidR="0081075E" w:rsidRPr="000802DA" w:rsidRDefault="000802DA" w:rsidP="000802DA">
      <w:pPr>
        <w:pStyle w:val="BodyText"/>
        <w:ind w:left="816" w:hanging="720"/>
        <w:rPr>
          <w:bCs/>
          <w:color w:val="FF0000"/>
        </w:rPr>
      </w:pPr>
      <w:r w:rsidRPr="000802DA">
        <w:rPr>
          <w:bCs/>
        </w:rPr>
        <w:t>1</w:t>
      </w:r>
      <w:r w:rsidR="007630B2">
        <w:rPr>
          <w:bCs/>
        </w:rPr>
        <w:t>5</w:t>
      </w:r>
      <w:r w:rsidRPr="000802DA">
        <w:rPr>
          <w:bCs/>
        </w:rPr>
        <w:t>.2</w:t>
      </w:r>
      <w:r>
        <w:rPr>
          <w:bCs/>
          <w:color w:val="FF0000"/>
        </w:rPr>
        <w:tab/>
      </w:r>
      <w:r w:rsidR="008D2A2B">
        <w:t>In order for the council to make best use of its resources, it is expected that the occupant for whom the adaptation has been completed will remain in the</w:t>
      </w:r>
      <w:r w:rsidR="008D2A2B">
        <w:rPr>
          <w:spacing w:val="80"/>
        </w:rPr>
        <w:t xml:space="preserve"> </w:t>
      </w:r>
      <w:r w:rsidR="008D2A2B">
        <w:t>property for at least five years after the adaptation has been completed if their circumstances, in accordance with the lettings policy are otherwise the same.</w:t>
      </w:r>
    </w:p>
    <w:p w14:paraId="40FF1C9A" w14:textId="77777777" w:rsidR="007630B2" w:rsidRDefault="007630B2" w:rsidP="007630B2">
      <w:pPr>
        <w:pStyle w:val="Heading1"/>
        <w:tabs>
          <w:tab w:val="left" w:pos="820"/>
          <w:tab w:val="left" w:pos="821"/>
        </w:tabs>
        <w:spacing w:before="0"/>
        <w:ind w:left="0" w:firstLine="0"/>
      </w:pPr>
    </w:p>
    <w:p w14:paraId="287461DE" w14:textId="7577396E" w:rsidR="0081075E" w:rsidRPr="007630B2" w:rsidRDefault="007630B2" w:rsidP="007630B2">
      <w:pPr>
        <w:pStyle w:val="Heading1"/>
        <w:tabs>
          <w:tab w:val="left" w:pos="820"/>
          <w:tab w:val="left" w:pos="821"/>
        </w:tabs>
        <w:spacing w:before="0"/>
        <w:ind w:left="816" w:hanging="720"/>
        <w:rPr>
          <w:sz w:val="28"/>
          <w:szCs w:val="28"/>
        </w:rPr>
      </w:pPr>
      <w:r w:rsidRPr="007630B2">
        <w:rPr>
          <w:sz w:val="28"/>
          <w:szCs w:val="28"/>
        </w:rPr>
        <w:lastRenderedPageBreak/>
        <w:t>16.</w:t>
      </w:r>
      <w:r w:rsidRPr="007630B2">
        <w:rPr>
          <w:sz w:val="28"/>
          <w:szCs w:val="28"/>
        </w:rPr>
        <w:tab/>
      </w:r>
      <w:r w:rsidR="008D2A2B" w:rsidRPr="007630B2">
        <w:rPr>
          <w:sz w:val="28"/>
          <w:szCs w:val="28"/>
        </w:rPr>
        <w:t>Mutual</w:t>
      </w:r>
      <w:r w:rsidR="008D2A2B" w:rsidRPr="007630B2">
        <w:rPr>
          <w:spacing w:val="-5"/>
          <w:sz w:val="28"/>
          <w:szCs w:val="28"/>
        </w:rPr>
        <w:t xml:space="preserve"> </w:t>
      </w:r>
      <w:r w:rsidR="003C52E6">
        <w:rPr>
          <w:spacing w:val="-5"/>
          <w:sz w:val="28"/>
          <w:szCs w:val="28"/>
        </w:rPr>
        <w:t>e</w:t>
      </w:r>
      <w:r w:rsidR="008D2A2B" w:rsidRPr="007630B2">
        <w:rPr>
          <w:spacing w:val="-2"/>
          <w:sz w:val="28"/>
          <w:szCs w:val="28"/>
        </w:rPr>
        <w:t>xchange</w:t>
      </w:r>
    </w:p>
    <w:p w14:paraId="13DB4623" w14:textId="77777777" w:rsidR="0081075E" w:rsidRDefault="0081075E" w:rsidP="000802DA">
      <w:pPr>
        <w:pStyle w:val="BodyText"/>
        <w:ind w:left="0"/>
        <w:jc w:val="left"/>
        <w:rPr>
          <w:b/>
          <w:sz w:val="21"/>
        </w:rPr>
      </w:pPr>
    </w:p>
    <w:p w14:paraId="5E1E60F0" w14:textId="0E6D185A" w:rsidR="0081075E" w:rsidRDefault="00B01219" w:rsidP="00B01219">
      <w:pPr>
        <w:pStyle w:val="BodyText"/>
        <w:ind w:left="816" w:hanging="720"/>
      </w:pPr>
      <w:r>
        <w:t>1</w:t>
      </w:r>
      <w:r w:rsidR="007630B2">
        <w:t>6</w:t>
      </w:r>
      <w:r>
        <w:t>.1</w:t>
      </w:r>
      <w:r>
        <w:tab/>
      </w:r>
      <w:r w:rsidR="008D2A2B">
        <w:t>If a tenant applies for a mutual exchange, the council will engage an O</w:t>
      </w:r>
      <w:r w:rsidR="00B07364">
        <w:t xml:space="preserve">ccupational </w:t>
      </w:r>
      <w:r w:rsidR="008D2A2B">
        <w:t>T</w:t>
      </w:r>
      <w:r w:rsidR="00B07364">
        <w:t xml:space="preserve">herapist </w:t>
      </w:r>
      <w:r w:rsidR="008D2A2B">
        <w:t>to assess the suitability of the proposed exchange where either a property is adapted</w:t>
      </w:r>
      <w:r w:rsidR="008D2A2B">
        <w:rPr>
          <w:spacing w:val="-4"/>
        </w:rPr>
        <w:t xml:space="preserve"> </w:t>
      </w:r>
      <w:r w:rsidR="008D2A2B">
        <w:t>or</w:t>
      </w:r>
      <w:r w:rsidR="008D2A2B">
        <w:rPr>
          <w:spacing w:val="-3"/>
        </w:rPr>
        <w:t xml:space="preserve"> </w:t>
      </w:r>
      <w:r w:rsidR="008D2A2B">
        <w:t>one</w:t>
      </w:r>
      <w:r w:rsidR="008D2A2B">
        <w:rPr>
          <w:spacing w:val="-3"/>
        </w:rPr>
        <w:t xml:space="preserve"> </w:t>
      </w:r>
      <w:r w:rsidR="008D2A2B">
        <w:t>or</w:t>
      </w:r>
      <w:r w:rsidR="008D2A2B">
        <w:rPr>
          <w:spacing w:val="-3"/>
        </w:rPr>
        <w:t xml:space="preserve"> </w:t>
      </w:r>
      <w:r w:rsidR="008D2A2B">
        <w:t>more</w:t>
      </w:r>
      <w:r w:rsidR="008D2A2B">
        <w:rPr>
          <w:spacing w:val="-3"/>
        </w:rPr>
        <w:t xml:space="preserve"> </w:t>
      </w:r>
      <w:r w:rsidR="008D2A2B">
        <w:t>of</w:t>
      </w:r>
      <w:r w:rsidR="008D2A2B">
        <w:rPr>
          <w:spacing w:val="-1"/>
        </w:rPr>
        <w:t xml:space="preserve"> </w:t>
      </w:r>
      <w:r w:rsidR="008D2A2B">
        <w:t>the</w:t>
      </w:r>
      <w:r w:rsidR="008D2A2B">
        <w:rPr>
          <w:spacing w:val="-3"/>
        </w:rPr>
        <w:t xml:space="preserve"> </w:t>
      </w:r>
      <w:r w:rsidR="008D2A2B">
        <w:t>parties</w:t>
      </w:r>
      <w:r w:rsidR="008D2A2B">
        <w:rPr>
          <w:spacing w:val="-3"/>
        </w:rPr>
        <w:t xml:space="preserve"> </w:t>
      </w:r>
      <w:r w:rsidR="008D2A2B">
        <w:t>to</w:t>
      </w:r>
      <w:r w:rsidR="008D2A2B">
        <w:rPr>
          <w:spacing w:val="-4"/>
        </w:rPr>
        <w:t xml:space="preserve"> </w:t>
      </w:r>
      <w:r w:rsidR="008D2A2B">
        <w:t>the</w:t>
      </w:r>
      <w:r w:rsidR="008D2A2B">
        <w:rPr>
          <w:spacing w:val="-5"/>
        </w:rPr>
        <w:t xml:space="preserve"> </w:t>
      </w:r>
      <w:r w:rsidR="008D2A2B">
        <w:t>exchange has</w:t>
      </w:r>
      <w:r w:rsidR="008D2A2B">
        <w:rPr>
          <w:spacing w:val="-3"/>
        </w:rPr>
        <w:t xml:space="preserve"> </w:t>
      </w:r>
      <w:r w:rsidR="008D2A2B">
        <w:t>needs</w:t>
      </w:r>
      <w:r w:rsidR="008D2A2B">
        <w:rPr>
          <w:spacing w:val="-5"/>
        </w:rPr>
        <w:t xml:space="preserve"> </w:t>
      </w:r>
      <w:r w:rsidR="008D2A2B">
        <w:t>for</w:t>
      </w:r>
      <w:r w:rsidR="008D2A2B">
        <w:rPr>
          <w:spacing w:val="-3"/>
        </w:rPr>
        <w:t xml:space="preserve"> </w:t>
      </w:r>
      <w:r w:rsidR="008D2A2B">
        <w:t>adaptat</w:t>
      </w:r>
      <w:r w:rsidR="00A72D08">
        <w:t xml:space="preserve">ions. The council may refuse a mutual </w:t>
      </w:r>
      <w:r w:rsidR="008D2A2B">
        <w:t xml:space="preserve">exchange </w:t>
      </w:r>
      <w:r w:rsidR="0020198A">
        <w:t xml:space="preserve">if the property is adapted for a person with a disability and nobody in the new household requesting to move requires the adaptation. </w:t>
      </w:r>
    </w:p>
    <w:p w14:paraId="35B143B3" w14:textId="77777777" w:rsidR="000802DA" w:rsidRPr="00545787" w:rsidRDefault="000802DA" w:rsidP="000802DA">
      <w:pPr>
        <w:pStyle w:val="BodyText"/>
        <w:ind w:right="116"/>
        <w:rPr>
          <w:color w:val="FF0000"/>
        </w:rPr>
      </w:pPr>
    </w:p>
    <w:p w14:paraId="4E79C82E" w14:textId="1B54AAC7" w:rsidR="0081075E" w:rsidRPr="007630B2" w:rsidRDefault="007630B2" w:rsidP="007630B2">
      <w:pPr>
        <w:pStyle w:val="Heading1"/>
        <w:tabs>
          <w:tab w:val="left" w:pos="820"/>
          <w:tab w:val="left" w:pos="821"/>
        </w:tabs>
        <w:spacing w:before="0"/>
        <w:ind w:left="816" w:hanging="720"/>
        <w:rPr>
          <w:sz w:val="28"/>
          <w:szCs w:val="28"/>
        </w:rPr>
      </w:pPr>
      <w:r>
        <w:rPr>
          <w:sz w:val="28"/>
          <w:szCs w:val="28"/>
        </w:rPr>
        <w:t>17.</w:t>
      </w:r>
      <w:r>
        <w:rPr>
          <w:sz w:val="28"/>
          <w:szCs w:val="28"/>
        </w:rPr>
        <w:tab/>
      </w:r>
      <w:r w:rsidR="008D2A2B" w:rsidRPr="007630B2">
        <w:rPr>
          <w:sz w:val="28"/>
          <w:szCs w:val="28"/>
        </w:rPr>
        <w:t>New</w:t>
      </w:r>
      <w:r w:rsidR="008D2A2B" w:rsidRPr="007630B2">
        <w:rPr>
          <w:spacing w:val="-1"/>
          <w:sz w:val="28"/>
          <w:szCs w:val="28"/>
        </w:rPr>
        <w:t xml:space="preserve"> </w:t>
      </w:r>
      <w:r w:rsidR="003C52E6">
        <w:rPr>
          <w:spacing w:val="-1"/>
          <w:sz w:val="28"/>
          <w:szCs w:val="28"/>
        </w:rPr>
        <w:t>h</w:t>
      </w:r>
      <w:r w:rsidR="008D2A2B" w:rsidRPr="007630B2">
        <w:rPr>
          <w:sz w:val="28"/>
          <w:szCs w:val="28"/>
        </w:rPr>
        <w:t>ousing</w:t>
      </w:r>
      <w:r w:rsidR="008D2A2B" w:rsidRPr="007630B2">
        <w:rPr>
          <w:spacing w:val="-3"/>
          <w:sz w:val="28"/>
          <w:szCs w:val="28"/>
        </w:rPr>
        <w:t xml:space="preserve"> </w:t>
      </w:r>
      <w:r w:rsidR="003C52E6">
        <w:rPr>
          <w:spacing w:val="-3"/>
          <w:sz w:val="28"/>
          <w:szCs w:val="28"/>
        </w:rPr>
        <w:t>d</w:t>
      </w:r>
      <w:r w:rsidR="008D2A2B" w:rsidRPr="007630B2">
        <w:rPr>
          <w:spacing w:val="-2"/>
          <w:sz w:val="28"/>
          <w:szCs w:val="28"/>
        </w:rPr>
        <w:t>evelopments</w:t>
      </w:r>
    </w:p>
    <w:p w14:paraId="0845C0CB" w14:textId="77777777" w:rsidR="00B01219" w:rsidRPr="00B01219" w:rsidRDefault="00B01219" w:rsidP="00B01219">
      <w:pPr>
        <w:pStyle w:val="BodyText"/>
        <w:ind w:left="816" w:hanging="720"/>
        <w:rPr>
          <w:bCs/>
        </w:rPr>
      </w:pPr>
    </w:p>
    <w:p w14:paraId="6595A452" w14:textId="1EB426BC" w:rsidR="00B01219" w:rsidRDefault="00B01219" w:rsidP="00B01219">
      <w:pPr>
        <w:pStyle w:val="BodyText"/>
        <w:ind w:left="816" w:hanging="720"/>
        <w:rPr>
          <w:bCs/>
        </w:rPr>
      </w:pPr>
      <w:r w:rsidRPr="00B01219">
        <w:rPr>
          <w:bCs/>
        </w:rPr>
        <w:t>1</w:t>
      </w:r>
      <w:r w:rsidR="007630B2">
        <w:rPr>
          <w:bCs/>
        </w:rPr>
        <w:t>7</w:t>
      </w:r>
      <w:r w:rsidRPr="00B01219">
        <w:rPr>
          <w:bCs/>
        </w:rPr>
        <w:t>.1</w:t>
      </w:r>
      <w:r w:rsidRPr="00B01219">
        <w:rPr>
          <w:bCs/>
        </w:rPr>
        <w:tab/>
      </w:r>
      <w:r w:rsidR="008D2A2B" w:rsidRPr="00B01219">
        <w:rPr>
          <w:bCs/>
        </w:rPr>
        <w:t xml:space="preserve">As part of its </w:t>
      </w:r>
      <w:r w:rsidR="003C52E6">
        <w:rPr>
          <w:bCs/>
        </w:rPr>
        <w:t xml:space="preserve">new housing </w:t>
      </w:r>
      <w:r w:rsidR="008D2A2B" w:rsidRPr="00B01219">
        <w:rPr>
          <w:bCs/>
        </w:rPr>
        <w:t>development program, the Council aims to increase availability of high quality, newly built accessible housing for people to move to.</w:t>
      </w:r>
    </w:p>
    <w:p w14:paraId="4BB3577D" w14:textId="77777777" w:rsidR="00B01219" w:rsidRDefault="00B01219" w:rsidP="00B01219">
      <w:pPr>
        <w:pStyle w:val="BodyText"/>
        <w:ind w:left="816" w:hanging="720"/>
        <w:rPr>
          <w:bCs/>
        </w:rPr>
      </w:pPr>
    </w:p>
    <w:p w14:paraId="28BCF765" w14:textId="64AB4BEA" w:rsidR="0081075E" w:rsidRPr="00B01219" w:rsidRDefault="00B01219" w:rsidP="00B01219">
      <w:pPr>
        <w:pStyle w:val="BodyText"/>
        <w:ind w:left="816" w:hanging="720"/>
        <w:rPr>
          <w:bCs/>
        </w:rPr>
      </w:pPr>
      <w:r>
        <w:rPr>
          <w:bCs/>
        </w:rPr>
        <w:t>1</w:t>
      </w:r>
      <w:r w:rsidR="007630B2">
        <w:rPr>
          <w:bCs/>
        </w:rPr>
        <w:t>7</w:t>
      </w:r>
      <w:r>
        <w:rPr>
          <w:bCs/>
        </w:rPr>
        <w:t>.2</w:t>
      </w:r>
      <w:r>
        <w:rPr>
          <w:bCs/>
        </w:rPr>
        <w:tab/>
      </w:r>
      <w:r w:rsidR="008D2A2B">
        <w:t>The Council may adopt a Local Lettings Policy</w:t>
      </w:r>
      <w:r w:rsidR="002A6C79">
        <w:t xml:space="preserve"> or make direct offers</w:t>
      </w:r>
      <w:r w:rsidR="008D2A2B">
        <w:t xml:space="preserve"> </w:t>
      </w:r>
      <w:r w:rsidR="00545787">
        <w:t xml:space="preserve">for any new build developments </w:t>
      </w:r>
      <w:r w:rsidR="008D2A2B">
        <w:t>which gives priority for existing tenants who require a specific adaptation however; th</w:t>
      </w:r>
      <w:r w:rsidR="0020198A">
        <w:t>is will be considered on a site-specific</w:t>
      </w:r>
      <w:r w:rsidR="008D2A2B">
        <w:t xml:space="preserve"> basis and </w:t>
      </w:r>
      <w:r w:rsidR="003C52E6">
        <w:t>will take</w:t>
      </w:r>
      <w:r w:rsidR="008D2A2B">
        <w:t xml:space="preserve"> account of housing need</w:t>
      </w:r>
      <w:r w:rsidR="003C52E6">
        <w:t>s</w:t>
      </w:r>
      <w:r w:rsidR="008D2A2B">
        <w:t xml:space="preserve"> at the time.</w:t>
      </w:r>
    </w:p>
    <w:p w14:paraId="39046CF4" w14:textId="77777777" w:rsidR="00CB07D8" w:rsidRDefault="00CB07D8" w:rsidP="00CB07D8">
      <w:pPr>
        <w:pStyle w:val="Heading1"/>
        <w:tabs>
          <w:tab w:val="left" w:pos="820"/>
          <w:tab w:val="left" w:pos="821"/>
        </w:tabs>
        <w:spacing w:before="0"/>
        <w:ind w:left="0" w:firstLine="0"/>
        <w:rPr>
          <w:sz w:val="28"/>
          <w:szCs w:val="28"/>
        </w:rPr>
      </w:pPr>
    </w:p>
    <w:p w14:paraId="4DBC2AE0" w14:textId="5FA12DD8" w:rsidR="00B01219" w:rsidRPr="00CB07D8" w:rsidRDefault="00CB07D8" w:rsidP="00CB07D8">
      <w:pPr>
        <w:pStyle w:val="Heading1"/>
        <w:tabs>
          <w:tab w:val="left" w:pos="820"/>
          <w:tab w:val="left" w:pos="821"/>
        </w:tabs>
        <w:spacing w:before="0"/>
        <w:ind w:left="816" w:hanging="720"/>
        <w:rPr>
          <w:spacing w:val="-2"/>
          <w:sz w:val="28"/>
          <w:szCs w:val="28"/>
        </w:rPr>
      </w:pPr>
      <w:r>
        <w:rPr>
          <w:sz w:val="28"/>
          <w:szCs w:val="28"/>
        </w:rPr>
        <w:t>18.</w:t>
      </w:r>
      <w:r>
        <w:rPr>
          <w:sz w:val="28"/>
          <w:szCs w:val="28"/>
        </w:rPr>
        <w:tab/>
      </w:r>
      <w:r w:rsidR="008D2A2B" w:rsidRPr="00CB07D8">
        <w:rPr>
          <w:sz w:val="28"/>
          <w:szCs w:val="28"/>
        </w:rPr>
        <w:t>Appeals,</w:t>
      </w:r>
      <w:r w:rsidR="008D2A2B" w:rsidRPr="00CB07D8">
        <w:rPr>
          <w:spacing w:val="-12"/>
          <w:sz w:val="28"/>
          <w:szCs w:val="28"/>
        </w:rPr>
        <w:t xml:space="preserve"> </w:t>
      </w:r>
      <w:r w:rsidR="008D2A2B" w:rsidRPr="00CB07D8">
        <w:rPr>
          <w:sz w:val="28"/>
          <w:szCs w:val="28"/>
        </w:rPr>
        <w:t>suggestions,</w:t>
      </w:r>
      <w:r w:rsidR="008D2A2B" w:rsidRPr="00CB07D8">
        <w:rPr>
          <w:spacing w:val="-11"/>
          <w:sz w:val="28"/>
          <w:szCs w:val="28"/>
        </w:rPr>
        <w:t xml:space="preserve"> </w:t>
      </w:r>
      <w:r w:rsidR="008D2A2B" w:rsidRPr="00CB07D8">
        <w:rPr>
          <w:sz w:val="28"/>
          <w:szCs w:val="28"/>
        </w:rPr>
        <w:t>complaints</w:t>
      </w:r>
      <w:r w:rsidR="008D2A2B" w:rsidRPr="00CB07D8">
        <w:rPr>
          <w:spacing w:val="-12"/>
          <w:sz w:val="28"/>
          <w:szCs w:val="28"/>
        </w:rPr>
        <w:t xml:space="preserve"> </w:t>
      </w:r>
      <w:r w:rsidR="008D2A2B" w:rsidRPr="00CB07D8">
        <w:rPr>
          <w:sz w:val="28"/>
          <w:szCs w:val="28"/>
        </w:rPr>
        <w:t>and</w:t>
      </w:r>
      <w:r w:rsidR="008D2A2B" w:rsidRPr="00CB07D8">
        <w:rPr>
          <w:spacing w:val="-13"/>
          <w:sz w:val="28"/>
          <w:szCs w:val="28"/>
        </w:rPr>
        <w:t xml:space="preserve"> </w:t>
      </w:r>
      <w:r w:rsidR="008D2A2B" w:rsidRPr="00CB07D8">
        <w:rPr>
          <w:spacing w:val="-2"/>
          <w:sz w:val="28"/>
          <w:szCs w:val="28"/>
        </w:rPr>
        <w:t>compliments</w:t>
      </w:r>
    </w:p>
    <w:p w14:paraId="2BDA42E4" w14:textId="77777777" w:rsidR="00B01219" w:rsidRPr="00B01219" w:rsidRDefault="00B01219" w:rsidP="00B01219">
      <w:pPr>
        <w:pStyle w:val="Heading1"/>
        <w:tabs>
          <w:tab w:val="left" w:pos="820"/>
          <w:tab w:val="left" w:pos="821"/>
        </w:tabs>
        <w:spacing w:before="0"/>
        <w:ind w:left="816" w:hanging="720"/>
        <w:jc w:val="both"/>
        <w:rPr>
          <w:b w:val="0"/>
          <w:bCs w:val="0"/>
          <w:spacing w:val="-2"/>
        </w:rPr>
      </w:pPr>
    </w:p>
    <w:p w14:paraId="386D8384" w14:textId="5D4355DB" w:rsidR="00B01219" w:rsidRDefault="00B01219" w:rsidP="00B01219">
      <w:pPr>
        <w:pStyle w:val="Heading1"/>
        <w:tabs>
          <w:tab w:val="left" w:pos="820"/>
          <w:tab w:val="left" w:pos="821"/>
        </w:tabs>
        <w:spacing w:before="0"/>
        <w:ind w:left="816" w:hanging="720"/>
        <w:jc w:val="both"/>
        <w:rPr>
          <w:b w:val="0"/>
          <w:bCs w:val="0"/>
        </w:rPr>
      </w:pPr>
      <w:r w:rsidRPr="00B01219">
        <w:rPr>
          <w:b w:val="0"/>
          <w:bCs w:val="0"/>
          <w:spacing w:val="-2"/>
        </w:rPr>
        <w:t>1</w:t>
      </w:r>
      <w:r w:rsidR="00CB07D8">
        <w:rPr>
          <w:b w:val="0"/>
          <w:bCs w:val="0"/>
          <w:spacing w:val="-2"/>
        </w:rPr>
        <w:t>8</w:t>
      </w:r>
      <w:r w:rsidRPr="00B01219">
        <w:rPr>
          <w:b w:val="0"/>
          <w:bCs w:val="0"/>
          <w:spacing w:val="-2"/>
        </w:rPr>
        <w:t>.1</w:t>
      </w:r>
      <w:r w:rsidRPr="00B01219">
        <w:rPr>
          <w:b w:val="0"/>
          <w:bCs w:val="0"/>
          <w:spacing w:val="-2"/>
        </w:rPr>
        <w:tab/>
      </w:r>
      <w:r w:rsidR="008D2A2B" w:rsidRPr="00B01219">
        <w:rPr>
          <w:b w:val="0"/>
          <w:bCs w:val="0"/>
        </w:rPr>
        <w:t>The Council is committed to providing good quality housing for its tenants. The council welcomes feedback that enables it to improve services and will respond to complaints in line with its policy.</w:t>
      </w:r>
    </w:p>
    <w:p w14:paraId="325F5844" w14:textId="77777777" w:rsidR="00B01219" w:rsidRDefault="00B01219" w:rsidP="00B01219">
      <w:pPr>
        <w:pStyle w:val="Heading1"/>
        <w:tabs>
          <w:tab w:val="left" w:pos="820"/>
          <w:tab w:val="left" w:pos="821"/>
        </w:tabs>
        <w:spacing w:before="0"/>
        <w:ind w:left="816" w:hanging="720"/>
        <w:jc w:val="both"/>
        <w:rPr>
          <w:b w:val="0"/>
          <w:bCs w:val="0"/>
        </w:rPr>
      </w:pPr>
    </w:p>
    <w:p w14:paraId="38048F03" w14:textId="1DDC0969" w:rsidR="005438D7" w:rsidRDefault="00B01219" w:rsidP="005438D7">
      <w:pPr>
        <w:pStyle w:val="Heading1"/>
        <w:tabs>
          <w:tab w:val="left" w:pos="820"/>
          <w:tab w:val="left" w:pos="821"/>
        </w:tabs>
        <w:spacing w:before="0"/>
        <w:ind w:left="816" w:hanging="720"/>
        <w:jc w:val="both"/>
        <w:rPr>
          <w:b w:val="0"/>
          <w:bCs w:val="0"/>
        </w:rPr>
      </w:pPr>
      <w:r w:rsidRPr="00B01219">
        <w:rPr>
          <w:b w:val="0"/>
          <w:bCs w:val="0"/>
        </w:rPr>
        <w:t>1</w:t>
      </w:r>
      <w:r w:rsidR="00CB07D8">
        <w:rPr>
          <w:b w:val="0"/>
          <w:bCs w:val="0"/>
        </w:rPr>
        <w:t>8</w:t>
      </w:r>
      <w:r w:rsidRPr="00B01219">
        <w:rPr>
          <w:b w:val="0"/>
          <w:bCs w:val="0"/>
        </w:rPr>
        <w:t>.2</w:t>
      </w:r>
      <w:r w:rsidRPr="00B01219">
        <w:rPr>
          <w:b w:val="0"/>
          <w:bCs w:val="0"/>
        </w:rPr>
        <w:tab/>
      </w:r>
      <w:r w:rsidR="008D2A2B" w:rsidRPr="00B01219">
        <w:rPr>
          <w:b w:val="0"/>
          <w:bCs w:val="0"/>
        </w:rPr>
        <w:t>In the event that</w:t>
      </w:r>
      <w:r w:rsidR="0020198A" w:rsidRPr="00B01219">
        <w:rPr>
          <w:b w:val="0"/>
          <w:bCs w:val="0"/>
        </w:rPr>
        <w:t xml:space="preserve"> a tenant disputes the decision made they have a right to appeal. The appeal will be referred to independent </w:t>
      </w:r>
      <w:r w:rsidR="008D2A2B" w:rsidRPr="00B01219">
        <w:rPr>
          <w:b w:val="0"/>
          <w:bCs w:val="0"/>
        </w:rPr>
        <w:t>senior officer</w:t>
      </w:r>
      <w:r w:rsidR="0020198A" w:rsidRPr="00B01219">
        <w:rPr>
          <w:b w:val="0"/>
          <w:bCs w:val="0"/>
        </w:rPr>
        <w:t>/</w:t>
      </w:r>
      <w:r w:rsidR="008D2A2B" w:rsidRPr="00B01219">
        <w:rPr>
          <w:b w:val="0"/>
          <w:bCs w:val="0"/>
        </w:rPr>
        <w:t>s. Where available this will also include an O</w:t>
      </w:r>
      <w:r w:rsidR="0020198A" w:rsidRPr="00B01219">
        <w:rPr>
          <w:b w:val="0"/>
          <w:bCs w:val="0"/>
        </w:rPr>
        <w:t xml:space="preserve">ccupational </w:t>
      </w:r>
      <w:r w:rsidR="008D2A2B" w:rsidRPr="00B01219">
        <w:rPr>
          <w:b w:val="0"/>
          <w:bCs w:val="0"/>
        </w:rPr>
        <w:t>T</w:t>
      </w:r>
      <w:r w:rsidR="0020198A" w:rsidRPr="00B01219">
        <w:rPr>
          <w:b w:val="0"/>
          <w:bCs w:val="0"/>
        </w:rPr>
        <w:t>herapist</w:t>
      </w:r>
      <w:r w:rsidR="008D2A2B" w:rsidRPr="00B01219">
        <w:rPr>
          <w:b w:val="0"/>
          <w:bCs w:val="0"/>
        </w:rPr>
        <w:t xml:space="preserve">. </w:t>
      </w:r>
    </w:p>
    <w:p w14:paraId="6F5DE2B2" w14:textId="77777777" w:rsidR="005438D7" w:rsidRDefault="005438D7" w:rsidP="005438D7">
      <w:pPr>
        <w:pStyle w:val="Heading1"/>
        <w:tabs>
          <w:tab w:val="left" w:pos="820"/>
          <w:tab w:val="left" w:pos="821"/>
        </w:tabs>
        <w:spacing w:before="0"/>
        <w:ind w:left="816" w:hanging="720"/>
        <w:jc w:val="both"/>
        <w:rPr>
          <w:b w:val="0"/>
          <w:bCs w:val="0"/>
        </w:rPr>
      </w:pPr>
    </w:p>
    <w:p w14:paraId="7BCD0C32" w14:textId="66E8AB21" w:rsidR="0081075E" w:rsidRPr="00CB07D8" w:rsidRDefault="00CB07D8" w:rsidP="00CB07D8">
      <w:pPr>
        <w:pStyle w:val="Heading1"/>
        <w:tabs>
          <w:tab w:val="left" w:pos="820"/>
          <w:tab w:val="left" w:pos="821"/>
        </w:tabs>
        <w:spacing w:before="0"/>
        <w:ind w:left="816" w:hanging="720"/>
        <w:jc w:val="both"/>
        <w:rPr>
          <w:sz w:val="28"/>
          <w:szCs w:val="28"/>
        </w:rPr>
      </w:pPr>
      <w:r>
        <w:rPr>
          <w:sz w:val="28"/>
          <w:szCs w:val="28"/>
        </w:rPr>
        <w:t>19.</w:t>
      </w:r>
      <w:r>
        <w:rPr>
          <w:sz w:val="28"/>
          <w:szCs w:val="28"/>
        </w:rPr>
        <w:tab/>
      </w:r>
      <w:r w:rsidR="008D2A2B" w:rsidRPr="00CB07D8">
        <w:rPr>
          <w:sz w:val="28"/>
          <w:szCs w:val="28"/>
        </w:rPr>
        <w:t xml:space="preserve">Equal </w:t>
      </w:r>
      <w:r w:rsidR="008D2A2B" w:rsidRPr="00CB07D8">
        <w:rPr>
          <w:spacing w:val="-2"/>
          <w:sz w:val="28"/>
          <w:szCs w:val="28"/>
        </w:rPr>
        <w:t>Opportunities</w:t>
      </w:r>
    </w:p>
    <w:p w14:paraId="4D918B97" w14:textId="77777777" w:rsidR="005438D7" w:rsidRDefault="005438D7" w:rsidP="005438D7">
      <w:pPr>
        <w:pStyle w:val="BodyText"/>
        <w:ind w:left="0" w:right="124"/>
        <w:rPr>
          <w:b/>
          <w:sz w:val="21"/>
        </w:rPr>
      </w:pPr>
    </w:p>
    <w:p w14:paraId="3F422129" w14:textId="5E4638EA" w:rsidR="005438D7" w:rsidRDefault="005438D7" w:rsidP="005438D7">
      <w:pPr>
        <w:pStyle w:val="BodyText"/>
        <w:ind w:left="816" w:hanging="720"/>
        <w:rPr>
          <w:bCs/>
        </w:rPr>
      </w:pPr>
      <w:r w:rsidRPr="005438D7">
        <w:rPr>
          <w:bCs/>
        </w:rPr>
        <w:t>1</w:t>
      </w:r>
      <w:r w:rsidR="00CB07D8">
        <w:rPr>
          <w:bCs/>
        </w:rPr>
        <w:t>9</w:t>
      </w:r>
      <w:r w:rsidRPr="005438D7">
        <w:rPr>
          <w:bCs/>
        </w:rPr>
        <w:t>.1</w:t>
      </w:r>
      <w:r w:rsidRPr="005438D7">
        <w:rPr>
          <w:bCs/>
        </w:rPr>
        <w:tab/>
      </w:r>
      <w:r w:rsidR="00D76DB2" w:rsidRPr="005438D7">
        <w:rPr>
          <w:bCs/>
        </w:rPr>
        <w:t xml:space="preserve">Sandwell Metropolitan Borough </w:t>
      </w:r>
      <w:r w:rsidR="008D2A2B" w:rsidRPr="005438D7">
        <w:rPr>
          <w:bCs/>
        </w:rPr>
        <w:t>Council has an equal opportunities policy and works positively to continually improve and make services accessible to all.</w:t>
      </w:r>
    </w:p>
    <w:p w14:paraId="5FAD25BA" w14:textId="77777777" w:rsidR="005438D7" w:rsidRDefault="005438D7" w:rsidP="005438D7">
      <w:pPr>
        <w:pStyle w:val="BodyText"/>
        <w:ind w:left="816" w:hanging="720"/>
        <w:rPr>
          <w:bCs/>
        </w:rPr>
      </w:pPr>
    </w:p>
    <w:p w14:paraId="50DDDD7D" w14:textId="3EB6DA64" w:rsidR="005438D7" w:rsidRDefault="005438D7" w:rsidP="005438D7">
      <w:pPr>
        <w:pStyle w:val="BodyText"/>
        <w:ind w:left="816" w:hanging="720"/>
        <w:rPr>
          <w:bCs/>
        </w:rPr>
      </w:pPr>
      <w:r>
        <w:rPr>
          <w:bCs/>
        </w:rPr>
        <w:t>1</w:t>
      </w:r>
      <w:r w:rsidR="00CB07D8">
        <w:rPr>
          <w:bCs/>
        </w:rPr>
        <w:t>9</w:t>
      </w:r>
      <w:r>
        <w:rPr>
          <w:bCs/>
        </w:rPr>
        <w:t>.2</w:t>
      </w:r>
      <w:r>
        <w:rPr>
          <w:bCs/>
        </w:rPr>
        <w:tab/>
      </w:r>
      <w:r w:rsidR="008D2A2B">
        <w:t>An</w:t>
      </w:r>
      <w:r w:rsidR="008D2A2B">
        <w:rPr>
          <w:spacing w:val="-5"/>
        </w:rPr>
        <w:t xml:space="preserve"> </w:t>
      </w:r>
      <w:r w:rsidR="008D2A2B">
        <w:t>equality</w:t>
      </w:r>
      <w:r w:rsidR="008D2A2B">
        <w:rPr>
          <w:spacing w:val="-4"/>
        </w:rPr>
        <w:t xml:space="preserve"> </w:t>
      </w:r>
      <w:r w:rsidR="008D2A2B">
        <w:t>impact</w:t>
      </w:r>
      <w:r w:rsidR="008D2A2B">
        <w:rPr>
          <w:spacing w:val="-3"/>
        </w:rPr>
        <w:t xml:space="preserve"> </w:t>
      </w:r>
      <w:r w:rsidR="008D2A2B">
        <w:t>assessment</w:t>
      </w:r>
      <w:r w:rsidR="008D2A2B">
        <w:rPr>
          <w:spacing w:val="-4"/>
        </w:rPr>
        <w:t xml:space="preserve"> </w:t>
      </w:r>
      <w:r w:rsidR="008D2A2B">
        <w:t>has</w:t>
      </w:r>
      <w:r w:rsidR="008D2A2B">
        <w:rPr>
          <w:spacing w:val="-5"/>
        </w:rPr>
        <w:t xml:space="preserve"> </w:t>
      </w:r>
      <w:r w:rsidR="008D2A2B">
        <w:t>been</w:t>
      </w:r>
      <w:r w:rsidR="008D2A2B">
        <w:rPr>
          <w:spacing w:val="-2"/>
        </w:rPr>
        <w:t xml:space="preserve"> </w:t>
      </w:r>
      <w:r w:rsidR="008D2A2B">
        <w:t>completed</w:t>
      </w:r>
      <w:r w:rsidR="008D2A2B">
        <w:rPr>
          <w:spacing w:val="-5"/>
        </w:rPr>
        <w:t xml:space="preserve"> </w:t>
      </w:r>
      <w:r w:rsidR="008D2A2B">
        <w:t>and</w:t>
      </w:r>
      <w:r w:rsidR="008D2A2B">
        <w:rPr>
          <w:spacing w:val="-2"/>
        </w:rPr>
        <w:t xml:space="preserve"> </w:t>
      </w:r>
      <w:r w:rsidR="008D2A2B">
        <w:t>is</w:t>
      </w:r>
      <w:r w:rsidR="008D2A2B">
        <w:rPr>
          <w:spacing w:val="-4"/>
        </w:rPr>
        <w:t xml:space="preserve"> </w:t>
      </w:r>
      <w:r w:rsidR="008D2A2B">
        <w:t>available</w:t>
      </w:r>
      <w:r w:rsidR="008D2A2B">
        <w:rPr>
          <w:spacing w:val="-2"/>
        </w:rPr>
        <w:t xml:space="preserve"> separately.</w:t>
      </w:r>
    </w:p>
    <w:p w14:paraId="55E8EDD0" w14:textId="77777777" w:rsidR="005438D7" w:rsidRDefault="005438D7" w:rsidP="005438D7">
      <w:pPr>
        <w:pStyle w:val="BodyText"/>
        <w:ind w:left="816" w:hanging="720"/>
        <w:rPr>
          <w:bCs/>
        </w:rPr>
      </w:pPr>
    </w:p>
    <w:p w14:paraId="2D787CB4" w14:textId="7646A482" w:rsidR="005438D7" w:rsidRDefault="005438D7" w:rsidP="005438D7">
      <w:pPr>
        <w:pStyle w:val="BodyText"/>
        <w:ind w:left="816" w:hanging="720"/>
      </w:pPr>
      <w:r>
        <w:rPr>
          <w:bCs/>
        </w:rPr>
        <w:t>1</w:t>
      </w:r>
      <w:r w:rsidR="00CB07D8">
        <w:rPr>
          <w:bCs/>
        </w:rPr>
        <w:t>9</w:t>
      </w:r>
      <w:r>
        <w:rPr>
          <w:bCs/>
        </w:rPr>
        <w:t>.3</w:t>
      </w:r>
      <w:r>
        <w:rPr>
          <w:bCs/>
        </w:rPr>
        <w:tab/>
      </w:r>
      <w:r w:rsidR="008D2A2B">
        <w:t>This document can be made available in other languages and in large print or audio transcript if required.</w:t>
      </w:r>
    </w:p>
    <w:p w14:paraId="79E84ECA" w14:textId="77777777" w:rsidR="00CB07D8" w:rsidRDefault="00CB07D8" w:rsidP="00CB07D8">
      <w:pPr>
        <w:pStyle w:val="BodyText"/>
        <w:ind w:left="0"/>
      </w:pPr>
    </w:p>
    <w:p w14:paraId="04AFB7E1" w14:textId="55E299B4" w:rsidR="0081075E" w:rsidRPr="00CB07D8" w:rsidRDefault="00CB07D8" w:rsidP="00CB07D8">
      <w:pPr>
        <w:pStyle w:val="BodyText"/>
        <w:ind w:left="816" w:hanging="720"/>
        <w:rPr>
          <w:b/>
          <w:bCs/>
          <w:sz w:val="28"/>
          <w:szCs w:val="28"/>
        </w:rPr>
      </w:pPr>
      <w:r w:rsidRPr="00CB07D8">
        <w:rPr>
          <w:b/>
          <w:bCs/>
          <w:sz w:val="28"/>
          <w:szCs w:val="28"/>
        </w:rPr>
        <w:t>20.</w:t>
      </w:r>
      <w:r w:rsidRPr="00CB07D8">
        <w:rPr>
          <w:b/>
          <w:bCs/>
          <w:sz w:val="28"/>
          <w:szCs w:val="28"/>
        </w:rPr>
        <w:tab/>
      </w:r>
      <w:r w:rsidR="008D2A2B" w:rsidRPr="00CB07D8">
        <w:rPr>
          <w:b/>
          <w:bCs/>
          <w:sz w:val="28"/>
          <w:szCs w:val="28"/>
        </w:rPr>
        <w:t>Implementation</w:t>
      </w:r>
      <w:r w:rsidR="008D2A2B" w:rsidRPr="00CB07D8">
        <w:rPr>
          <w:b/>
          <w:bCs/>
          <w:spacing w:val="-9"/>
          <w:sz w:val="28"/>
          <w:szCs w:val="28"/>
        </w:rPr>
        <w:t xml:space="preserve"> </w:t>
      </w:r>
      <w:r w:rsidR="008D2A2B" w:rsidRPr="00CB07D8">
        <w:rPr>
          <w:b/>
          <w:bCs/>
          <w:sz w:val="28"/>
          <w:szCs w:val="28"/>
        </w:rPr>
        <w:t>and</w:t>
      </w:r>
      <w:r w:rsidR="008D2A2B" w:rsidRPr="00CB07D8">
        <w:rPr>
          <w:b/>
          <w:bCs/>
          <w:spacing w:val="-8"/>
          <w:sz w:val="28"/>
          <w:szCs w:val="28"/>
        </w:rPr>
        <w:t xml:space="preserve"> </w:t>
      </w:r>
      <w:r w:rsidR="008D2A2B" w:rsidRPr="00CB07D8">
        <w:rPr>
          <w:b/>
          <w:bCs/>
          <w:spacing w:val="-2"/>
          <w:sz w:val="28"/>
          <w:szCs w:val="28"/>
        </w:rPr>
        <w:t>review</w:t>
      </w:r>
    </w:p>
    <w:p w14:paraId="27B9D664" w14:textId="77777777" w:rsidR="005438D7" w:rsidRDefault="005438D7" w:rsidP="005438D7">
      <w:pPr>
        <w:pStyle w:val="BodyText"/>
        <w:ind w:left="0" w:right="116"/>
        <w:rPr>
          <w:b/>
          <w:sz w:val="20"/>
        </w:rPr>
      </w:pPr>
    </w:p>
    <w:p w14:paraId="50EB31E2" w14:textId="0D3A4503" w:rsidR="0081075E" w:rsidRPr="005438D7" w:rsidRDefault="00CB07D8" w:rsidP="005438D7">
      <w:pPr>
        <w:pStyle w:val="BodyText"/>
        <w:ind w:left="816" w:hanging="720"/>
        <w:rPr>
          <w:bCs/>
        </w:rPr>
      </w:pPr>
      <w:r>
        <w:rPr>
          <w:bCs/>
        </w:rPr>
        <w:t>20</w:t>
      </w:r>
      <w:r w:rsidR="005438D7" w:rsidRPr="005438D7">
        <w:rPr>
          <w:bCs/>
        </w:rPr>
        <w:t>.1</w:t>
      </w:r>
      <w:r w:rsidR="005438D7" w:rsidRPr="005438D7">
        <w:rPr>
          <w:bCs/>
        </w:rPr>
        <w:tab/>
      </w:r>
      <w:r w:rsidR="008D2A2B" w:rsidRPr="005438D7">
        <w:rPr>
          <w:bCs/>
        </w:rPr>
        <w:t xml:space="preserve">This policy came into </w:t>
      </w:r>
      <w:r w:rsidR="008D2A2B" w:rsidRPr="00C61455">
        <w:rPr>
          <w:bCs/>
        </w:rPr>
        <w:t xml:space="preserve">effect on </w:t>
      </w:r>
      <w:r w:rsidR="00C61455" w:rsidRPr="00C61455">
        <w:rPr>
          <w:bCs/>
        </w:rPr>
        <w:t>15/10/2025</w:t>
      </w:r>
      <w:r w:rsidR="008D2A2B" w:rsidRPr="00C61455">
        <w:rPr>
          <w:bCs/>
        </w:rPr>
        <w:t xml:space="preserve">. The </w:t>
      </w:r>
      <w:r w:rsidR="008D2A2B" w:rsidRPr="005438D7">
        <w:rPr>
          <w:bCs/>
        </w:rPr>
        <w:t xml:space="preserve">policy will be available on </w:t>
      </w:r>
      <w:r w:rsidR="00D76DB2" w:rsidRPr="005438D7">
        <w:rPr>
          <w:bCs/>
        </w:rPr>
        <w:t>San</w:t>
      </w:r>
      <w:r w:rsidR="0020198A" w:rsidRPr="005438D7">
        <w:rPr>
          <w:bCs/>
        </w:rPr>
        <w:t>d</w:t>
      </w:r>
      <w:r w:rsidR="00D76DB2" w:rsidRPr="005438D7">
        <w:rPr>
          <w:bCs/>
        </w:rPr>
        <w:t xml:space="preserve">well Council’s </w:t>
      </w:r>
      <w:r w:rsidR="008D2A2B" w:rsidRPr="005438D7">
        <w:rPr>
          <w:bCs/>
        </w:rPr>
        <w:t>web</w:t>
      </w:r>
      <w:r w:rsidR="00D76DB2" w:rsidRPr="005438D7">
        <w:rPr>
          <w:bCs/>
        </w:rPr>
        <w:t>site</w:t>
      </w:r>
      <w:r w:rsidR="008D2A2B" w:rsidRPr="005438D7">
        <w:rPr>
          <w:bCs/>
        </w:rPr>
        <w:t xml:space="preserve"> and specifically shared with relevant professionals involved with the service. The policy will be periodically </w:t>
      </w:r>
      <w:r w:rsidR="005438D7" w:rsidRPr="005438D7">
        <w:rPr>
          <w:bCs/>
        </w:rPr>
        <w:t>reviewed,</w:t>
      </w:r>
      <w:r w:rsidR="008D2A2B" w:rsidRPr="005438D7">
        <w:rPr>
          <w:bCs/>
        </w:rPr>
        <w:t xml:space="preserve"> and any significant changes </w:t>
      </w:r>
      <w:r w:rsidR="003C52E6">
        <w:rPr>
          <w:bCs/>
        </w:rPr>
        <w:t xml:space="preserve">will be </w:t>
      </w:r>
      <w:proofErr w:type="gramStart"/>
      <w:r w:rsidR="008D2A2B" w:rsidRPr="005438D7">
        <w:rPr>
          <w:bCs/>
        </w:rPr>
        <w:t>referred back</w:t>
      </w:r>
      <w:proofErr w:type="gramEnd"/>
      <w:r w:rsidR="008D2A2B" w:rsidRPr="005438D7">
        <w:rPr>
          <w:bCs/>
        </w:rPr>
        <w:t xml:space="preserve"> to the appropriate scrutiny committee.</w:t>
      </w:r>
    </w:p>
    <w:sectPr w:rsidR="0081075E" w:rsidRPr="005438D7">
      <w:footerReference w:type="default" r:id="rId8"/>
      <w:pgSz w:w="12240" w:h="15840"/>
      <w:pgMar w:top="1360" w:right="1320" w:bottom="1820" w:left="1340" w:header="0" w:footer="15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FC259" w14:textId="77777777" w:rsidR="00CB4600" w:rsidRDefault="00CB4600">
      <w:r>
        <w:separator/>
      </w:r>
    </w:p>
  </w:endnote>
  <w:endnote w:type="continuationSeparator" w:id="0">
    <w:p w14:paraId="30E7D8AA" w14:textId="77777777" w:rsidR="00CB4600" w:rsidRDefault="00CB4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BF9D8" w14:textId="77777777" w:rsidR="0081075E" w:rsidRDefault="008D2A2B">
    <w:pPr>
      <w:pStyle w:val="BodyText"/>
      <w:spacing w:line="14" w:lineRule="auto"/>
      <w:ind w:left="0"/>
      <w:jc w:val="left"/>
      <w:rPr>
        <w:sz w:val="20"/>
      </w:rPr>
    </w:pPr>
    <w:r>
      <w:rPr>
        <w:noProof/>
      </w:rPr>
      <mc:AlternateContent>
        <mc:Choice Requires="wps">
          <w:drawing>
            <wp:anchor distT="0" distB="0" distL="114300" distR="114300" simplePos="0" relativeHeight="487440384" behindDoc="1" locked="0" layoutInCell="1" allowOverlap="1" wp14:anchorId="4684FFAC" wp14:editId="77513EAD">
              <wp:simplePos x="0" y="0"/>
              <wp:positionH relativeFrom="page">
                <wp:posOffset>896620</wp:posOffset>
              </wp:positionH>
              <wp:positionV relativeFrom="page">
                <wp:posOffset>8893810</wp:posOffset>
              </wp:positionV>
              <wp:extent cx="5981700" cy="56515"/>
              <wp:effectExtent l="0" t="0" r="0" b="635"/>
              <wp:wrapNone/>
              <wp:docPr id="3"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700" cy="56515"/>
                      </a:xfrm>
                      <a:custGeom>
                        <a:avLst/>
                        <a:gdLst>
                          <a:gd name="T0" fmla="+- 0 10831 1412"/>
                          <a:gd name="T1" fmla="*/ T0 w 9420"/>
                          <a:gd name="T2" fmla="+- 0 14081 14006"/>
                          <a:gd name="T3" fmla="*/ 14081 h 89"/>
                          <a:gd name="T4" fmla="+- 0 1412 1412"/>
                          <a:gd name="T5" fmla="*/ T4 w 9420"/>
                          <a:gd name="T6" fmla="+- 0 14081 14006"/>
                          <a:gd name="T7" fmla="*/ 14081 h 89"/>
                          <a:gd name="T8" fmla="+- 0 1412 1412"/>
                          <a:gd name="T9" fmla="*/ T8 w 9420"/>
                          <a:gd name="T10" fmla="+- 0 14095 14006"/>
                          <a:gd name="T11" fmla="*/ 14095 h 89"/>
                          <a:gd name="T12" fmla="+- 0 10831 1412"/>
                          <a:gd name="T13" fmla="*/ T12 w 9420"/>
                          <a:gd name="T14" fmla="+- 0 14095 14006"/>
                          <a:gd name="T15" fmla="*/ 14095 h 89"/>
                          <a:gd name="T16" fmla="+- 0 10831 1412"/>
                          <a:gd name="T17" fmla="*/ T16 w 9420"/>
                          <a:gd name="T18" fmla="+- 0 14081 14006"/>
                          <a:gd name="T19" fmla="*/ 14081 h 89"/>
                          <a:gd name="T20" fmla="+- 0 10831 1412"/>
                          <a:gd name="T21" fmla="*/ T20 w 9420"/>
                          <a:gd name="T22" fmla="+- 0 14006 14006"/>
                          <a:gd name="T23" fmla="*/ 14006 h 89"/>
                          <a:gd name="T24" fmla="+- 0 1412 1412"/>
                          <a:gd name="T25" fmla="*/ T24 w 9420"/>
                          <a:gd name="T26" fmla="+- 0 14006 14006"/>
                          <a:gd name="T27" fmla="*/ 14006 h 89"/>
                          <a:gd name="T28" fmla="+- 0 1412 1412"/>
                          <a:gd name="T29" fmla="*/ T28 w 9420"/>
                          <a:gd name="T30" fmla="+- 0 14066 14006"/>
                          <a:gd name="T31" fmla="*/ 14066 h 89"/>
                          <a:gd name="T32" fmla="+- 0 10831 1412"/>
                          <a:gd name="T33" fmla="*/ T32 w 9420"/>
                          <a:gd name="T34" fmla="+- 0 14066 14006"/>
                          <a:gd name="T35" fmla="*/ 14066 h 89"/>
                          <a:gd name="T36" fmla="+- 0 10831 1412"/>
                          <a:gd name="T37" fmla="*/ T36 w 9420"/>
                          <a:gd name="T38" fmla="+- 0 14006 14006"/>
                          <a:gd name="T39" fmla="*/ 1400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420" h="89">
                            <a:moveTo>
                              <a:pt x="9419" y="75"/>
                            </a:moveTo>
                            <a:lnTo>
                              <a:pt x="0" y="75"/>
                            </a:lnTo>
                            <a:lnTo>
                              <a:pt x="0" y="89"/>
                            </a:lnTo>
                            <a:lnTo>
                              <a:pt x="9419" y="89"/>
                            </a:lnTo>
                            <a:lnTo>
                              <a:pt x="9419" y="75"/>
                            </a:lnTo>
                            <a:close/>
                            <a:moveTo>
                              <a:pt x="9419" y="0"/>
                            </a:moveTo>
                            <a:lnTo>
                              <a:pt x="0" y="0"/>
                            </a:lnTo>
                            <a:lnTo>
                              <a:pt x="0" y="60"/>
                            </a:lnTo>
                            <a:lnTo>
                              <a:pt x="9419" y="60"/>
                            </a:lnTo>
                            <a:lnTo>
                              <a:pt x="9419" y="0"/>
                            </a:lnTo>
                            <a:close/>
                          </a:path>
                        </a:pathLst>
                      </a:custGeom>
                      <a:solidFill>
                        <a:schemeClr val="accent3"/>
                      </a:solidFill>
                      <a:ln w="9525">
                        <a:no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B0641C" id="docshape1" o:spid="_x0000_s1026" style="position:absolute;margin-left:70.6pt;margin-top:700.3pt;width:471pt;height:4.45pt;z-index:-15876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42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" path="m9419,75l,75,,89r9419,l9419,75xm9419,l,,,60r9419,l9419,xe" fillcolor="#9bbb59 [3206]" stroked="f">
              <v:path arrowok="t" o:connecttype="custom" o:connectlocs="5981065,8941435;0,8941435;0,8950325;5981065,8950325;5981065,8941435;5981065,8893810;0,8893810;0,8931910;5981065,8931910;5981065,8893810" o:connectangles="0,0,0,0,0,0,0,0,0,0"/>
              <w10:wrap anchorx="page" anchory="page"/>
            </v:shape>
          </w:pict>
        </mc:Fallback>
      </mc:AlternateContent>
    </w:r>
    <w:r>
      <w:rPr>
        <w:noProof/>
      </w:rPr>
      <mc:AlternateContent>
        <mc:Choice Requires="wps">
          <w:drawing>
            <wp:anchor distT="0" distB="0" distL="114300" distR="114300" simplePos="0" relativeHeight="487440896" behindDoc="1" locked="0" layoutInCell="1" allowOverlap="1" wp14:anchorId="02DE60D9" wp14:editId="28360AD3">
              <wp:simplePos x="0" y="0"/>
              <wp:positionH relativeFrom="page">
                <wp:posOffset>901700</wp:posOffset>
              </wp:positionH>
              <wp:positionV relativeFrom="page">
                <wp:posOffset>8950960</wp:posOffset>
              </wp:positionV>
              <wp:extent cx="4339590" cy="189865"/>
              <wp:effectExtent l="0" t="0" r="0"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959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2080F1" w14:textId="77777777" w:rsidR="0081075E" w:rsidRDefault="0081075E">
                          <w:pPr>
                            <w:spacing w:before="20"/>
                            <w:ind w:left="20"/>
                            <w:rPr>
                              <w:rFonts w:ascii="Cambri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DE60D9" id="_x0000_t202" coordsize="21600,21600" o:spt="202" path="m,l,21600r21600,l21600,xe">
              <v:stroke joinstyle="miter"/>
              <v:path gradientshapeok="t" o:connecttype="rect"/>
            </v:shapetype>
            <v:shape id="docshape2" o:spid="_x0000_s1026" type="#_x0000_t202" style="position:absolute;margin-left:71pt;margin-top:704.8pt;width:341.7pt;height:14.95pt;z-index:-15875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" filled="f" stroked="f">
              <v:textbox inset="0,0,0,0">
                <w:txbxContent>
                  <w:p w14:paraId="512080F1" w14:textId="77777777" w:rsidR="0081075E" w:rsidRDefault="0081075E">
                    <w:pPr>
                      <w:spacing w:before="20"/>
                      <w:ind w:left="20"/>
                      <w:rPr>
                        <w:rFonts w:ascii="Cambria"/>
                      </w:rPr>
                    </w:pPr>
                  </w:p>
                </w:txbxContent>
              </v:textbox>
              <w10:wrap anchorx="page" anchory="page"/>
            </v:shape>
          </w:pict>
        </mc:Fallback>
      </mc:AlternateContent>
    </w:r>
    <w:r>
      <w:rPr>
        <w:noProof/>
      </w:rPr>
      <mc:AlternateContent>
        <mc:Choice Requires="wps">
          <w:drawing>
            <wp:anchor distT="0" distB="0" distL="114300" distR="114300" simplePos="0" relativeHeight="487441408" behindDoc="1" locked="0" layoutInCell="1" allowOverlap="1" wp14:anchorId="3C49F7A7" wp14:editId="7CAE9895">
              <wp:simplePos x="0" y="0"/>
              <wp:positionH relativeFrom="page">
                <wp:posOffset>6376035</wp:posOffset>
              </wp:positionH>
              <wp:positionV relativeFrom="page">
                <wp:posOffset>8950960</wp:posOffset>
              </wp:positionV>
              <wp:extent cx="534670" cy="189865"/>
              <wp:effectExtent l="0" t="0" r="0" b="0"/>
              <wp:wrapNone/>
              <wp:docPr id="1"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67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9C7D19" w14:textId="77777777" w:rsidR="0081075E" w:rsidRDefault="008D2A2B">
                          <w:pPr>
                            <w:spacing w:before="20"/>
                            <w:ind w:left="20"/>
                            <w:rPr>
                              <w:rFonts w:ascii="Cambria"/>
                            </w:rPr>
                          </w:pPr>
                          <w:r>
                            <w:rPr>
                              <w:rFonts w:ascii="Cambria"/>
                            </w:rPr>
                            <w:t>Page</w:t>
                          </w:r>
                          <w:r>
                            <w:rPr>
                              <w:rFonts w:ascii="Cambria"/>
                              <w:spacing w:val="-5"/>
                            </w:rPr>
                            <w:t xml:space="preserve"> </w:t>
                          </w:r>
                          <w:r>
                            <w:rPr>
                              <w:rFonts w:ascii="Cambria"/>
                              <w:spacing w:val="-5"/>
                            </w:rPr>
                            <w:fldChar w:fldCharType="begin"/>
                          </w:r>
                          <w:r>
                            <w:rPr>
                              <w:rFonts w:ascii="Cambria"/>
                              <w:spacing w:val="-5"/>
                            </w:rPr>
                            <w:instrText xml:space="preserve"> PAGE </w:instrText>
                          </w:r>
                          <w:r>
                            <w:rPr>
                              <w:rFonts w:ascii="Cambria"/>
                              <w:spacing w:val="-5"/>
                            </w:rPr>
                            <w:fldChar w:fldCharType="separate"/>
                          </w:r>
                          <w:r>
                            <w:rPr>
                              <w:rFonts w:ascii="Cambria"/>
                              <w:spacing w:val="-5"/>
                            </w:rPr>
                            <w:t>10</w:t>
                          </w:r>
                          <w:r>
                            <w:rPr>
                              <w:rFonts w:ascii="Cambria"/>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49F7A7" id="docshape3" o:spid="_x0000_s1027" type="#_x0000_t202" style="position:absolute;margin-left:502.05pt;margin-top:704.8pt;width:42.1pt;height:14.95pt;z-index:-15875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" filled="f" stroked="f">
              <v:textbox inset="0,0,0,0">
                <w:txbxContent>
                  <w:p w14:paraId="729C7D19" w14:textId="77777777" w:rsidR="0081075E" w:rsidRDefault="008D2A2B">
                    <w:pPr>
                      <w:spacing w:before="20"/>
                      <w:ind w:left="20"/>
                      <w:rPr>
                        <w:rFonts w:ascii="Cambria"/>
                      </w:rPr>
                    </w:pPr>
                    <w:r>
                      <w:rPr>
                        <w:rFonts w:ascii="Cambria"/>
                      </w:rPr>
                      <w:t>Page</w:t>
                    </w:r>
                    <w:r>
                      <w:rPr>
                        <w:rFonts w:ascii="Cambria"/>
                        <w:spacing w:val="-5"/>
                      </w:rPr>
                      <w:t xml:space="preserve"> </w:t>
                    </w:r>
                    <w:r>
                      <w:rPr>
                        <w:rFonts w:ascii="Cambria"/>
                        <w:spacing w:val="-5"/>
                      </w:rPr>
                      <w:fldChar w:fldCharType="begin"/>
                    </w:r>
                    <w:r>
                      <w:rPr>
                        <w:rFonts w:ascii="Cambria"/>
                        <w:spacing w:val="-5"/>
                      </w:rPr>
                      <w:instrText xml:space="preserve"> PAGE </w:instrText>
                    </w:r>
                    <w:r>
                      <w:rPr>
                        <w:rFonts w:ascii="Cambria"/>
                        <w:spacing w:val="-5"/>
                      </w:rPr>
                      <w:fldChar w:fldCharType="separate"/>
                    </w:r>
                    <w:r>
                      <w:rPr>
                        <w:rFonts w:ascii="Cambria"/>
                        <w:spacing w:val="-5"/>
                      </w:rPr>
                      <w:t>10</w:t>
                    </w:r>
                    <w:r>
                      <w:rPr>
                        <w:rFonts w:ascii="Cambria"/>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81A6D" w14:textId="77777777" w:rsidR="00CB4600" w:rsidRDefault="00CB4600">
      <w:r>
        <w:separator/>
      </w:r>
    </w:p>
  </w:footnote>
  <w:footnote w:type="continuationSeparator" w:id="0">
    <w:p w14:paraId="5F042C0D" w14:textId="77777777" w:rsidR="00CB4600" w:rsidRDefault="00CB46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F0D"/>
    <w:multiLevelType w:val="hybridMultilevel"/>
    <w:tmpl w:val="F1A4A4E8"/>
    <w:lvl w:ilvl="0" w:tplc="08090017">
      <w:start w:val="1"/>
      <w:numFmt w:val="lowerLetter"/>
      <w:lvlText w:val="%1)"/>
      <w:lvlJc w:val="left"/>
      <w:pPr>
        <w:ind w:left="1540" w:hanging="360"/>
      </w:pPr>
    </w:lvl>
    <w:lvl w:ilvl="1" w:tplc="08090019" w:tentative="1">
      <w:start w:val="1"/>
      <w:numFmt w:val="lowerLetter"/>
      <w:lvlText w:val="%2."/>
      <w:lvlJc w:val="left"/>
      <w:pPr>
        <w:ind w:left="2260" w:hanging="360"/>
      </w:pPr>
    </w:lvl>
    <w:lvl w:ilvl="2" w:tplc="0809001B" w:tentative="1">
      <w:start w:val="1"/>
      <w:numFmt w:val="lowerRoman"/>
      <w:lvlText w:val="%3."/>
      <w:lvlJc w:val="right"/>
      <w:pPr>
        <w:ind w:left="2980" w:hanging="180"/>
      </w:pPr>
    </w:lvl>
    <w:lvl w:ilvl="3" w:tplc="0809000F" w:tentative="1">
      <w:start w:val="1"/>
      <w:numFmt w:val="decimal"/>
      <w:lvlText w:val="%4."/>
      <w:lvlJc w:val="left"/>
      <w:pPr>
        <w:ind w:left="3700" w:hanging="360"/>
      </w:pPr>
    </w:lvl>
    <w:lvl w:ilvl="4" w:tplc="08090019" w:tentative="1">
      <w:start w:val="1"/>
      <w:numFmt w:val="lowerLetter"/>
      <w:lvlText w:val="%5."/>
      <w:lvlJc w:val="left"/>
      <w:pPr>
        <w:ind w:left="4420" w:hanging="360"/>
      </w:pPr>
    </w:lvl>
    <w:lvl w:ilvl="5" w:tplc="0809001B" w:tentative="1">
      <w:start w:val="1"/>
      <w:numFmt w:val="lowerRoman"/>
      <w:lvlText w:val="%6."/>
      <w:lvlJc w:val="right"/>
      <w:pPr>
        <w:ind w:left="5140" w:hanging="180"/>
      </w:pPr>
    </w:lvl>
    <w:lvl w:ilvl="6" w:tplc="0809000F" w:tentative="1">
      <w:start w:val="1"/>
      <w:numFmt w:val="decimal"/>
      <w:lvlText w:val="%7."/>
      <w:lvlJc w:val="left"/>
      <w:pPr>
        <w:ind w:left="5860" w:hanging="360"/>
      </w:pPr>
    </w:lvl>
    <w:lvl w:ilvl="7" w:tplc="08090019" w:tentative="1">
      <w:start w:val="1"/>
      <w:numFmt w:val="lowerLetter"/>
      <w:lvlText w:val="%8."/>
      <w:lvlJc w:val="left"/>
      <w:pPr>
        <w:ind w:left="6580" w:hanging="360"/>
      </w:pPr>
    </w:lvl>
    <w:lvl w:ilvl="8" w:tplc="0809001B" w:tentative="1">
      <w:start w:val="1"/>
      <w:numFmt w:val="lowerRoman"/>
      <w:lvlText w:val="%9."/>
      <w:lvlJc w:val="right"/>
      <w:pPr>
        <w:ind w:left="7300" w:hanging="180"/>
      </w:pPr>
    </w:lvl>
  </w:abstractNum>
  <w:abstractNum w:abstractNumId="1" w15:restartNumberingAfterBreak="0">
    <w:nsid w:val="044E6505"/>
    <w:multiLevelType w:val="hybridMultilevel"/>
    <w:tmpl w:val="7A8A5E9C"/>
    <w:lvl w:ilvl="0" w:tplc="08090001">
      <w:start w:val="1"/>
      <w:numFmt w:val="bullet"/>
      <w:lvlText w:val=""/>
      <w:lvlJc w:val="left"/>
      <w:pPr>
        <w:ind w:left="816" w:hanging="360"/>
      </w:pPr>
      <w:rPr>
        <w:rFonts w:ascii="Symbol" w:hAnsi="Symbol" w:hint="default"/>
      </w:rPr>
    </w:lvl>
    <w:lvl w:ilvl="1" w:tplc="08090003" w:tentative="1">
      <w:start w:val="1"/>
      <w:numFmt w:val="bullet"/>
      <w:lvlText w:val="o"/>
      <w:lvlJc w:val="left"/>
      <w:pPr>
        <w:ind w:left="1536" w:hanging="360"/>
      </w:pPr>
      <w:rPr>
        <w:rFonts w:ascii="Courier New" w:hAnsi="Courier New" w:cs="Courier New" w:hint="default"/>
      </w:rPr>
    </w:lvl>
    <w:lvl w:ilvl="2" w:tplc="08090005" w:tentative="1">
      <w:start w:val="1"/>
      <w:numFmt w:val="bullet"/>
      <w:lvlText w:val=""/>
      <w:lvlJc w:val="left"/>
      <w:pPr>
        <w:ind w:left="2256" w:hanging="360"/>
      </w:pPr>
      <w:rPr>
        <w:rFonts w:ascii="Wingdings" w:hAnsi="Wingdings" w:hint="default"/>
      </w:rPr>
    </w:lvl>
    <w:lvl w:ilvl="3" w:tplc="08090001" w:tentative="1">
      <w:start w:val="1"/>
      <w:numFmt w:val="bullet"/>
      <w:lvlText w:val=""/>
      <w:lvlJc w:val="left"/>
      <w:pPr>
        <w:ind w:left="2976" w:hanging="360"/>
      </w:pPr>
      <w:rPr>
        <w:rFonts w:ascii="Symbol" w:hAnsi="Symbol" w:hint="default"/>
      </w:rPr>
    </w:lvl>
    <w:lvl w:ilvl="4" w:tplc="08090003" w:tentative="1">
      <w:start w:val="1"/>
      <w:numFmt w:val="bullet"/>
      <w:lvlText w:val="o"/>
      <w:lvlJc w:val="left"/>
      <w:pPr>
        <w:ind w:left="3696" w:hanging="360"/>
      </w:pPr>
      <w:rPr>
        <w:rFonts w:ascii="Courier New" w:hAnsi="Courier New" w:cs="Courier New" w:hint="default"/>
      </w:rPr>
    </w:lvl>
    <w:lvl w:ilvl="5" w:tplc="08090005" w:tentative="1">
      <w:start w:val="1"/>
      <w:numFmt w:val="bullet"/>
      <w:lvlText w:val=""/>
      <w:lvlJc w:val="left"/>
      <w:pPr>
        <w:ind w:left="4416" w:hanging="360"/>
      </w:pPr>
      <w:rPr>
        <w:rFonts w:ascii="Wingdings" w:hAnsi="Wingdings" w:hint="default"/>
      </w:rPr>
    </w:lvl>
    <w:lvl w:ilvl="6" w:tplc="08090001" w:tentative="1">
      <w:start w:val="1"/>
      <w:numFmt w:val="bullet"/>
      <w:lvlText w:val=""/>
      <w:lvlJc w:val="left"/>
      <w:pPr>
        <w:ind w:left="5136" w:hanging="360"/>
      </w:pPr>
      <w:rPr>
        <w:rFonts w:ascii="Symbol" w:hAnsi="Symbol" w:hint="default"/>
      </w:rPr>
    </w:lvl>
    <w:lvl w:ilvl="7" w:tplc="08090003" w:tentative="1">
      <w:start w:val="1"/>
      <w:numFmt w:val="bullet"/>
      <w:lvlText w:val="o"/>
      <w:lvlJc w:val="left"/>
      <w:pPr>
        <w:ind w:left="5856" w:hanging="360"/>
      </w:pPr>
      <w:rPr>
        <w:rFonts w:ascii="Courier New" w:hAnsi="Courier New" w:cs="Courier New" w:hint="default"/>
      </w:rPr>
    </w:lvl>
    <w:lvl w:ilvl="8" w:tplc="08090005" w:tentative="1">
      <w:start w:val="1"/>
      <w:numFmt w:val="bullet"/>
      <w:lvlText w:val=""/>
      <w:lvlJc w:val="left"/>
      <w:pPr>
        <w:ind w:left="6576" w:hanging="360"/>
      </w:pPr>
      <w:rPr>
        <w:rFonts w:ascii="Wingdings" w:hAnsi="Wingdings" w:hint="default"/>
      </w:rPr>
    </w:lvl>
  </w:abstractNum>
  <w:abstractNum w:abstractNumId="2" w15:restartNumberingAfterBreak="0">
    <w:nsid w:val="05DA1D03"/>
    <w:multiLevelType w:val="hybridMultilevel"/>
    <w:tmpl w:val="C96CAE60"/>
    <w:lvl w:ilvl="0" w:tplc="0809000F">
      <w:start w:val="1"/>
      <w:numFmt w:val="decimal"/>
      <w:lvlText w:val="%1."/>
      <w:lvlJc w:val="left"/>
      <w:pPr>
        <w:ind w:left="920" w:hanging="360"/>
      </w:pPr>
      <w:rPr>
        <w:rFonts w:hint="default"/>
      </w:rPr>
    </w:lvl>
    <w:lvl w:ilvl="1" w:tplc="08090019" w:tentative="1">
      <w:start w:val="1"/>
      <w:numFmt w:val="lowerLetter"/>
      <w:lvlText w:val="%2."/>
      <w:lvlJc w:val="left"/>
      <w:pPr>
        <w:ind w:left="1640" w:hanging="360"/>
      </w:pPr>
    </w:lvl>
    <w:lvl w:ilvl="2" w:tplc="0809001B" w:tentative="1">
      <w:start w:val="1"/>
      <w:numFmt w:val="lowerRoman"/>
      <w:lvlText w:val="%3."/>
      <w:lvlJc w:val="right"/>
      <w:pPr>
        <w:ind w:left="2360" w:hanging="180"/>
      </w:pPr>
    </w:lvl>
    <w:lvl w:ilvl="3" w:tplc="0809000F" w:tentative="1">
      <w:start w:val="1"/>
      <w:numFmt w:val="decimal"/>
      <w:lvlText w:val="%4."/>
      <w:lvlJc w:val="left"/>
      <w:pPr>
        <w:ind w:left="3080" w:hanging="360"/>
      </w:pPr>
    </w:lvl>
    <w:lvl w:ilvl="4" w:tplc="08090019" w:tentative="1">
      <w:start w:val="1"/>
      <w:numFmt w:val="lowerLetter"/>
      <w:lvlText w:val="%5."/>
      <w:lvlJc w:val="left"/>
      <w:pPr>
        <w:ind w:left="3800" w:hanging="360"/>
      </w:pPr>
    </w:lvl>
    <w:lvl w:ilvl="5" w:tplc="0809001B" w:tentative="1">
      <w:start w:val="1"/>
      <w:numFmt w:val="lowerRoman"/>
      <w:lvlText w:val="%6."/>
      <w:lvlJc w:val="right"/>
      <w:pPr>
        <w:ind w:left="4520" w:hanging="180"/>
      </w:pPr>
    </w:lvl>
    <w:lvl w:ilvl="6" w:tplc="0809000F" w:tentative="1">
      <w:start w:val="1"/>
      <w:numFmt w:val="decimal"/>
      <w:lvlText w:val="%7."/>
      <w:lvlJc w:val="left"/>
      <w:pPr>
        <w:ind w:left="5240" w:hanging="360"/>
      </w:pPr>
    </w:lvl>
    <w:lvl w:ilvl="7" w:tplc="08090019" w:tentative="1">
      <w:start w:val="1"/>
      <w:numFmt w:val="lowerLetter"/>
      <w:lvlText w:val="%8."/>
      <w:lvlJc w:val="left"/>
      <w:pPr>
        <w:ind w:left="5960" w:hanging="360"/>
      </w:pPr>
    </w:lvl>
    <w:lvl w:ilvl="8" w:tplc="0809001B" w:tentative="1">
      <w:start w:val="1"/>
      <w:numFmt w:val="lowerRoman"/>
      <w:lvlText w:val="%9."/>
      <w:lvlJc w:val="right"/>
      <w:pPr>
        <w:ind w:left="6680" w:hanging="180"/>
      </w:pPr>
    </w:lvl>
  </w:abstractNum>
  <w:abstractNum w:abstractNumId="3" w15:restartNumberingAfterBreak="0">
    <w:nsid w:val="05F70360"/>
    <w:multiLevelType w:val="hybridMultilevel"/>
    <w:tmpl w:val="30D6FA0E"/>
    <w:lvl w:ilvl="0" w:tplc="A440DC6A">
      <w:numFmt w:val="bullet"/>
      <w:lvlText w:val=""/>
      <w:lvlJc w:val="left"/>
      <w:pPr>
        <w:ind w:left="1180" w:hanging="360"/>
      </w:pPr>
      <w:rPr>
        <w:rFonts w:ascii="Symbol" w:eastAsia="Symbol" w:hAnsi="Symbol" w:cs="Symbol" w:hint="default"/>
        <w:b w:val="0"/>
        <w:bCs w:val="0"/>
        <w:i w:val="0"/>
        <w:iCs w:val="0"/>
        <w:w w:val="100"/>
        <w:sz w:val="24"/>
        <w:szCs w:val="24"/>
        <w:lang w:val="en-US" w:eastAsia="en-US" w:bidi="ar-SA"/>
      </w:rPr>
    </w:lvl>
    <w:lvl w:ilvl="1" w:tplc="4B58D66C">
      <w:start w:val="1"/>
      <w:numFmt w:val="lowerLetter"/>
      <w:lvlText w:val="%2)"/>
      <w:lvlJc w:val="left"/>
      <w:pPr>
        <w:ind w:left="1461" w:hanging="281"/>
      </w:pPr>
      <w:rPr>
        <w:rFonts w:ascii="Arial" w:eastAsia="Arial" w:hAnsi="Arial" w:cs="Arial" w:hint="default"/>
        <w:b w:val="0"/>
        <w:bCs w:val="0"/>
        <w:i w:val="0"/>
        <w:iCs w:val="0"/>
        <w:w w:val="100"/>
        <w:sz w:val="24"/>
        <w:szCs w:val="24"/>
        <w:lang w:val="en-US" w:eastAsia="en-US" w:bidi="ar-SA"/>
      </w:rPr>
    </w:lvl>
    <w:lvl w:ilvl="2" w:tplc="93D845F2">
      <w:numFmt w:val="bullet"/>
      <w:lvlText w:val="•"/>
      <w:lvlJc w:val="left"/>
      <w:pPr>
        <w:ind w:left="2362" w:hanging="281"/>
      </w:pPr>
      <w:rPr>
        <w:rFonts w:hint="default"/>
        <w:lang w:val="en-US" w:eastAsia="en-US" w:bidi="ar-SA"/>
      </w:rPr>
    </w:lvl>
    <w:lvl w:ilvl="3" w:tplc="B1E4E872">
      <w:numFmt w:val="bullet"/>
      <w:lvlText w:val="•"/>
      <w:lvlJc w:val="left"/>
      <w:pPr>
        <w:ind w:left="3264" w:hanging="281"/>
      </w:pPr>
      <w:rPr>
        <w:rFonts w:hint="default"/>
        <w:lang w:val="en-US" w:eastAsia="en-US" w:bidi="ar-SA"/>
      </w:rPr>
    </w:lvl>
    <w:lvl w:ilvl="4" w:tplc="22E0690C">
      <w:numFmt w:val="bullet"/>
      <w:lvlText w:val="•"/>
      <w:lvlJc w:val="left"/>
      <w:pPr>
        <w:ind w:left="4166" w:hanging="281"/>
      </w:pPr>
      <w:rPr>
        <w:rFonts w:hint="default"/>
        <w:lang w:val="en-US" w:eastAsia="en-US" w:bidi="ar-SA"/>
      </w:rPr>
    </w:lvl>
    <w:lvl w:ilvl="5" w:tplc="69B85014">
      <w:numFmt w:val="bullet"/>
      <w:lvlText w:val="•"/>
      <w:lvlJc w:val="left"/>
      <w:pPr>
        <w:ind w:left="5068" w:hanging="281"/>
      </w:pPr>
      <w:rPr>
        <w:rFonts w:hint="default"/>
        <w:lang w:val="en-US" w:eastAsia="en-US" w:bidi="ar-SA"/>
      </w:rPr>
    </w:lvl>
    <w:lvl w:ilvl="6" w:tplc="87A652DC">
      <w:numFmt w:val="bullet"/>
      <w:lvlText w:val="•"/>
      <w:lvlJc w:val="left"/>
      <w:pPr>
        <w:ind w:left="5971" w:hanging="281"/>
      </w:pPr>
      <w:rPr>
        <w:rFonts w:hint="default"/>
        <w:lang w:val="en-US" w:eastAsia="en-US" w:bidi="ar-SA"/>
      </w:rPr>
    </w:lvl>
    <w:lvl w:ilvl="7" w:tplc="20C466DC">
      <w:numFmt w:val="bullet"/>
      <w:lvlText w:val="•"/>
      <w:lvlJc w:val="left"/>
      <w:pPr>
        <w:ind w:left="6873" w:hanging="281"/>
      </w:pPr>
      <w:rPr>
        <w:rFonts w:hint="default"/>
        <w:lang w:val="en-US" w:eastAsia="en-US" w:bidi="ar-SA"/>
      </w:rPr>
    </w:lvl>
    <w:lvl w:ilvl="8" w:tplc="66CACF7C">
      <w:numFmt w:val="bullet"/>
      <w:lvlText w:val="•"/>
      <w:lvlJc w:val="left"/>
      <w:pPr>
        <w:ind w:left="7775" w:hanging="281"/>
      </w:pPr>
      <w:rPr>
        <w:rFonts w:hint="default"/>
        <w:lang w:val="en-US" w:eastAsia="en-US" w:bidi="ar-SA"/>
      </w:rPr>
    </w:lvl>
  </w:abstractNum>
  <w:abstractNum w:abstractNumId="4" w15:restartNumberingAfterBreak="0">
    <w:nsid w:val="09677431"/>
    <w:multiLevelType w:val="multilevel"/>
    <w:tmpl w:val="7ACED3FA"/>
    <w:lvl w:ilvl="0">
      <w:start w:val="4"/>
      <w:numFmt w:val="decimal"/>
      <w:lvlText w:val="%1"/>
      <w:lvlJc w:val="left"/>
      <w:pPr>
        <w:ind w:left="360" w:hanging="360"/>
      </w:pPr>
      <w:rPr>
        <w:rFonts w:hint="default"/>
      </w:rPr>
    </w:lvl>
    <w:lvl w:ilvl="1">
      <w:start w:val="1"/>
      <w:numFmt w:val="decimal"/>
      <w:lvlText w:val="%1.%2"/>
      <w:lvlJc w:val="left"/>
      <w:pPr>
        <w:ind w:left="456" w:hanging="360"/>
      </w:pPr>
      <w:rPr>
        <w:rFonts w:hint="default"/>
      </w:rPr>
    </w:lvl>
    <w:lvl w:ilvl="2">
      <w:start w:val="1"/>
      <w:numFmt w:val="decimal"/>
      <w:lvlText w:val="%1.%2.%3"/>
      <w:lvlJc w:val="left"/>
      <w:pPr>
        <w:ind w:left="912" w:hanging="720"/>
      </w:pPr>
      <w:rPr>
        <w:rFonts w:hint="default"/>
      </w:rPr>
    </w:lvl>
    <w:lvl w:ilvl="3">
      <w:start w:val="1"/>
      <w:numFmt w:val="decimal"/>
      <w:lvlText w:val="%1.%2.%3.%4"/>
      <w:lvlJc w:val="left"/>
      <w:pPr>
        <w:ind w:left="1368" w:hanging="1080"/>
      </w:pPr>
      <w:rPr>
        <w:rFonts w:hint="default"/>
      </w:rPr>
    </w:lvl>
    <w:lvl w:ilvl="4">
      <w:start w:val="1"/>
      <w:numFmt w:val="decimal"/>
      <w:lvlText w:val="%1.%2.%3.%4.%5"/>
      <w:lvlJc w:val="left"/>
      <w:pPr>
        <w:ind w:left="1464" w:hanging="1080"/>
      </w:pPr>
      <w:rPr>
        <w:rFonts w:hint="default"/>
      </w:rPr>
    </w:lvl>
    <w:lvl w:ilvl="5">
      <w:start w:val="1"/>
      <w:numFmt w:val="decimal"/>
      <w:lvlText w:val="%1.%2.%3.%4.%5.%6"/>
      <w:lvlJc w:val="left"/>
      <w:pPr>
        <w:ind w:left="1920" w:hanging="1440"/>
      </w:pPr>
      <w:rPr>
        <w:rFonts w:hint="default"/>
      </w:rPr>
    </w:lvl>
    <w:lvl w:ilvl="6">
      <w:start w:val="1"/>
      <w:numFmt w:val="decimal"/>
      <w:lvlText w:val="%1.%2.%3.%4.%5.%6.%7"/>
      <w:lvlJc w:val="left"/>
      <w:pPr>
        <w:ind w:left="2016" w:hanging="1440"/>
      </w:pPr>
      <w:rPr>
        <w:rFonts w:hint="default"/>
      </w:rPr>
    </w:lvl>
    <w:lvl w:ilvl="7">
      <w:start w:val="1"/>
      <w:numFmt w:val="decimal"/>
      <w:lvlText w:val="%1.%2.%3.%4.%5.%6.%7.%8"/>
      <w:lvlJc w:val="left"/>
      <w:pPr>
        <w:ind w:left="2472" w:hanging="1800"/>
      </w:pPr>
      <w:rPr>
        <w:rFonts w:hint="default"/>
      </w:rPr>
    </w:lvl>
    <w:lvl w:ilvl="8">
      <w:start w:val="1"/>
      <w:numFmt w:val="decimal"/>
      <w:lvlText w:val="%1.%2.%3.%4.%5.%6.%7.%8.%9"/>
      <w:lvlJc w:val="left"/>
      <w:pPr>
        <w:ind w:left="2568" w:hanging="1800"/>
      </w:pPr>
      <w:rPr>
        <w:rFonts w:hint="default"/>
      </w:rPr>
    </w:lvl>
  </w:abstractNum>
  <w:abstractNum w:abstractNumId="5" w15:restartNumberingAfterBreak="0">
    <w:nsid w:val="0B130D80"/>
    <w:multiLevelType w:val="hybridMultilevel"/>
    <w:tmpl w:val="45B243FA"/>
    <w:lvl w:ilvl="0" w:tplc="361A14D8">
      <w:numFmt w:val="bullet"/>
      <w:lvlText w:val=""/>
      <w:lvlJc w:val="left"/>
      <w:pPr>
        <w:ind w:left="1180" w:hanging="360"/>
      </w:pPr>
      <w:rPr>
        <w:rFonts w:ascii="Symbol" w:eastAsia="Symbol" w:hAnsi="Symbol" w:cs="Symbol" w:hint="default"/>
        <w:b w:val="0"/>
        <w:bCs w:val="0"/>
        <w:i w:val="0"/>
        <w:iCs w:val="0"/>
        <w:w w:val="100"/>
        <w:sz w:val="24"/>
        <w:szCs w:val="24"/>
        <w:lang w:val="en-US" w:eastAsia="en-US" w:bidi="ar-SA"/>
      </w:rPr>
    </w:lvl>
    <w:lvl w:ilvl="1" w:tplc="07D6119E">
      <w:numFmt w:val="bullet"/>
      <w:lvlText w:val="•"/>
      <w:lvlJc w:val="left"/>
      <w:pPr>
        <w:ind w:left="2020" w:hanging="360"/>
      </w:pPr>
      <w:rPr>
        <w:rFonts w:hint="default"/>
        <w:lang w:val="en-US" w:eastAsia="en-US" w:bidi="ar-SA"/>
      </w:rPr>
    </w:lvl>
    <w:lvl w:ilvl="2" w:tplc="4E2EB23E">
      <w:numFmt w:val="bullet"/>
      <w:lvlText w:val="•"/>
      <w:lvlJc w:val="left"/>
      <w:pPr>
        <w:ind w:left="2860" w:hanging="360"/>
      </w:pPr>
      <w:rPr>
        <w:rFonts w:hint="default"/>
        <w:lang w:val="en-US" w:eastAsia="en-US" w:bidi="ar-SA"/>
      </w:rPr>
    </w:lvl>
    <w:lvl w:ilvl="3" w:tplc="79DC8C18">
      <w:numFmt w:val="bullet"/>
      <w:lvlText w:val="•"/>
      <w:lvlJc w:val="left"/>
      <w:pPr>
        <w:ind w:left="3700" w:hanging="360"/>
      </w:pPr>
      <w:rPr>
        <w:rFonts w:hint="default"/>
        <w:lang w:val="en-US" w:eastAsia="en-US" w:bidi="ar-SA"/>
      </w:rPr>
    </w:lvl>
    <w:lvl w:ilvl="4" w:tplc="D74AC426">
      <w:numFmt w:val="bullet"/>
      <w:lvlText w:val="•"/>
      <w:lvlJc w:val="left"/>
      <w:pPr>
        <w:ind w:left="4540" w:hanging="360"/>
      </w:pPr>
      <w:rPr>
        <w:rFonts w:hint="default"/>
        <w:lang w:val="en-US" w:eastAsia="en-US" w:bidi="ar-SA"/>
      </w:rPr>
    </w:lvl>
    <w:lvl w:ilvl="5" w:tplc="7F928B06">
      <w:numFmt w:val="bullet"/>
      <w:lvlText w:val="•"/>
      <w:lvlJc w:val="left"/>
      <w:pPr>
        <w:ind w:left="5380" w:hanging="360"/>
      </w:pPr>
      <w:rPr>
        <w:rFonts w:hint="default"/>
        <w:lang w:val="en-US" w:eastAsia="en-US" w:bidi="ar-SA"/>
      </w:rPr>
    </w:lvl>
    <w:lvl w:ilvl="6" w:tplc="E99C8834">
      <w:numFmt w:val="bullet"/>
      <w:lvlText w:val="•"/>
      <w:lvlJc w:val="left"/>
      <w:pPr>
        <w:ind w:left="6220" w:hanging="360"/>
      </w:pPr>
      <w:rPr>
        <w:rFonts w:hint="default"/>
        <w:lang w:val="en-US" w:eastAsia="en-US" w:bidi="ar-SA"/>
      </w:rPr>
    </w:lvl>
    <w:lvl w:ilvl="7" w:tplc="944A78B8">
      <w:numFmt w:val="bullet"/>
      <w:lvlText w:val="•"/>
      <w:lvlJc w:val="left"/>
      <w:pPr>
        <w:ind w:left="7060" w:hanging="360"/>
      </w:pPr>
      <w:rPr>
        <w:rFonts w:hint="default"/>
        <w:lang w:val="en-US" w:eastAsia="en-US" w:bidi="ar-SA"/>
      </w:rPr>
    </w:lvl>
    <w:lvl w:ilvl="8" w:tplc="9F54E198">
      <w:numFmt w:val="bullet"/>
      <w:lvlText w:val="•"/>
      <w:lvlJc w:val="left"/>
      <w:pPr>
        <w:ind w:left="7900" w:hanging="360"/>
      </w:pPr>
      <w:rPr>
        <w:rFonts w:hint="default"/>
        <w:lang w:val="en-US" w:eastAsia="en-US" w:bidi="ar-SA"/>
      </w:rPr>
    </w:lvl>
  </w:abstractNum>
  <w:abstractNum w:abstractNumId="6" w15:restartNumberingAfterBreak="0">
    <w:nsid w:val="0C8F7B2C"/>
    <w:multiLevelType w:val="multilevel"/>
    <w:tmpl w:val="14BCC6E8"/>
    <w:lvl w:ilvl="0">
      <w:start w:val="2"/>
      <w:numFmt w:val="decimal"/>
      <w:lvlText w:val="%1.0"/>
      <w:lvlJc w:val="left"/>
      <w:pPr>
        <w:ind w:left="459" w:hanging="360"/>
      </w:pPr>
      <w:rPr>
        <w:rFonts w:hint="default"/>
      </w:rPr>
    </w:lvl>
    <w:lvl w:ilvl="1">
      <w:start w:val="1"/>
      <w:numFmt w:val="decimal"/>
      <w:lvlText w:val="%1.%2"/>
      <w:lvlJc w:val="left"/>
      <w:pPr>
        <w:ind w:left="1179" w:hanging="360"/>
      </w:pPr>
      <w:rPr>
        <w:rFonts w:hint="default"/>
      </w:rPr>
    </w:lvl>
    <w:lvl w:ilvl="2">
      <w:start w:val="1"/>
      <w:numFmt w:val="decimal"/>
      <w:lvlText w:val="%1.%2.%3"/>
      <w:lvlJc w:val="left"/>
      <w:pPr>
        <w:ind w:left="2259" w:hanging="720"/>
      </w:pPr>
      <w:rPr>
        <w:rFonts w:hint="default"/>
      </w:rPr>
    </w:lvl>
    <w:lvl w:ilvl="3">
      <w:start w:val="1"/>
      <w:numFmt w:val="decimal"/>
      <w:lvlText w:val="%1.%2.%3.%4"/>
      <w:lvlJc w:val="left"/>
      <w:pPr>
        <w:ind w:left="3339" w:hanging="1080"/>
      </w:pPr>
      <w:rPr>
        <w:rFonts w:hint="default"/>
      </w:rPr>
    </w:lvl>
    <w:lvl w:ilvl="4">
      <w:start w:val="1"/>
      <w:numFmt w:val="decimal"/>
      <w:lvlText w:val="%1.%2.%3.%4.%5"/>
      <w:lvlJc w:val="left"/>
      <w:pPr>
        <w:ind w:left="4059" w:hanging="1080"/>
      </w:pPr>
      <w:rPr>
        <w:rFonts w:hint="default"/>
      </w:rPr>
    </w:lvl>
    <w:lvl w:ilvl="5">
      <w:start w:val="1"/>
      <w:numFmt w:val="decimal"/>
      <w:lvlText w:val="%1.%2.%3.%4.%5.%6"/>
      <w:lvlJc w:val="left"/>
      <w:pPr>
        <w:ind w:left="5139" w:hanging="1440"/>
      </w:pPr>
      <w:rPr>
        <w:rFonts w:hint="default"/>
      </w:rPr>
    </w:lvl>
    <w:lvl w:ilvl="6">
      <w:start w:val="1"/>
      <w:numFmt w:val="decimal"/>
      <w:lvlText w:val="%1.%2.%3.%4.%5.%6.%7"/>
      <w:lvlJc w:val="left"/>
      <w:pPr>
        <w:ind w:left="5859" w:hanging="1440"/>
      </w:pPr>
      <w:rPr>
        <w:rFonts w:hint="default"/>
      </w:rPr>
    </w:lvl>
    <w:lvl w:ilvl="7">
      <w:start w:val="1"/>
      <w:numFmt w:val="decimal"/>
      <w:lvlText w:val="%1.%2.%3.%4.%5.%6.%7.%8"/>
      <w:lvlJc w:val="left"/>
      <w:pPr>
        <w:ind w:left="6939" w:hanging="1800"/>
      </w:pPr>
      <w:rPr>
        <w:rFonts w:hint="default"/>
      </w:rPr>
    </w:lvl>
    <w:lvl w:ilvl="8">
      <w:start w:val="1"/>
      <w:numFmt w:val="decimal"/>
      <w:lvlText w:val="%1.%2.%3.%4.%5.%6.%7.%8.%9"/>
      <w:lvlJc w:val="left"/>
      <w:pPr>
        <w:ind w:left="7659" w:hanging="1800"/>
      </w:pPr>
      <w:rPr>
        <w:rFonts w:hint="default"/>
      </w:rPr>
    </w:lvl>
  </w:abstractNum>
  <w:abstractNum w:abstractNumId="7" w15:restartNumberingAfterBreak="0">
    <w:nsid w:val="11D37A1A"/>
    <w:multiLevelType w:val="multilevel"/>
    <w:tmpl w:val="2CD682C6"/>
    <w:lvl w:ilvl="0">
      <w:start w:val="3"/>
      <w:numFmt w:val="decimal"/>
      <w:lvlText w:val="%1"/>
      <w:lvlJc w:val="left"/>
      <w:pPr>
        <w:ind w:left="360" w:hanging="360"/>
      </w:pPr>
      <w:rPr>
        <w:rFonts w:hint="default"/>
      </w:rPr>
    </w:lvl>
    <w:lvl w:ilvl="1">
      <w:start w:val="1"/>
      <w:numFmt w:val="decimal"/>
      <w:lvlText w:val="%1.%2"/>
      <w:lvlJc w:val="left"/>
      <w:pPr>
        <w:ind w:left="459" w:hanging="360"/>
      </w:pPr>
      <w:rPr>
        <w:rFonts w:hint="default"/>
      </w:rPr>
    </w:lvl>
    <w:lvl w:ilvl="2">
      <w:start w:val="1"/>
      <w:numFmt w:val="decimal"/>
      <w:lvlText w:val="%1.%2.%3"/>
      <w:lvlJc w:val="left"/>
      <w:pPr>
        <w:ind w:left="918" w:hanging="720"/>
      </w:pPr>
      <w:rPr>
        <w:rFonts w:hint="default"/>
      </w:rPr>
    </w:lvl>
    <w:lvl w:ilvl="3">
      <w:start w:val="1"/>
      <w:numFmt w:val="decimal"/>
      <w:lvlText w:val="%1.%2.%3.%4"/>
      <w:lvlJc w:val="left"/>
      <w:pPr>
        <w:ind w:left="1377" w:hanging="1080"/>
      </w:pPr>
      <w:rPr>
        <w:rFonts w:hint="default"/>
      </w:rPr>
    </w:lvl>
    <w:lvl w:ilvl="4">
      <w:start w:val="1"/>
      <w:numFmt w:val="decimal"/>
      <w:lvlText w:val="%1.%2.%3.%4.%5"/>
      <w:lvlJc w:val="left"/>
      <w:pPr>
        <w:ind w:left="1476" w:hanging="1080"/>
      </w:pPr>
      <w:rPr>
        <w:rFonts w:hint="default"/>
      </w:rPr>
    </w:lvl>
    <w:lvl w:ilvl="5">
      <w:start w:val="1"/>
      <w:numFmt w:val="decimal"/>
      <w:lvlText w:val="%1.%2.%3.%4.%5.%6"/>
      <w:lvlJc w:val="left"/>
      <w:pPr>
        <w:ind w:left="1935" w:hanging="1440"/>
      </w:pPr>
      <w:rPr>
        <w:rFonts w:hint="default"/>
      </w:rPr>
    </w:lvl>
    <w:lvl w:ilvl="6">
      <w:start w:val="1"/>
      <w:numFmt w:val="decimal"/>
      <w:lvlText w:val="%1.%2.%3.%4.%5.%6.%7"/>
      <w:lvlJc w:val="left"/>
      <w:pPr>
        <w:ind w:left="2034" w:hanging="1440"/>
      </w:pPr>
      <w:rPr>
        <w:rFonts w:hint="default"/>
      </w:rPr>
    </w:lvl>
    <w:lvl w:ilvl="7">
      <w:start w:val="1"/>
      <w:numFmt w:val="decimal"/>
      <w:lvlText w:val="%1.%2.%3.%4.%5.%6.%7.%8"/>
      <w:lvlJc w:val="left"/>
      <w:pPr>
        <w:ind w:left="2493" w:hanging="1800"/>
      </w:pPr>
      <w:rPr>
        <w:rFonts w:hint="default"/>
      </w:rPr>
    </w:lvl>
    <w:lvl w:ilvl="8">
      <w:start w:val="1"/>
      <w:numFmt w:val="decimal"/>
      <w:lvlText w:val="%1.%2.%3.%4.%5.%6.%7.%8.%9"/>
      <w:lvlJc w:val="left"/>
      <w:pPr>
        <w:ind w:left="2592" w:hanging="1800"/>
      </w:pPr>
      <w:rPr>
        <w:rFonts w:hint="default"/>
      </w:rPr>
    </w:lvl>
  </w:abstractNum>
  <w:abstractNum w:abstractNumId="8" w15:restartNumberingAfterBreak="0">
    <w:nsid w:val="14A11773"/>
    <w:multiLevelType w:val="hybridMultilevel"/>
    <w:tmpl w:val="F3A6D428"/>
    <w:lvl w:ilvl="0" w:tplc="EBE2ED06">
      <w:numFmt w:val="bullet"/>
      <w:lvlText w:val=""/>
      <w:lvlJc w:val="left"/>
      <w:pPr>
        <w:ind w:left="1540" w:hanging="360"/>
      </w:pPr>
      <w:rPr>
        <w:rFonts w:ascii="Symbol" w:eastAsia="Symbol" w:hAnsi="Symbol" w:cs="Symbol" w:hint="default"/>
        <w:b w:val="0"/>
        <w:bCs w:val="0"/>
        <w:i w:val="0"/>
        <w:iCs w:val="0"/>
        <w:w w:val="100"/>
        <w:sz w:val="24"/>
        <w:szCs w:val="24"/>
        <w:lang w:val="en-US" w:eastAsia="en-US" w:bidi="ar-SA"/>
      </w:rPr>
    </w:lvl>
    <w:lvl w:ilvl="1" w:tplc="8C2CE0D0">
      <w:numFmt w:val="bullet"/>
      <w:lvlText w:val="•"/>
      <w:lvlJc w:val="left"/>
      <w:pPr>
        <w:ind w:left="2344" w:hanging="360"/>
      </w:pPr>
      <w:rPr>
        <w:rFonts w:hint="default"/>
        <w:lang w:val="en-US" w:eastAsia="en-US" w:bidi="ar-SA"/>
      </w:rPr>
    </w:lvl>
    <w:lvl w:ilvl="2" w:tplc="5082253C">
      <w:numFmt w:val="bullet"/>
      <w:lvlText w:val="•"/>
      <w:lvlJc w:val="left"/>
      <w:pPr>
        <w:ind w:left="3148" w:hanging="360"/>
      </w:pPr>
      <w:rPr>
        <w:rFonts w:hint="default"/>
        <w:lang w:val="en-US" w:eastAsia="en-US" w:bidi="ar-SA"/>
      </w:rPr>
    </w:lvl>
    <w:lvl w:ilvl="3" w:tplc="C304EC26">
      <w:numFmt w:val="bullet"/>
      <w:lvlText w:val="•"/>
      <w:lvlJc w:val="left"/>
      <w:pPr>
        <w:ind w:left="3952" w:hanging="360"/>
      </w:pPr>
      <w:rPr>
        <w:rFonts w:hint="default"/>
        <w:lang w:val="en-US" w:eastAsia="en-US" w:bidi="ar-SA"/>
      </w:rPr>
    </w:lvl>
    <w:lvl w:ilvl="4" w:tplc="ED92A63C">
      <w:numFmt w:val="bullet"/>
      <w:lvlText w:val="•"/>
      <w:lvlJc w:val="left"/>
      <w:pPr>
        <w:ind w:left="4756" w:hanging="360"/>
      </w:pPr>
      <w:rPr>
        <w:rFonts w:hint="default"/>
        <w:lang w:val="en-US" w:eastAsia="en-US" w:bidi="ar-SA"/>
      </w:rPr>
    </w:lvl>
    <w:lvl w:ilvl="5" w:tplc="C8947592">
      <w:numFmt w:val="bullet"/>
      <w:lvlText w:val="•"/>
      <w:lvlJc w:val="left"/>
      <w:pPr>
        <w:ind w:left="5560" w:hanging="360"/>
      </w:pPr>
      <w:rPr>
        <w:rFonts w:hint="default"/>
        <w:lang w:val="en-US" w:eastAsia="en-US" w:bidi="ar-SA"/>
      </w:rPr>
    </w:lvl>
    <w:lvl w:ilvl="6" w:tplc="F0C43A7C">
      <w:numFmt w:val="bullet"/>
      <w:lvlText w:val="•"/>
      <w:lvlJc w:val="left"/>
      <w:pPr>
        <w:ind w:left="6364" w:hanging="360"/>
      </w:pPr>
      <w:rPr>
        <w:rFonts w:hint="default"/>
        <w:lang w:val="en-US" w:eastAsia="en-US" w:bidi="ar-SA"/>
      </w:rPr>
    </w:lvl>
    <w:lvl w:ilvl="7" w:tplc="2C9E2BF0">
      <w:numFmt w:val="bullet"/>
      <w:lvlText w:val="•"/>
      <w:lvlJc w:val="left"/>
      <w:pPr>
        <w:ind w:left="7168" w:hanging="360"/>
      </w:pPr>
      <w:rPr>
        <w:rFonts w:hint="default"/>
        <w:lang w:val="en-US" w:eastAsia="en-US" w:bidi="ar-SA"/>
      </w:rPr>
    </w:lvl>
    <w:lvl w:ilvl="8" w:tplc="F7EE17AE">
      <w:numFmt w:val="bullet"/>
      <w:lvlText w:val="•"/>
      <w:lvlJc w:val="left"/>
      <w:pPr>
        <w:ind w:left="7972" w:hanging="360"/>
      </w:pPr>
      <w:rPr>
        <w:rFonts w:hint="default"/>
        <w:lang w:val="en-US" w:eastAsia="en-US" w:bidi="ar-SA"/>
      </w:rPr>
    </w:lvl>
  </w:abstractNum>
  <w:abstractNum w:abstractNumId="9" w15:restartNumberingAfterBreak="0">
    <w:nsid w:val="14F5366B"/>
    <w:multiLevelType w:val="hybridMultilevel"/>
    <w:tmpl w:val="E966A71C"/>
    <w:lvl w:ilvl="0" w:tplc="08090001">
      <w:start w:val="1"/>
      <w:numFmt w:val="bullet"/>
      <w:lvlText w:val=""/>
      <w:lvlJc w:val="left"/>
      <w:pPr>
        <w:ind w:left="1176" w:hanging="360"/>
      </w:pPr>
      <w:rPr>
        <w:rFonts w:ascii="Symbol" w:hAnsi="Symbol" w:hint="default"/>
      </w:rPr>
    </w:lvl>
    <w:lvl w:ilvl="1" w:tplc="08090003" w:tentative="1">
      <w:start w:val="1"/>
      <w:numFmt w:val="bullet"/>
      <w:lvlText w:val="o"/>
      <w:lvlJc w:val="left"/>
      <w:pPr>
        <w:ind w:left="1896" w:hanging="360"/>
      </w:pPr>
      <w:rPr>
        <w:rFonts w:ascii="Courier New" w:hAnsi="Courier New" w:cs="Courier New" w:hint="default"/>
      </w:rPr>
    </w:lvl>
    <w:lvl w:ilvl="2" w:tplc="08090005" w:tentative="1">
      <w:start w:val="1"/>
      <w:numFmt w:val="bullet"/>
      <w:lvlText w:val=""/>
      <w:lvlJc w:val="left"/>
      <w:pPr>
        <w:ind w:left="2616" w:hanging="360"/>
      </w:pPr>
      <w:rPr>
        <w:rFonts w:ascii="Wingdings" w:hAnsi="Wingdings" w:hint="default"/>
      </w:rPr>
    </w:lvl>
    <w:lvl w:ilvl="3" w:tplc="08090001" w:tentative="1">
      <w:start w:val="1"/>
      <w:numFmt w:val="bullet"/>
      <w:lvlText w:val=""/>
      <w:lvlJc w:val="left"/>
      <w:pPr>
        <w:ind w:left="3336" w:hanging="360"/>
      </w:pPr>
      <w:rPr>
        <w:rFonts w:ascii="Symbol" w:hAnsi="Symbol" w:hint="default"/>
      </w:rPr>
    </w:lvl>
    <w:lvl w:ilvl="4" w:tplc="08090003" w:tentative="1">
      <w:start w:val="1"/>
      <w:numFmt w:val="bullet"/>
      <w:lvlText w:val="o"/>
      <w:lvlJc w:val="left"/>
      <w:pPr>
        <w:ind w:left="4056" w:hanging="360"/>
      </w:pPr>
      <w:rPr>
        <w:rFonts w:ascii="Courier New" w:hAnsi="Courier New" w:cs="Courier New" w:hint="default"/>
      </w:rPr>
    </w:lvl>
    <w:lvl w:ilvl="5" w:tplc="08090005" w:tentative="1">
      <w:start w:val="1"/>
      <w:numFmt w:val="bullet"/>
      <w:lvlText w:val=""/>
      <w:lvlJc w:val="left"/>
      <w:pPr>
        <w:ind w:left="4776" w:hanging="360"/>
      </w:pPr>
      <w:rPr>
        <w:rFonts w:ascii="Wingdings" w:hAnsi="Wingdings" w:hint="default"/>
      </w:rPr>
    </w:lvl>
    <w:lvl w:ilvl="6" w:tplc="08090001" w:tentative="1">
      <w:start w:val="1"/>
      <w:numFmt w:val="bullet"/>
      <w:lvlText w:val=""/>
      <w:lvlJc w:val="left"/>
      <w:pPr>
        <w:ind w:left="5496" w:hanging="360"/>
      </w:pPr>
      <w:rPr>
        <w:rFonts w:ascii="Symbol" w:hAnsi="Symbol" w:hint="default"/>
      </w:rPr>
    </w:lvl>
    <w:lvl w:ilvl="7" w:tplc="08090003" w:tentative="1">
      <w:start w:val="1"/>
      <w:numFmt w:val="bullet"/>
      <w:lvlText w:val="o"/>
      <w:lvlJc w:val="left"/>
      <w:pPr>
        <w:ind w:left="6216" w:hanging="360"/>
      </w:pPr>
      <w:rPr>
        <w:rFonts w:ascii="Courier New" w:hAnsi="Courier New" w:cs="Courier New" w:hint="default"/>
      </w:rPr>
    </w:lvl>
    <w:lvl w:ilvl="8" w:tplc="08090005" w:tentative="1">
      <w:start w:val="1"/>
      <w:numFmt w:val="bullet"/>
      <w:lvlText w:val=""/>
      <w:lvlJc w:val="left"/>
      <w:pPr>
        <w:ind w:left="6936" w:hanging="360"/>
      </w:pPr>
      <w:rPr>
        <w:rFonts w:ascii="Wingdings" w:hAnsi="Wingdings" w:hint="default"/>
      </w:rPr>
    </w:lvl>
  </w:abstractNum>
  <w:abstractNum w:abstractNumId="10" w15:restartNumberingAfterBreak="0">
    <w:nsid w:val="1E5422A3"/>
    <w:multiLevelType w:val="hybridMultilevel"/>
    <w:tmpl w:val="152CC1C8"/>
    <w:lvl w:ilvl="0" w:tplc="B774623C">
      <w:numFmt w:val="bullet"/>
      <w:lvlText w:val=""/>
      <w:lvlJc w:val="left"/>
      <w:pPr>
        <w:ind w:left="1540" w:hanging="360"/>
      </w:pPr>
      <w:rPr>
        <w:rFonts w:ascii="Symbol" w:eastAsia="Symbol" w:hAnsi="Symbol" w:cs="Symbol" w:hint="default"/>
        <w:b w:val="0"/>
        <w:bCs w:val="0"/>
        <w:i w:val="0"/>
        <w:iCs w:val="0"/>
        <w:w w:val="100"/>
        <w:sz w:val="24"/>
        <w:szCs w:val="24"/>
        <w:lang w:val="en-US" w:eastAsia="en-US" w:bidi="ar-SA"/>
      </w:rPr>
    </w:lvl>
    <w:lvl w:ilvl="1" w:tplc="23780752">
      <w:numFmt w:val="bullet"/>
      <w:lvlText w:val="•"/>
      <w:lvlJc w:val="left"/>
      <w:pPr>
        <w:ind w:left="2344" w:hanging="360"/>
      </w:pPr>
      <w:rPr>
        <w:rFonts w:hint="default"/>
        <w:lang w:val="en-US" w:eastAsia="en-US" w:bidi="ar-SA"/>
      </w:rPr>
    </w:lvl>
    <w:lvl w:ilvl="2" w:tplc="557861FA">
      <w:numFmt w:val="bullet"/>
      <w:lvlText w:val="•"/>
      <w:lvlJc w:val="left"/>
      <w:pPr>
        <w:ind w:left="3148" w:hanging="360"/>
      </w:pPr>
      <w:rPr>
        <w:rFonts w:hint="default"/>
        <w:lang w:val="en-US" w:eastAsia="en-US" w:bidi="ar-SA"/>
      </w:rPr>
    </w:lvl>
    <w:lvl w:ilvl="3" w:tplc="3E8ABB76">
      <w:numFmt w:val="bullet"/>
      <w:lvlText w:val="•"/>
      <w:lvlJc w:val="left"/>
      <w:pPr>
        <w:ind w:left="3952" w:hanging="360"/>
      </w:pPr>
      <w:rPr>
        <w:rFonts w:hint="default"/>
        <w:lang w:val="en-US" w:eastAsia="en-US" w:bidi="ar-SA"/>
      </w:rPr>
    </w:lvl>
    <w:lvl w:ilvl="4" w:tplc="196C9744">
      <w:numFmt w:val="bullet"/>
      <w:lvlText w:val="•"/>
      <w:lvlJc w:val="left"/>
      <w:pPr>
        <w:ind w:left="4756" w:hanging="360"/>
      </w:pPr>
      <w:rPr>
        <w:rFonts w:hint="default"/>
        <w:lang w:val="en-US" w:eastAsia="en-US" w:bidi="ar-SA"/>
      </w:rPr>
    </w:lvl>
    <w:lvl w:ilvl="5" w:tplc="8DA68C78">
      <w:numFmt w:val="bullet"/>
      <w:lvlText w:val="•"/>
      <w:lvlJc w:val="left"/>
      <w:pPr>
        <w:ind w:left="5560" w:hanging="360"/>
      </w:pPr>
      <w:rPr>
        <w:rFonts w:hint="default"/>
        <w:lang w:val="en-US" w:eastAsia="en-US" w:bidi="ar-SA"/>
      </w:rPr>
    </w:lvl>
    <w:lvl w:ilvl="6" w:tplc="660A2354">
      <w:numFmt w:val="bullet"/>
      <w:lvlText w:val="•"/>
      <w:lvlJc w:val="left"/>
      <w:pPr>
        <w:ind w:left="6364" w:hanging="360"/>
      </w:pPr>
      <w:rPr>
        <w:rFonts w:hint="default"/>
        <w:lang w:val="en-US" w:eastAsia="en-US" w:bidi="ar-SA"/>
      </w:rPr>
    </w:lvl>
    <w:lvl w:ilvl="7" w:tplc="AC746DA6">
      <w:numFmt w:val="bullet"/>
      <w:lvlText w:val="•"/>
      <w:lvlJc w:val="left"/>
      <w:pPr>
        <w:ind w:left="7168" w:hanging="360"/>
      </w:pPr>
      <w:rPr>
        <w:rFonts w:hint="default"/>
        <w:lang w:val="en-US" w:eastAsia="en-US" w:bidi="ar-SA"/>
      </w:rPr>
    </w:lvl>
    <w:lvl w:ilvl="8" w:tplc="0B646B36">
      <w:numFmt w:val="bullet"/>
      <w:lvlText w:val="•"/>
      <w:lvlJc w:val="left"/>
      <w:pPr>
        <w:ind w:left="7972" w:hanging="360"/>
      </w:pPr>
      <w:rPr>
        <w:rFonts w:hint="default"/>
        <w:lang w:val="en-US" w:eastAsia="en-US" w:bidi="ar-SA"/>
      </w:rPr>
    </w:lvl>
  </w:abstractNum>
  <w:abstractNum w:abstractNumId="11" w15:restartNumberingAfterBreak="0">
    <w:nsid w:val="1ED3299D"/>
    <w:multiLevelType w:val="multilevel"/>
    <w:tmpl w:val="DDB4F5D0"/>
    <w:lvl w:ilvl="0">
      <w:start w:val="1"/>
      <w:numFmt w:val="decimal"/>
      <w:lvlText w:val="%1"/>
      <w:lvlJc w:val="left"/>
      <w:pPr>
        <w:ind w:left="820" w:hanging="720"/>
      </w:pPr>
      <w:rPr>
        <w:rFonts w:hint="default"/>
        <w:lang w:val="en-US" w:eastAsia="en-US" w:bidi="ar-SA"/>
      </w:rPr>
    </w:lvl>
    <w:lvl w:ilvl="1">
      <w:numFmt w:val="decimal"/>
      <w:lvlText w:val="%1.%2"/>
      <w:lvlJc w:val="left"/>
      <w:pPr>
        <w:ind w:left="820" w:hanging="720"/>
      </w:pPr>
      <w:rPr>
        <w:rFonts w:ascii="Arial" w:eastAsia="Arial" w:hAnsi="Arial" w:cs="Arial" w:hint="default"/>
        <w:b/>
        <w:bCs/>
        <w:i w:val="0"/>
        <w:iCs w:val="0"/>
        <w:w w:val="99"/>
        <w:sz w:val="24"/>
        <w:szCs w:val="24"/>
        <w:lang w:val="en-US" w:eastAsia="en-US" w:bidi="ar-SA"/>
      </w:rPr>
    </w:lvl>
    <w:lvl w:ilvl="2">
      <w:numFmt w:val="bullet"/>
      <w:lvlText w:val=""/>
      <w:lvlJc w:val="left"/>
      <w:pPr>
        <w:ind w:left="1540" w:hanging="360"/>
      </w:pPr>
      <w:rPr>
        <w:rFonts w:ascii="Symbol" w:eastAsia="Symbol" w:hAnsi="Symbol" w:cs="Symbol" w:hint="default"/>
        <w:b w:val="0"/>
        <w:bCs w:val="0"/>
        <w:i w:val="0"/>
        <w:iCs w:val="0"/>
        <w:w w:val="100"/>
        <w:sz w:val="24"/>
        <w:szCs w:val="24"/>
        <w:lang w:val="en-US" w:eastAsia="en-US" w:bidi="ar-SA"/>
      </w:rPr>
    </w:lvl>
    <w:lvl w:ilvl="3">
      <w:numFmt w:val="bullet"/>
      <w:lvlText w:val="•"/>
      <w:lvlJc w:val="left"/>
      <w:pPr>
        <w:ind w:left="3326" w:hanging="360"/>
      </w:pPr>
      <w:rPr>
        <w:rFonts w:hint="default"/>
        <w:lang w:val="en-US" w:eastAsia="en-US" w:bidi="ar-SA"/>
      </w:rPr>
    </w:lvl>
    <w:lvl w:ilvl="4">
      <w:numFmt w:val="bullet"/>
      <w:lvlText w:val="•"/>
      <w:lvlJc w:val="left"/>
      <w:pPr>
        <w:ind w:left="4220" w:hanging="360"/>
      </w:pPr>
      <w:rPr>
        <w:rFonts w:hint="default"/>
        <w:lang w:val="en-US" w:eastAsia="en-US" w:bidi="ar-SA"/>
      </w:rPr>
    </w:lvl>
    <w:lvl w:ilvl="5">
      <w:numFmt w:val="bullet"/>
      <w:lvlText w:val="•"/>
      <w:lvlJc w:val="left"/>
      <w:pPr>
        <w:ind w:left="5113" w:hanging="360"/>
      </w:pPr>
      <w:rPr>
        <w:rFonts w:hint="default"/>
        <w:lang w:val="en-US" w:eastAsia="en-US" w:bidi="ar-SA"/>
      </w:rPr>
    </w:lvl>
    <w:lvl w:ilvl="6">
      <w:numFmt w:val="bullet"/>
      <w:lvlText w:val="•"/>
      <w:lvlJc w:val="left"/>
      <w:pPr>
        <w:ind w:left="6006" w:hanging="360"/>
      </w:pPr>
      <w:rPr>
        <w:rFonts w:hint="default"/>
        <w:lang w:val="en-US" w:eastAsia="en-US" w:bidi="ar-SA"/>
      </w:rPr>
    </w:lvl>
    <w:lvl w:ilvl="7">
      <w:numFmt w:val="bullet"/>
      <w:lvlText w:val="•"/>
      <w:lvlJc w:val="left"/>
      <w:pPr>
        <w:ind w:left="6900" w:hanging="360"/>
      </w:pPr>
      <w:rPr>
        <w:rFonts w:hint="default"/>
        <w:lang w:val="en-US" w:eastAsia="en-US" w:bidi="ar-SA"/>
      </w:rPr>
    </w:lvl>
    <w:lvl w:ilvl="8">
      <w:numFmt w:val="bullet"/>
      <w:lvlText w:val="•"/>
      <w:lvlJc w:val="left"/>
      <w:pPr>
        <w:ind w:left="7793" w:hanging="360"/>
      </w:pPr>
      <w:rPr>
        <w:rFonts w:hint="default"/>
        <w:lang w:val="en-US" w:eastAsia="en-US" w:bidi="ar-SA"/>
      </w:rPr>
    </w:lvl>
  </w:abstractNum>
  <w:abstractNum w:abstractNumId="12" w15:restartNumberingAfterBreak="0">
    <w:nsid w:val="239C3EA8"/>
    <w:multiLevelType w:val="multilevel"/>
    <w:tmpl w:val="F7FE74F0"/>
    <w:lvl w:ilvl="0">
      <w:start w:val="3"/>
      <w:numFmt w:val="decimal"/>
      <w:lvlText w:val="%1"/>
      <w:lvlJc w:val="left"/>
      <w:pPr>
        <w:ind w:left="360" w:hanging="360"/>
      </w:pPr>
      <w:rPr>
        <w:rFonts w:hint="default"/>
      </w:rPr>
    </w:lvl>
    <w:lvl w:ilvl="1">
      <w:start w:val="1"/>
      <w:numFmt w:val="decimal"/>
      <w:lvlText w:val="%1.%2"/>
      <w:lvlJc w:val="left"/>
      <w:pPr>
        <w:ind w:left="456" w:hanging="360"/>
      </w:pPr>
      <w:rPr>
        <w:rFonts w:hint="default"/>
      </w:rPr>
    </w:lvl>
    <w:lvl w:ilvl="2">
      <w:start w:val="1"/>
      <w:numFmt w:val="decimal"/>
      <w:lvlText w:val="%1.%2.%3"/>
      <w:lvlJc w:val="left"/>
      <w:pPr>
        <w:ind w:left="912" w:hanging="720"/>
      </w:pPr>
      <w:rPr>
        <w:rFonts w:hint="default"/>
      </w:rPr>
    </w:lvl>
    <w:lvl w:ilvl="3">
      <w:start w:val="1"/>
      <w:numFmt w:val="decimal"/>
      <w:lvlText w:val="%1.%2.%3.%4"/>
      <w:lvlJc w:val="left"/>
      <w:pPr>
        <w:ind w:left="1368" w:hanging="1080"/>
      </w:pPr>
      <w:rPr>
        <w:rFonts w:hint="default"/>
      </w:rPr>
    </w:lvl>
    <w:lvl w:ilvl="4">
      <w:start w:val="1"/>
      <w:numFmt w:val="decimal"/>
      <w:lvlText w:val="%1.%2.%3.%4.%5"/>
      <w:lvlJc w:val="left"/>
      <w:pPr>
        <w:ind w:left="1464" w:hanging="1080"/>
      </w:pPr>
      <w:rPr>
        <w:rFonts w:hint="default"/>
      </w:rPr>
    </w:lvl>
    <w:lvl w:ilvl="5">
      <w:start w:val="1"/>
      <w:numFmt w:val="decimal"/>
      <w:lvlText w:val="%1.%2.%3.%4.%5.%6"/>
      <w:lvlJc w:val="left"/>
      <w:pPr>
        <w:ind w:left="1920" w:hanging="1440"/>
      </w:pPr>
      <w:rPr>
        <w:rFonts w:hint="default"/>
      </w:rPr>
    </w:lvl>
    <w:lvl w:ilvl="6">
      <w:start w:val="1"/>
      <w:numFmt w:val="decimal"/>
      <w:lvlText w:val="%1.%2.%3.%4.%5.%6.%7"/>
      <w:lvlJc w:val="left"/>
      <w:pPr>
        <w:ind w:left="2016" w:hanging="1440"/>
      </w:pPr>
      <w:rPr>
        <w:rFonts w:hint="default"/>
      </w:rPr>
    </w:lvl>
    <w:lvl w:ilvl="7">
      <w:start w:val="1"/>
      <w:numFmt w:val="decimal"/>
      <w:lvlText w:val="%1.%2.%3.%4.%5.%6.%7.%8"/>
      <w:lvlJc w:val="left"/>
      <w:pPr>
        <w:ind w:left="2472" w:hanging="1800"/>
      </w:pPr>
      <w:rPr>
        <w:rFonts w:hint="default"/>
      </w:rPr>
    </w:lvl>
    <w:lvl w:ilvl="8">
      <w:start w:val="1"/>
      <w:numFmt w:val="decimal"/>
      <w:lvlText w:val="%1.%2.%3.%4.%5.%6.%7.%8.%9"/>
      <w:lvlJc w:val="left"/>
      <w:pPr>
        <w:ind w:left="2568" w:hanging="1800"/>
      </w:pPr>
      <w:rPr>
        <w:rFonts w:hint="default"/>
      </w:rPr>
    </w:lvl>
  </w:abstractNum>
  <w:abstractNum w:abstractNumId="13" w15:restartNumberingAfterBreak="0">
    <w:nsid w:val="25D87DFA"/>
    <w:multiLevelType w:val="hybridMultilevel"/>
    <w:tmpl w:val="6A3AB0E0"/>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14" w15:restartNumberingAfterBreak="0">
    <w:nsid w:val="268C7FD1"/>
    <w:multiLevelType w:val="multilevel"/>
    <w:tmpl w:val="9FA277F6"/>
    <w:lvl w:ilvl="0">
      <w:start w:val="5"/>
      <w:numFmt w:val="decimal"/>
      <w:lvlText w:val="%1"/>
      <w:lvlJc w:val="left"/>
      <w:pPr>
        <w:ind w:left="360" w:hanging="360"/>
      </w:pPr>
      <w:rPr>
        <w:rFonts w:hint="default"/>
      </w:rPr>
    </w:lvl>
    <w:lvl w:ilvl="1">
      <w:start w:val="2"/>
      <w:numFmt w:val="decimal"/>
      <w:lvlText w:val="%1.%2"/>
      <w:lvlJc w:val="left"/>
      <w:pPr>
        <w:ind w:left="459" w:hanging="360"/>
      </w:pPr>
      <w:rPr>
        <w:rFonts w:hint="default"/>
      </w:rPr>
    </w:lvl>
    <w:lvl w:ilvl="2">
      <w:start w:val="1"/>
      <w:numFmt w:val="decimal"/>
      <w:lvlText w:val="%1.%2.%3"/>
      <w:lvlJc w:val="left"/>
      <w:pPr>
        <w:ind w:left="918" w:hanging="720"/>
      </w:pPr>
      <w:rPr>
        <w:rFonts w:hint="default"/>
      </w:rPr>
    </w:lvl>
    <w:lvl w:ilvl="3">
      <w:start w:val="1"/>
      <w:numFmt w:val="decimal"/>
      <w:lvlText w:val="%1.%2.%3.%4"/>
      <w:lvlJc w:val="left"/>
      <w:pPr>
        <w:ind w:left="1377" w:hanging="1080"/>
      </w:pPr>
      <w:rPr>
        <w:rFonts w:hint="default"/>
      </w:rPr>
    </w:lvl>
    <w:lvl w:ilvl="4">
      <w:start w:val="1"/>
      <w:numFmt w:val="decimal"/>
      <w:lvlText w:val="%1.%2.%3.%4.%5"/>
      <w:lvlJc w:val="left"/>
      <w:pPr>
        <w:ind w:left="1476" w:hanging="1080"/>
      </w:pPr>
      <w:rPr>
        <w:rFonts w:hint="default"/>
      </w:rPr>
    </w:lvl>
    <w:lvl w:ilvl="5">
      <w:start w:val="1"/>
      <w:numFmt w:val="decimal"/>
      <w:lvlText w:val="%1.%2.%3.%4.%5.%6"/>
      <w:lvlJc w:val="left"/>
      <w:pPr>
        <w:ind w:left="1935" w:hanging="1440"/>
      </w:pPr>
      <w:rPr>
        <w:rFonts w:hint="default"/>
      </w:rPr>
    </w:lvl>
    <w:lvl w:ilvl="6">
      <w:start w:val="1"/>
      <w:numFmt w:val="decimal"/>
      <w:lvlText w:val="%1.%2.%3.%4.%5.%6.%7"/>
      <w:lvlJc w:val="left"/>
      <w:pPr>
        <w:ind w:left="2034" w:hanging="1440"/>
      </w:pPr>
      <w:rPr>
        <w:rFonts w:hint="default"/>
      </w:rPr>
    </w:lvl>
    <w:lvl w:ilvl="7">
      <w:start w:val="1"/>
      <w:numFmt w:val="decimal"/>
      <w:lvlText w:val="%1.%2.%3.%4.%5.%6.%7.%8"/>
      <w:lvlJc w:val="left"/>
      <w:pPr>
        <w:ind w:left="2493" w:hanging="1800"/>
      </w:pPr>
      <w:rPr>
        <w:rFonts w:hint="default"/>
      </w:rPr>
    </w:lvl>
    <w:lvl w:ilvl="8">
      <w:start w:val="1"/>
      <w:numFmt w:val="decimal"/>
      <w:lvlText w:val="%1.%2.%3.%4.%5.%6.%7.%8.%9"/>
      <w:lvlJc w:val="left"/>
      <w:pPr>
        <w:ind w:left="2592" w:hanging="1800"/>
      </w:pPr>
      <w:rPr>
        <w:rFonts w:hint="default"/>
      </w:rPr>
    </w:lvl>
  </w:abstractNum>
  <w:abstractNum w:abstractNumId="15" w15:restartNumberingAfterBreak="0">
    <w:nsid w:val="287E2F7E"/>
    <w:multiLevelType w:val="hybridMultilevel"/>
    <w:tmpl w:val="5208707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BAB0257"/>
    <w:multiLevelType w:val="hybridMultilevel"/>
    <w:tmpl w:val="F67C8C40"/>
    <w:lvl w:ilvl="0" w:tplc="F9E0C3F2">
      <w:numFmt w:val="bullet"/>
      <w:lvlText w:val=""/>
      <w:lvlJc w:val="left"/>
      <w:pPr>
        <w:ind w:left="1180" w:hanging="360"/>
      </w:pPr>
      <w:rPr>
        <w:rFonts w:ascii="Symbol" w:eastAsia="Symbol" w:hAnsi="Symbol" w:cs="Symbol" w:hint="default"/>
        <w:b w:val="0"/>
        <w:bCs w:val="0"/>
        <w:i w:val="0"/>
        <w:iCs w:val="0"/>
        <w:w w:val="100"/>
        <w:sz w:val="24"/>
        <w:szCs w:val="24"/>
        <w:lang w:val="en-US" w:eastAsia="en-US" w:bidi="ar-SA"/>
      </w:rPr>
    </w:lvl>
    <w:lvl w:ilvl="1" w:tplc="C2ACF6DE">
      <w:numFmt w:val="bullet"/>
      <w:lvlText w:val="•"/>
      <w:lvlJc w:val="left"/>
      <w:pPr>
        <w:ind w:left="2020" w:hanging="360"/>
      </w:pPr>
      <w:rPr>
        <w:rFonts w:hint="default"/>
        <w:lang w:val="en-US" w:eastAsia="en-US" w:bidi="ar-SA"/>
      </w:rPr>
    </w:lvl>
    <w:lvl w:ilvl="2" w:tplc="47C6CB80">
      <w:numFmt w:val="bullet"/>
      <w:lvlText w:val="•"/>
      <w:lvlJc w:val="left"/>
      <w:pPr>
        <w:ind w:left="2860" w:hanging="360"/>
      </w:pPr>
      <w:rPr>
        <w:rFonts w:hint="default"/>
        <w:lang w:val="en-US" w:eastAsia="en-US" w:bidi="ar-SA"/>
      </w:rPr>
    </w:lvl>
    <w:lvl w:ilvl="3" w:tplc="74C8AB5A">
      <w:numFmt w:val="bullet"/>
      <w:lvlText w:val="•"/>
      <w:lvlJc w:val="left"/>
      <w:pPr>
        <w:ind w:left="3700" w:hanging="360"/>
      </w:pPr>
      <w:rPr>
        <w:rFonts w:hint="default"/>
        <w:lang w:val="en-US" w:eastAsia="en-US" w:bidi="ar-SA"/>
      </w:rPr>
    </w:lvl>
    <w:lvl w:ilvl="4" w:tplc="2C2260FE">
      <w:numFmt w:val="bullet"/>
      <w:lvlText w:val="•"/>
      <w:lvlJc w:val="left"/>
      <w:pPr>
        <w:ind w:left="4540" w:hanging="360"/>
      </w:pPr>
      <w:rPr>
        <w:rFonts w:hint="default"/>
        <w:lang w:val="en-US" w:eastAsia="en-US" w:bidi="ar-SA"/>
      </w:rPr>
    </w:lvl>
    <w:lvl w:ilvl="5" w:tplc="505649C0">
      <w:numFmt w:val="bullet"/>
      <w:lvlText w:val="•"/>
      <w:lvlJc w:val="left"/>
      <w:pPr>
        <w:ind w:left="5380" w:hanging="360"/>
      </w:pPr>
      <w:rPr>
        <w:rFonts w:hint="default"/>
        <w:lang w:val="en-US" w:eastAsia="en-US" w:bidi="ar-SA"/>
      </w:rPr>
    </w:lvl>
    <w:lvl w:ilvl="6" w:tplc="A272931A">
      <w:numFmt w:val="bullet"/>
      <w:lvlText w:val="•"/>
      <w:lvlJc w:val="left"/>
      <w:pPr>
        <w:ind w:left="6220" w:hanging="360"/>
      </w:pPr>
      <w:rPr>
        <w:rFonts w:hint="default"/>
        <w:lang w:val="en-US" w:eastAsia="en-US" w:bidi="ar-SA"/>
      </w:rPr>
    </w:lvl>
    <w:lvl w:ilvl="7" w:tplc="CEB45AE6">
      <w:numFmt w:val="bullet"/>
      <w:lvlText w:val="•"/>
      <w:lvlJc w:val="left"/>
      <w:pPr>
        <w:ind w:left="7060" w:hanging="360"/>
      </w:pPr>
      <w:rPr>
        <w:rFonts w:hint="default"/>
        <w:lang w:val="en-US" w:eastAsia="en-US" w:bidi="ar-SA"/>
      </w:rPr>
    </w:lvl>
    <w:lvl w:ilvl="8" w:tplc="B14C1C10">
      <w:numFmt w:val="bullet"/>
      <w:lvlText w:val="•"/>
      <w:lvlJc w:val="left"/>
      <w:pPr>
        <w:ind w:left="7900" w:hanging="360"/>
      </w:pPr>
      <w:rPr>
        <w:rFonts w:hint="default"/>
        <w:lang w:val="en-US" w:eastAsia="en-US" w:bidi="ar-SA"/>
      </w:rPr>
    </w:lvl>
  </w:abstractNum>
  <w:abstractNum w:abstractNumId="17" w15:restartNumberingAfterBreak="0">
    <w:nsid w:val="2C317EEE"/>
    <w:multiLevelType w:val="multilevel"/>
    <w:tmpl w:val="BA2259A6"/>
    <w:lvl w:ilvl="0">
      <w:start w:val="2"/>
      <w:numFmt w:val="decimal"/>
      <w:lvlText w:val="%1.0"/>
      <w:lvlJc w:val="left"/>
      <w:pPr>
        <w:ind w:left="820" w:hanging="720"/>
      </w:pPr>
      <w:rPr>
        <w:rFonts w:ascii="Arial" w:eastAsia="Arial" w:hAnsi="Arial" w:cs="Arial" w:hint="default"/>
        <w:b/>
        <w:bCs/>
        <w:i w:val="0"/>
        <w:iCs w:val="0"/>
        <w:w w:val="99"/>
        <w:sz w:val="24"/>
        <w:szCs w:val="24"/>
        <w:lang w:val="en-US" w:eastAsia="en-US" w:bidi="ar-SA"/>
      </w:rPr>
    </w:lvl>
    <w:lvl w:ilvl="1">
      <w:start w:val="1"/>
      <w:numFmt w:val="decimal"/>
      <w:lvlText w:val="%1.%2"/>
      <w:lvlJc w:val="left"/>
      <w:pPr>
        <w:ind w:left="820" w:hanging="720"/>
      </w:pPr>
      <w:rPr>
        <w:rFonts w:ascii="Arial" w:eastAsia="Arial" w:hAnsi="Arial" w:cs="Arial" w:hint="default"/>
        <w:b/>
        <w:bCs/>
        <w:i w:val="0"/>
        <w:iCs w:val="0"/>
        <w:w w:val="99"/>
        <w:sz w:val="24"/>
        <w:szCs w:val="24"/>
        <w:lang w:val="en-US" w:eastAsia="en-US" w:bidi="ar-SA"/>
      </w:rPr>
    </w:lvl>
    <w:lvl w:ilvl="2">
      <w:start w:val="1"/>
      <w:numFmt w:val="decimal"/>
      <w:lvlText w:val="%3)"/>
      <w:lvlJc w:val="left"/>
      <w:pPr>
        <w:ind w:left="1101" w:hanging="281"/>
      </w:pPr>
      <w:rPr>
        <w:rFonts w:ascii="Arial" w:eastAsia="Arial" w:hAnsi="Arial" w:cs="Arial" w:hint="default"/>
        <w:b w:val="0"/>
        <w:bCs w:val="0"/>
        <w:i w:val="0"/>
        <w:iCs w:val="0"/>
        <w:w w:val="99"/>
        <w:sz w:val="24"/>
        <w:szCs w:val="24"/>
        <w:lang w:val="en-US" w:eastAsia="en-US" w:bidi="ar-SA"/>
      </w:rPr>
    </w:lvl>
    <w:lvl w:ilvl="3">
      <w:numFmt w:val="bullet"/>
      <w:lvlText w:val="•"/>
      <w:lvlJc w:val="left"/>
      <w:pPr>
        <w:ind w:left="2984" w:hanging="281"/>
      </w:pPr>
      <w:rPr>
        <w:rFonts w:hint="default"/>
        <w:lang w:val="en-US" w:eastAsia="en-US" w:bidi="ar-SA"/>
      </w:rPr>
    </w:lvl>
    <w:lvl w:ilvl="4">
      <w:numFmt w:val="bullet"/>
      <w:lvlText w:val="•"/>
      <w:lvlJc w:val="left"/>
      <w:pPr>
        <w:ind w:left="3926" w:hanging="281"/>
      </w:pPr>
      <w:rPr>
        <w:rFonts w:hint="default"/>
        <w:lang w:val="en-US" w:eastAsia="en-US" w:bidi="ar-SA"/>
      </w:rPr>
    </w:lvl>
    <w:lvl w:ilvl="5">
      <w:numFmt w:val="bullet"/>
      <w:lvlText w:val="•"/>
      <w:lvlJc w:val="left"/>
      <w:pPr>
        <w:ind w:left="4868" w:hanging="281"/>
      </w:pPr>
      <w:rPr>
        <w:rFonts w:hint="default"/>
        <w:lang w:val="en-US" w:eastAsia="en-US" w:bidi="ar-SA"/>
      </w:rPr>
    </w:lvl>
    <w:lvl w:ilvl="6">
      <w:numFmt w:val="bullet"/>
      <w:lvlText w:val="•"/>
      <w:lvlJc w:val="left"/>
      <w:pPr>
        <w:ind w:left="5811" w:hanging="281"/>
      </w:pPr>
      <w:rPr>
        <w:rFonts w:hint="default"/>
        <w:lang w:val="en-US" w:eastAsia="en-US" w:bidi="ar-SA"/>
      </w:rPr>
    </w:lvl>
    <w:lvl w:ilvl="7">
      <w:numFmt w:val="bullet"/>
      <w:lvlText w:val="•"/>
      <w:lvlJc w:val="left"/>
      <w:pPr>
        <w:ind w:left="6753" w:hanging="281"/>
      </w:pPr>
      <w:rPr>
        <w:rFonts w:hint="default"/>
        <w:lang w:val="en-US" w:eastAsia="en-US" w:bidi="ar-SA"/>
      </w:rPr>
    </w:lvl>
    <w:lvl w:ilvl="8">
      <w:numFmt w:val="bullet"/>
      <w:lvlText w:val="•"/>
      <w:lvlJc w:val="left"/>
      <w:pPr>
        <w:ind w:left="7695" w:hanging="281"/>
      </w:pPr>
      <w:rPr>
        <w:rFonts w:hint="default"/>
        <w:lang w:val="en-US" w:eastAsia="en-US" w:bidi="ar-SA"/>
      </w:rPr>
    </w:lvl>
  </w:abstractNum>
  <w:abstractNum w:abstractNumId="18" w15:restartNumberingAfterBreak="0">
    <w:nsid w:val="3A1150BC"/>
    <w:multiLevelType w:val="hybridMultilevel"/>
    <w:tmpl w:val="E5D0EF56"/>
    <w:lvl w:ilvl="0" w:tplc="08090001">
      <w:start w:val="1"/>
      <w:numFmt w:val="bullet"/>
      <w:lvlText w:val=""/>
      <w:lvlJc w:val="left"/>
      <w:pPr>
        <w:ind w:left="1437" w:hanging="360"/>
      </w:pPr>
      <w:rPr>
        <w:rFonts w:ascii="Symbol" w:hAnsi="Symbol" w:hint="default"/>
      </w:rPr>
    </w:lvl>
    <w:lvl w:ilvl="1" w:tplc="08090003" w:tentative="1">
      <w:start w:val="1"/>
      <w:numFmt w:val="bullet"/>
      <w:lvlText w:val="o"/>
      <w:lvlJc w:val="left"/>
      <w:pPr>
        <w:ind w:left="2157" w:hanging="360"/>
      </w:pPr>
      <w:rPr>
        <w:rFonts w:ascii="Courier New" w:hAnsi="Courier New" w:cs="Courier New" w:hint="default"/>
      </w:rPr>
    </w:lvl>
    <w:lvl w:ilvl="2" w:tplc="08090005" w:tentative="1">
      <w:start w:val="1"/>
      <w:numFmt w:val="bullet"/>
      <w:lvlText w:val=""/>
      <w:lvlJc w:val="left"/>
      <w:pPr>
        <w:ind w:left="2877" w:hanging="360"/>
      </w:pPr>
      <w:rPr>
        <w:rFonts w:ascii="Wingdings" w:hAnsi="Wingdings" w:hint="default"/>
      </w:rPr>
    </w:lvl>
    <w:lvl w:ilvl="3" w:tplc="08090001" w:tentative="1">
      <w:start w:val="1"/>
      <w:numFmt w:val="bullet"/>
      <w:lvlText w:val=""/>
      <w:lvlJc w:val="left"/>
      <w:pPr>
        <w:ind w:left="3597" w:hanging="360"/>
      </w:pPr>
      <w:rPr>
        <w:rFonts w:ascii="Symbol" w:hAnsi="Symbol" w:hint="default"/>
      </w:rPr>
    </w:lvl>
    <w:lvl w:ilvl="4" w:tplc="08090003" w:tentative="1">
      <w:start w:val="1"/>
      <w:numFmt w:val="bullet"/>
      <w:lvlText w:val="o"/>
      <w:lvlJc w:val="left"/>
      <w:pPr>
        <w:ind w:left="4317" w:hanging="360"/>
      </w:pPr>
      <w:rPr>
        <w:rFonts w:ascii="Courier New" w:hAnsi="Courier New" w:cs="Courier New" w:hint="default"/>
      </w:rPr>
    </w:lvl>
    <w:lvl w:ilvl="5" w:tplc="08090005" w:tentative="1">
      <w:start w:val="1"/>
      <w:numFmt w:val="bullet"/>
      <w:lvlText w:val=""/>
      <w:lvlJc w:val="left"/>
      <w:pPr>
        <w:ind w:left="5037" w:hanging="360"/>
      </w:pPr>
      <w:rPr>
        <w:rFonts w:ascii="Wingdings" w:hAnsi="Wingdings" w:hint="default"/>
      </w:rPr>
    </w:lvl>
    <w:lvl w:ilvl="6" w:tplc="08090001" w:tentative="1">
      <w:start w:val="1"/>
      <w:numFmt w:val="bullet"/>
      <w:lvlText w:val=""/>
      <w:lvlJc w:val="left"/>
      <w:pPr>
        <w:ind w:left="5757" w:hanging="360"/>
      </w:pPr>
      <w:rPr>
        <w:rFonts w:ascii="Symbol" w:hAnsi="Symbol" w:hint="default"/>
      </w:rPr>
    </w:lvl>
    <w:lvl w:ilvl="7" w:tplc="08090003" w:tentative="1">
      <w:start w:val="1"/>
      <w:numFmt w:val="bullet"/>
      <w:lvlText w:val="o"/>
      <w:lvlJc w:val="left"/>
      <w:pPr>
        <w:ind w:left="6477" w:hanging="360"/>
      </w:pPr>
      <w:rPr>
        <w:rFonts w:ascii="Courier New" w:hAnsi="Courier New" w:cs="Courier New" w:hint="default"/>
      </w:rPr>
    </w:lvl>
    <w:lvl w:ilvl="8" w:tplc="08090005" w:tentative="1">
      <w:start w:val="1"/>
      <w:numFmt w:val="bullet"/>
      <w:lvlText w:val=""/>
      <w:lvlJc w:val="left"/>
      <w:pPr>
        <w:ind w:left="7197" w:hanging="360"/>
      </w:pPr>
      <w:rPr>
        <w:rFonts w:ascii="Wingdings" w:hAnsi="Wingdings" w:hint="default"/>
      </w:rPr>
    </w:lvl>
  </w:abstractNum>
  <w:abstractNum w:abstractNumId="19" w15:restartNumberingAfterBreak="0">
    <w:nsid w:val="3DAF1141"/>
    <w:multiLevelType w:val="hybridMultilevel"/>
    <w:tmpl w:val="47EEF820"/>
    <w:lvl w:ilvl="0" w:tplc="08090001">
      <w:start w:val="1"/>
      <w:numFmt w:val="bullet"/>
      <w:lvlText w:val=""/>
      <w:lvlJc w:val="left"/>
      <w:pPr>
        <w:ind w:left="1540" w:hanging="360"/>
      </w:pPr>
      <w:rPr>
        <w:rFonts w:ascii="Symbol" w:hAnsi="Symbol" w:hint="default"/>
      </w:rPr>
    </w:lvl>
    <w:lvl w:ilvl="1" w:tplc="08090003" w:tentative="1">
      <w:start w:val="1"/>
      <w:numFmt w:val="bullet"/>
      <w:lvlText w:val="o"/>
      <w:lvlJc w:val="left"/>
      <w:pPr>
        <w:ind w:left="2260" w:hanging="360"/>
      </w:pPr>
      <w:rPr>
        <w:rFonts w:ascii="Courier New" w:hAnsi="Courier New" w:cs="Courier New" w:hint="default"/>
      </w:rPr>
    </w:lvl>
    <w:lvl w:ilvl="2" w:tplc="08090005" w:tentative="1">
      <w:start w:val="1"/>
      <w:numFmt w:val="bullet"/>
      <w:lvlText w:val=""/>
      <w:lvlJc w:val="left"/>
      <w:pPr>
        <w:ind w:left="2980" w:hanging="360"/>
      </w:pPr>
      <w:rPr>
        <w:rFonts w:ascii="Wingdings" w:hAnsi="Wingdings" w:hint="default"/>
      </w:rPr>
    </w:lvl>
    <w:lvl w:ilvl="3" w:tplc="08090001" w:tentative="1">
      <w:start w:val="1"/>
      <w:numFmt w:val="bullet"/>
      <w:lvlText w:val=""/>
      <w:lvlJc w:val="left"/>
      <w:pPr>
        <w:ind w:left="3700" w:hanging="360"/>
      </w:pPr>
      <w:rPr>
        <w:rFonts w:ascii="Symbol" w:hAnsi="Symbol" w:hint="default"/>
      </w:rPr>
    </w:lvl>
    <w:lvl w:ilvl="4" w:tplc="08090003" w:tentative="1">
      <w:start w:val="1"/>
      <w:numFmt w:val="bullet"/>
      <w:lvlText w:val="o"/>
      <w:lvlJc w:val="left"/>
      <w:pPr>
        <w:ind w:left="4420" w:hanging="360"/>
      </w:pPr>
      <w:rPr>
        <w:rFonts w:ascii="Courier New" w:hAnsi="Courier New" w:cs="Courier New" w:hint="default"/>
      </w:rPr>
    </w:lvl>
    <w:lvl w:ilvl="5" w:tplc="08090005" w:tentative="1">
      <w:start w:val="1"/>
      <w:numFmt w:val="bullet"/>
      <w:lvlText w:val=""/>
      <w:lvlJc w:val="left"/>
      <w:pPr>
        <w:ind w:left="5140" w:hanging="360"/>
      </w:pPr>
      <w:rPr>
        <w:rFonts w:ascii="Wingdings" w:hAnsi="Wingdings" w:hint="default"/>
      </w:rPr>
    </w:lvl>
    <w:lvl w:ilvl="6" w:tplc="08090001" w:tentative="1">
      <w:start w:val="1"/>
      <w:numFmt w:val="bullet"/>
      <w:lvlText w:val=""/>
      <w:lvlJc w:val="left"/>
      <w:pPr>
        <w:ind w:left="5860" w:hanging="360"/>
      </w:pPr>
      <w:rPr>
        <w:rFonts w:ascii="Symbol" w:hAnsi="Symbol" w:hint="default"/>
      </w:rPr>
    </w:lvl>
    <w:lvl w:ilvl="7" w:tplc="08090003" w:tentative="1">
      <w:start w:val="1"/>
      <w:numFmt w:val="bullet"/>
      <w:lvlText w:val="o"/>
      <w:lvlJc w:val="left"/>
      <w:pPr>
        <w:ind w:left="6580" w:hanging="360"/>
      </w:pPr>
      <w:rPr>
        <w:rFonts w:ascii="Courier New" w:hAnsi="Courier New" w:cs="Courier New" w:hint="default"/>
      </w:rPr>
    </w:lvl>
    <w:lvl w:ilvl="8" w:tplc="08090005" w:tentative="1">
      <w:start w:val="1"/>
      <w:numFmt w:val="bullet"/>
      <w:lvlText w:val=""/>
      <w:lvlJc w:val="left"/>
      <w:pPr>
        <w:ind w:left="7300" w:hanging="360"/>
      </w:pPr>
      <w:rPr>
        <w:rFonts w:ascii="Wingdings" w:hAnsi="Wingdings" w:hint="default"/>
      </w:rPr>
    </w:lvl>
  </w:abstractNum>
  <w:abstractNum w:abstractNumId="20" w15:restartNumberingAfterBreak="0">
    <w:nsid w:val="47FF54D6"/>
    <w:multiLevelType w:val="hybridMultilevel"/>
    <w:tmpl w:val="D284C400"/>
    <w:lvl w:ilvl="0" w:tplc="08090001">
      <w:start w:val="1"/>
      <w:numFmt w:val="bullet"/>
      <w:lvlText w:val=""/>
      <w:lvlJc w:val="left"/>
      <w:pPr>
        <w:ind w:left="1536" w:hanging="360"/>
      </w:pPr>
      <w:rPr>
        <w:rFonts w:ascii="Symbol" w:hAnsi="Symbol" w:hint="default"/>
      </w:rPr>
    </w:lvl>
    <w:lvl w:ilvl="1" w:tplc="08090003" w:tentative="1">
      <w:start w:val="1"/>
      <w:numFmt w:val="bullet"/>
      <w:lvlText w:val="o"/>
      <w:lvlJc w:val="left"/>
      <w:pPr>
        <w:ind w:left="2256" w:hanging="360"/>
      </w:pPr>
      <w:rPr>
        <w:rFonts w:ascii="Courier New" w:hAnsi="Courier New" w:cs="Courier New" w:hint="default"/>
      </w:rPr>
    </w:lvl>
    <w:lvl w:ilvl="2" w:tplc="08090005" w:tentative="1">
      <w:start w:val="1"/>
      <w:numFmt w:val="bullet"/>
      <w:lvlText w:val=""/>
      <w:lvlJc w:val="left"/>
      <w:pPr>
        <w:ind w:left="2976" w:hanging="360"/>
      </w:pPr>
      <w:rPr>
        <w:rFonts w:ascii="Wingdings" w:hAnsi="Wingdings" w:hint="default"/>
      </w:rPr>
    </w:lvl>
    <w:lvl w:ilvl="3" w:tplc="08090001" w:tentative="1">
      <w:start w:val="1"/>
      <w:numFmt w:val="bullet"/>
      <w:lvlText w:val=""/>
      <w:lvlJc w:val="left"/>
      <w:pPr>
        <w:ind w:left="3696" w:hanging="360"/>
      </w:pPr>
      <w:rPr>
        <w:rFonts w:ascii="Symbol" w:hAnsi="Symbol" w:hint="default"/>
      </w:rPr>
    </w:lvl>
    <w:lvl w:ilvl="4" w:tplc="08090003" w:tentative="1">
      <w:start w:val="1"/>
      <w:numFmt w:val="bullet"/>
      <w:lvlText w:val="o"/>
      <w:lvlJc w:val="left"/>
      <w:pPr>
        <w:ind w:left="4416" w:hanging="360"/>
      </w:pPr>
      <w:rPr>
        <w:rFonts w:ascii="Courier New" w:hAnsi="Courier New" w:cs="Courier New" w:hint="default"/>
      </w:rPr>
    </w:lvl>
    <w:lvl w:ilvl="5" w:tplc="08090005" w:tentative="1">
      <w:start w:val="1"/>
      <w:numFmt w:val="bullet"/>
      <w:lvlText w:val=""/>
      <w:lvlJc w:val="left"/>
      <w:pPr>
        <w:ind w:left="5136" w:hanging="360"/>
      </w:pPr>
      <w:rPr>
        <w:rFonts w:ascii="Wingdings" w:hAnsi="Wingdings" w:hint="default"/>
      </w:rPr>
    </w:lvl>
    <w:lvl w:ilvl="6" w:tplc="08090001" w:tentative="1">
      <w:start w:val="1"/>
      <w:numFmt w:val="bullet"/>
      <w:lvlText w:val=""/>
      <w:lvlJc w:val="left"/>
      <w:pPr>
        <w:ind w:left="5856" w:hanging="360"/>
      </w:pPr>
      <w:rPr>
        <w:rFonts w:ascii="Symbol" w:hAnsi="Symbol" w:hint="default"/>
      </w:rPr>
    </w:lvl>
    <w:lvl w:ilvl="7" w:tplc="08090003" w:tentative="1">
      <w:start w:val="1"/>
      <w:numFmt w:val="bullet"/>
      <w:lvlText w:val="o"/>
      <w:lvlJc w:val="left"/>
      <w:pPr>
        <w:ind w:left="6576" w:hanging="360"/>
      </w:pPr>
      <w:rPr>
        <w:rFonts w:ascii="Courier New" w:hAnsi="Courier New" w:cs="Courier New" w:hint="default"/>
      </w:rPr>
    </w:lvl>
    <w:lvl w:ilvl="8" w:tplc="08090005" w:tentative="1">
      <w:start w:val="1"/>
      <w:numFmt w:val="bullet"/>
      <w:lvlText w:val=""/>
      <w:lvlJc w:val="left"/>
      <w:pPr>
        <w:ind w:left="7296" w:hanging="360"/>
      </w:pPr>
      <w:rPr>
        <w:rFonts w:ascii="Wingdings" w:hAnsi="Wingdings" w:hint="default"/>
      </w:rPr>
    </w:lvl>
  </w:abstractNum>
  <w:abstractNum w:abstractNumId="21" w15:restartNumberingAfterBreak="0">
    <w:nsid w:val="4F203321"/>
    <w:multiLevelType w:val="multilevel"/>
    <w:tmpl w:val="5E80E4F8"/>
    <w:lvl w:ilvl="0">
      <w:start w:val="1"/>
      <w:numFmt w:val="decimal"/>
      <w:lvlText w:val="%1.0"/>
      <w:lvlJc w:val="left"/>
      <w:pPr>
        <w:ind w:left="459" w:hanging="360"/>
      </w:pPr>
      <w:rPr>
        <w:rFonts w:hint="default"/>
      </w:rPr>
    </w:lvl>
    <w:lvl w:ilvl="1">
      <w:start w:val="1"/>
      <w:numFmt w:val="decimal"/>
      <w:lvlText w:val="%1.%2"/>
      <w:lvlJc w:val="left"/>
      <w:pPr>
        <w:ind w:left="1179" w:hanging="360"/>
      </w:pPr>
      <w:rPr>
        <w:rFonts w:hint="default"/>
      </w:rPr>
    </w:lvl>
    <w:lvl w:ilvl="2">
      <w:start w:val="1"/>
      <w:numFmt w:val="decimal"/>
      <w:lvlText w:val="%1.%2.%3"/>
      <w:lvlJc w:val="left"/>
      <w:pPr>
        <w:ind w:left="2259" w:hanging="720"/>
      </w:pPr>
      <w:rPr>
        <w:rFonts w:hint="default"/>
      </w:rPr>
    </w:lvl>
    <w:lvl w:ilvl="3">
      <w:start w:val="1"/>
      <w:numFmt w:val="decimal"/>
      <w:lvlText w:val="%1.%2.%3.%4"/>
      <w:lvlJc w:val="left"/>
      <w:pPr>
        <w:ind w:left="3339" w:hanging="1080"/>
      </w:pPr>
      <w:rPr>
        <w:rFonts w:hint="default"/>
      </w:rPr>
    </w:lvl>
    <w:lvl w:ilvl="4">
      <w:start w:val="1"/>
      <w:numFmt w:val="decimal"/>
      <w:lvlText w:val="%1.%2.%3.%4.%5"/>
      <w:lvlJc w:val="left"/>
      <w:pPr>
        <w:ind w:left="4059" w:hanging="1080"/>
      </w:pPr>
      <w:rPr>
        <w:rFonts w:hint="default"/>
      </w:rPr>
    </w:lvl>
    <w:lvl w:ilvl="5">
      <w:start w:val="1"/>
      <w:numFmt w:val="decimal"/>
      <w:lvlText w:val="%1.%2.%3.%4.%5.%6"/>
      <w:lvlJc w:val="left"/>
      <w:pPr>
        <w:ind w:left="5139" w:hanging="1440"/>
      </w:pPr>
      <w:rPr>
        <w:rFonts w:hint="default"/>
      </w:rPr>
    </w:lvl>
    <w:lvl w:ilvl="6">
      <w:start w:val="1"/>
      <w:numFmt w:val="decimal"/>
      <w:lvlText w:val="%1.%2.%3.%4.%5.%6.%7"/>
      <w:lvlJc w:val="left"/>
      <w:pPr>
        <w:ind w:left="5859" w:hanging="1440"/>
      </w:pPr>
      <w:rPr>
        <w:rFonts w:hint="default"/>
      </w:rPr>
    </w:lvl>
    <w:lvl w:ilvl="7">
      <w:start w:val="1"/>
      <w:numFmt w:val="decimal"/>
      <w:lvlText w:val="%1.%2.%3.%4.%5.%6.%7.%8"/>
      <w:lvlJc w:val="left"/>
      <w:pPr>
        <w:ind w:left="6939" w:hanging="1800"/>
      </w:pPr>
      <w:rPr>
        <w:rFonts w:hint="default"/>
      </w:rPr>
    </w:lvl>
    <w:lvl w:ilvl="8">
      <w:start w:val="1"/>
      <w:numFmt w:val="decimal"/>
      <w:lvlText w:val="%1.%2.%3.%4.%5.%6.%7.%8.%9"/>
      <w:lvlJc w:val="left"/>
      <w:pPr>
        <w:ind w:left="7659" w:hanging="1800"/>
      </w:pPr>
      <w:rPr>
        <w:rFonts w:hint="default"/>
      </w:rPr>
    </w:lvl>
  </w:abstractNum>
  <w:abstractNum w:abstractNumId="22" w15:restartNumberingAfterBreak="0">
    <w:nsid w:val="55FC7A6F"/>
    <w:multiLevelType w:val="hybridMultilevel"/>
    <w:tmpl w:val="6FD80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4168A6"/>
    <w:multiLevelType w:val="hybridMultilevel"/>
    <w:tmpl w:val="EE388F0A"/>
    <w:lvl w:ilvl="0" w:tplc="08090001">
      <w:start w:val="1"/>
      <w:numFmt w:val="bullet"/>
      <w:lvlText w:val=""/>
      <w:lvlJc w:val="left"/>
      <w:pPr>
        <w:ind w:left="1646" w:hanging="360"/>
      </w:pPr>
      <w:rPr>
        <w:rFonts w:ascii="Symbol" w:hAnsi="Symbol" w:hint="default"/>
      </w:rPr>
    </w:lvl>
    <w:lvl w:ilvl="1" w:tplc="08090003" w:tentative="1">
      <w:start w:val="1"/>
      <w:numFmt w:val="bullet"/>
      <w:lvlText w:val="o"/>
      <w:lvlJc w:val="left"/>
      <w:pPr>
        <w:ind w:left="2366" w:hanging="360"/>
      </w:pPr>
      <w:rPr>
        <w:rFonts w:ascii="Courier New" w:hAnsi="Courier New" w:cs="Courier New" w:hint="default"/>
      </w:rPr>
    </w:lvl>
    <w:lvl w:ilvl="2" w:tplc="08090005" w:tentative="1">
      <w:start w:val="1"/>
      <w:numFmt w:val="bullet"/>
      <w:lvlText w:val=""/>
      <w:lvlJc w:val="left"/>
      <w:pPr>
        <w:ind w:left="3086" w:hanging="360"/>
      </w:pPr>
      <w:rPr>
        <w:rFonts w:ascii="Wingdings" w:hAnsi="Wingdings" w:hint="default"/>
      </w:rPr>
    </w:lvl>
    <w:lvl w:ilvl="3" w:tplc="08090001" w:tentative="1">
      <w:start w:val="1"/>
      <w:numFmt w:val="bullet"/>
      <w:lvlText w:val=""/>
      <w:lvlJc w:val="left"/>
      <w:pPr>
        <w:ind w:left="3806" w:hanging="360"/>
      </w:pPr>
      <w:rPr>
        <w:rFonts w:ascii="Symbol" w:hAnsi="Symbol" w:hint="default"/>
      </w:rPr>
    </w:lvl>
    <w:lvl w:ilvl="4" w:tplc="08090003" w:tentative="1">
      <w:start w:val="1"/>
      <w:numFmt w:val="bullet"/>
      <w:lvlText w:val="o"/>
      <w:lvlJc w:val="left"/>
      <w:pPr>
        <w:ind w:left="4526" w:hanging="360"/>
      </w:pPr>
      <w:rPr>
        <w:rFonts w:ascii="Courier New" w:hAnsi="Courier New" w:cs="Courier New" w:hint="default"/>
      </w:rPr>
    </w:lvl>
    <w:lvl w:ilvl="5" w:tplc="08090005" w:tentative="1">
      <w:start w:val="1"/>
      <w:numFmt w:val="bullet"/>
      <w:lvlText w:val=""/>
      <w:lvlJc w:val="left"/>
      <w:pPr>
        <w:ind w:left="5246" w:hanging="360"/>
      </w:pPr>
      <w:rPr>
        <w:rFonts w:ascii="Wingdings" w:hAnsi="Wingdings" w:hint="default"/>
      </w:rPr>
    </w:lvl>
    <w:lvl w:ilvl="6" w:tplc="08090001" w:tentative="1">
      <w:start w:val="1"/>
      <w:numFmt w:val="bullet"/>
      <w:lvlText w:val=""/>
      <w:lvlJc w:val="left"/>
      <w:pPr>
        <w:ind w:left="5966" w:hanging="360"/>
      </w:pPr>
      <w:rPr>
        <w:rFonts w:ascii="Symbol" w:hAnsi="Symbol" w:hint="default"/>
      </w:rPr>
    </w:lvl>
    <w:lvl w:ilvl="7" w:tplc="08090003" w:tentative="1">
      <w:start w:val="1"/>
      <w:numFmt w:val="bullet"/>
      <w:lvlText w:val="o"/>
      <w:lvlJc w:val="left"/>
      <w:pPr>
        <w:ind w:left="6686" w:hanging="360"/>
      </w:pPr>
      <w:rPr>
        <w:rFonts w:ascii="Courier New" w:hAnsi="Courier New" w:cs="Courier New" w:hint="default"/>
      </w:rPr>
    </w:lvl>
    <w:lvl w:ilvl="8" w:tplc="08090005" w:tentative="1">
      <w:start w:val="1"/>
      <w:numFmt w:val="bullet"/>
      <w:lvlText w:val=""/>
      <w:lvlJc w:val="left"/>
      <w:pPr>
        <w:ind w:left="7406" w:hanging="360"/>
      </w:pPr>
      <w:rPr>
        <w:rFonts w:ascii="Wingdings" w:hAnsi="Wingdings" w:hint="default"/>
      </w:rPr>
    </w:lvl>
  </w:abstractNum>
  <w:abstractNum w:abstractNumId="24" w15:restartNumberingAfterBreak="0">
    <w:nsid w:val="67B554F6"/>
    <w:multiLevelType w:val="multilevel"/>
    <w:tmpl w:val="71FE86EA"/>
    <w:lvl w:ilvl="0">
      <w:start w:val="7"/>
      <w:numFmt w:val="decimal"/>
      <w:lvlText w:val="%1"/>
      <w:lvlJc w:val="left"/>
      <w:pPr>
        <w:ind w:left="360" w:hanging="360"/>
      </w:pPr>
      <w:rPr>
        <w:rFonts w:hint="default"/>
      </w:rPr>
    </w:lvl>
    <w:lvl w:ilvl="1">
      <w:start w:val="7"/>
      <w:numFmt w:val="decimal"/>
      <w:lvlText w:val="%1.%2"/>
      <w:lvlJc w:val="left"/>
      <w:pPr>
        <w:ind w:left="456" w:hanging="360"/>
      </w:pPr>
      <w:rPr>
        <w:rFonts w:hint="default"/>
      </w:rPr>
    </w:lvl>
    <w:lvl w:ilvl="2">
      <w:start w:val="1"/>
      <w:numFmt w:val="decimal"/>
      <w:lvlText w:val="%1.%2.%3"/>
      <w:lvlJc w:val="left"/>
      <w:pPr>
        <w:ind w:left="912" w:hanging="720"/>
      </w:pPr>
      <w:rPr>
        <w:rFonts w:hint="default"/>
      </w:rPr>
    </w:lvl>
    <w:lvl w:ilvl="3">
      <w:start w:val="1"/>
      <w:numFmt w:val="decimal"/>
      <w:lvlText w:val="%1.%2.%3.%4"/>
      <w:lvlJc w:val="left"/>
      <w:pPr>
        <w:ind w:left="1368" w:hanging="1080"/>
      </w:pPr>
      <w:rPr>
        <w:rFonts w:hint="default"/>
      </w:rPr>
    </w:lvl>
    <w:lvl w:ilvl="4">
      <w:start w:val="1"/>
      <w:numFmt w:val="decimal"/>
      <w:lvlText w:val="%1.%2.%3.%4.%5"/>
      <w:lvlJc w:val="left"/>
      <w:pPr>
        <w:ind w:left="1464" w:hanging="1080"/>
      </w:pPr>
      <w:rPr>
        <w:rFonts w:hint="default"/>
      </w:rPr>
    </w:lvl>
    <w:lvl w:ilvl="5">
      <w:start w:val="1"/>
      <w:numFmt w:val="decimal"/>
      <w:lvlText w:val="%1.%2.%3.%4.%5.%6"/>
      <w:lvlJc w:val="left"/>
      <w:pPr>
        <w:ind w:left="1920" w:hanging="1440"/>
      </w:pPr>
      <w:rPr>
        <w:rFonts w:hint="default"/>
      </w:rPr>
    </w:lvl>
    <w:lvl w:ilvl="6">
      <w:start w:val="1"/>
      <w:numFmt w:val="decimal"/>
      <w:lvlText w:val="%1.%2.%3.%4.%5.%6.%7"/>
      <w:lvlJc w:val="left"/>
      <w:pPr>
        <w:ind w:left="2016" w:hanging="1440"/>
      </w:pPr>
      <w:rPr>
        <w:rFonts w:hint="default"/>
      </w:rPr>
    </w:lvl>
    <w:lvl w:ilvl="7">
      <w:start w:val="1"/>
      <w:numFmt w:val="decimal"/>
      <w:lvlText w:val="%1.%2.%3.%4.%5.%6.%7.%8"/>
      <w:lvlJc w:val="left"/>
      <w:pPr>
        <w:ind w:left="2472" w:hanging="1800"/>
      </w:pPr>
      <w:rPr>
        <w:rFonts w:hint="default"/>
      </w:rPr>
    </w:lvl>
    <w:lvl w:ilvl="8">
      <w:start w:val="1"/>
      <w:numFmt w:val="decimal"/>
      <w:lvlText w:val="%1.%2.%3.%4.%5.%6.%7.%8.%9"/>
      <w:lvlJc w:val="left"/>
      <w:pPr>
        <w:ind w:left="2568" w:hanging="1800"/>
      </w:pPr>
      <w:rPr>
        <w:rFonts w:hint="default"/>
      </w:rPr>
    </w:lvl>
  </w:abstractNum>
  <w:abstractNum w:abstractNumId="25" w15:restartNumberingAfterBreak="0">
    <w:nsid w:val="6B8106E9"/>
    <w:multiLevelType w:val="hybridMultilevel"/>
    <w:tmpl w:val="6FD246E2"/>
    <w:lvl w:ilvl="0" w:tplc="DE4ED45C">
      <w:numFmt w:val="bullet"/>
      <w:lvlText w:val=""/>
      <w:lvlJc w:val="left"/>
      <w:pPr>
        <w:ind w:left="1900" w:hanging="360"/>
      </w:pPr>
      <w:rPr>
        <w:rFonts w:ascii="Symbol" w:eastAsia="Symbol" w:hAnsi="Symbol" w:cs="Symbol" w:hint="default"/>
        <w:b w:val="0"/>
        <w:bCs w:val="0"/>
        <w:i w:val="0"/>
        <w:iCs w:val="0"/>
        <w:w w:val="100"/>
        <w:sz w:val="24"/>
        <w:szCs w:val="24"/>
        <w:lang w:val="en-US" w:eastAsia="en-US" w:bidi="ar-SA"/>
      </w:rPr>
    </w:lvl>
    <w:lvl w:ilvl="1" w:tplc="758637FC">
      <w:numFmt w:val="bullet"/>
      <w:lvlText w:val="•"/>
      <w:lvlJc w:val="left"/>
      <w:pPr>
        <w:ind w:left="2668" w:hanging="360"/>
      </w:pPr>
      <w:rPr>
        <w:rFonts w:hint="default"/>
        <w:lang w:val="en-US" w:eastAsia="en-US" w:bidi="ar-SA"/>
      </w:rPr>
    </w:lvl>
    <w:lvl w:ilvl="2" w:tplc="1790456C">
      <w:numFmt w:val="bullet"/>
      <w:lvlText w:val="•"/>
      <w:lvlJc w:val="left"/>
      <w:pPr>
        <w:ind w:left="3436" w:hanging="360"/>
      </w:pPr>
      <w:rPr>
        <w:rFonts w:hint="default"/>
        <w:lang w:val="en-US" w:eastAsia="en-US" w:bidi="ar-SA"/>
      </w:rPr>
    </w:lvl>
    <w:lvl w:ilvl="3" w:tplc="D010A416">
      <w:numFmt w:val="bullet"/>
      <w:lvlText w:val="•"/>
      <w:lvlJc w:val="left"/>
      <w:pPr>
        <w:ind w:left="4204" w:hanging="360"/>
      </w:pPr>
      <w:rPr>
        <w:rFonts w:hint="default"/>
        <w:lang w:val="en-US" w:eastAsia="en-US" w:bidi="ar-SA"/>
      </w:rPr>
    </w:lvl>
    <w:lvl w:ilvl="4" w:tplc="7DE8BB08">
      <w:numFmt w:val="bullet"/>
      <w:lvlText w:val="•"/>
      <w:lvlJc w:val="left"/>
      <w:pPr>
        <w:ind w:left="4972" w:hanging="360"/>
      </w:pPr>
      <w:rPr>
        <w:rFonts w:hint="default"/>
        <w:lang w:val="en-US" w:eastAsia="en-US" w:bidi="ar-SA"/>
      </w:rPr>
    </w:lvl>
    <w:lvl w:ilvl="5" w:tplc="9A647536">
      <w:numFmt w:val="bullet"/>
      <w:lvlText w:val="•"/>
      <w:lvlJc w:val="left"/>
      <w:pPr>
        <w:ind w:left="5740" w:hanging="360"/>
      </w:pPr>
      <w:rPr>
        <w:rFonts w:hint="default"/>
        <w:lang w:val="en-US" w:eastAsia="en-US" w:bidi="ar-SA"/>
      </w:rPr>
    </w:lvl>
    <w:lvl w:ilvl="6" w:tplc="1C764678">
      <w:numFmt w:val="bullet"/>
      <w:lvlText w:val="•"/>
      <w:lvlJc w:val="left"/>
      <w:pPr>
        <w:ind w:left="6508" w:hanging="360"/>
      </w:pPr>
      <w:rPr>
        <w:rFonts w:hint="default"/>
        <w:lang w:val="en-US" w:eastAsia="en-US" w:bidi="ar-SA"/>
      </w:rPr>
    </w:lvl>
    <w:lvl w:ilvl="7" w:tplc="DB86287E">
      <w:numFmt w:val="bullet"/>
      <w:lvlText w:val="•"/>
      <w:lvlJc w:val="left"/>
      <w:pPr>
        <w:ind w:left="7276" w:hanging="360"/>
      </w:pPr>
      <w:rPr>
        <w:rFonts w:hint="default"/>
        <w:lang w:val="en-US" w:eastAsia="en-US" w:bidi="ar-SA"/>
      </w:rPr>
    </w:lvl>
    <w:lvl w:ilvl="8" w:tplc="D346B500">
      <w:numFmt w:val="bullet"/>
      <w:lvlText w:val="•"/>
      <w:lvlJc w:val="left"/>
      <w:pPr>
        <w:ind w:left="8044" w:hanging="360"/>
      </w:pPr>
      <w:rPr>
        <w:rFonts w:hint="default"/>
        <w:lang w:val="en-US" w:eastAsia="en-US" w:bidi="ar-SA"/>
      </w:rPr>
    </w:lvl>
  </w:abstractNum>
  <w:abstractNum w:abstractNumId="26" w15:restartNumberingAfterBreak="0">
    <w:nsid w:val="746930B9"/>
    <w:multiLevelType w:val="hybridMultilevel"/>
    <w:tmpl w:val="3DFC5F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7B287B0C"/>
    <w:multiLevelType w:val="hybridMultilevel"/>
    <w:tmpl w:val="F6907D0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FF3731D"/>
    <w:multiLevelType w:val="hybridMultilevel"/>
    <w:tmpl w:val="F45622C6"/>
    <w:lvl w:ilvl="0" w:tplc="66A8AF0A">
      <w:start w:val="10"/>
      <w:numFmt w:val="decimal"/>
      <w:lvlText w:val="%1.0"/>
      <w:lvlJc w:val="left"/>
      <w:pPr>
        <w:ind w:left="820" w:hanging="720"/>
      </w:pPr>
      <w:rPr>
        <w:rFonts w:ascii="Arial" w:eastAsia="Arial" w:hAnsi="Arial" w:cs="Arial" w:hint="default"/>
        <w:b/>
        <w:bCs/>
        <w:i w:val="0"/>
        <w:iCs w:val="0"/>
        <w:w w:val="99"/>
        <w:sz w:val="24"/>
        <w:szCs w:val="24"/>
        <w:lang w:val="en-US" w:eastAsia="en-US" w:bidi="ar-SA"/>
      </w:rPr>
    </w:lvl>
    <w:lvl w:ilvl="1" w:tplc="B72EF320">
      <w:numFmt w:val="bullet"/>
      <w:lvlText w:val="•"/>
      <w:lvlJc w:val="left"/>
      <w:pPr>
        <w:ind w:left="1696" w:hanging="720"/>
      </w:pPr>
      <w:rPr>
        <w:rFonts w:hint="default"/>
        <w:lang w:val="en-US" w:eastAsia="en-US" w:bidi="ar-SA"/>
      </w:rPr>
    </w:lvl>
    <w:lvl w:ilvl="2" w:tplc="9E7C7F70">
      <w:numFmt w:val="bullet"/>
      <w:lvlText w:val="•"/>
      <w:lvlJc w:val="left"/>
      <w:pPr>
        <w:ind w:left="2572" w:hanging="720"/>
      </w:pPr>
      <w:rPr>
        <w:rFonts w:hint="default"/>
        <w:lang w:val="en-US" w:eastAsia="en-US" w:bidi="ar-SA"/>
      </w:rPr>
    </w:lvl>
    <w:lvl w:ilvl="3" w:tplc="8974C368">
      <w:numFmt w:val="bullet"/>
      <w:lvlText w:val="•"/>
      <w:lvlJc w:val="left"/>
      <w:pPr>
        <w:ind w:left="3448" w:hanging="720"/>
      </w:pPr>
      <w:rPr>
        <w:rFonts w:hint="default"/>
        <w:lang w:val="en-US" w:eastAsia="en-US" w:bidi="ar-SA"/>
      </w:rPr>
    </w:lvl>
    <w:lvl w:ilvl="4" w:tplc="EC5AC4AA">
      <w:numFmt w:val="bullet"/>
      <w:lvlText w:val="•"/>
      <w:lvlJc w:val="left"/>
      <w:pPr>
        <w:ind w:left="4324" w:hanging="720"/>
      </w:pPr>
      <w:rPr>
        <w:rFonts w:hint="default"/>
        <w:lang w:val="en-US" w:eastAsia="en-US" w:bidi="ar-SA"/>
      </w:rPr>
    </w:lvl>
    <w:lvl w:ilvl="5" w:tplc="341EF0B0">
      <w:numFmt w:val="bullet"/>
      <w:lvlText w:val="•"/>
      <w:lvlJc w:val="left"/>
      <w:pPr>
        <w:ind w:left="5200" w:hanging="720"/>
      </w:pPr>
      <w:rPr>
        <w:rFonts w:hint="default"/>
        <w:lang w:val="en-US" w:eastAsia="en-US" w:bidi="ar-SA"/>
      </w:rPr>
    </w:lvl>
    <w:lvl w:ilvl="6" w:tplc="4B8CB600">
      <w:numFmt w:val="bullet"/>
      <w:lvlText w:val="•"/>
      <w:lvlJc w:val="left"/>
      <w:pPr>
        <w:ind w:left="6076" w:hanging="720"/>
      </w:pPr>
      <w:rPr>
        <w:rFonts w:hint="default"/>
        <w:lang w:val="en-US" w:eastAsia="en-US" w:bidi="ar-SA"/>
      </w:rPr>
    </w:lvl>
    <w:lvl w:ilvl="7" w:tplc="C772E0EE">
      <w:numFmt w:val="bullet"/>
      <w:lvlText w:val="•"/>
      <w:lvlJc w:val="left"/>
      <w:pPr>
        <w:ind w:left="6952" w:hanging="720"/>
      </w:pPr>
      <w:rPr>
        <w:rFonts w:hint="default"/>
        <w:lang w:val="en-US" w:eastAsia="en-US" w:bidi="ar-SA"/>
      </w:rPr>
    </w:lvl>
    <w:lvl w:ilvl="8" w:tplc="B1407822">
      <w:numFmt w:val="bullet"/>
      <w:lvlText w:val="•"/>
      <w:lvlJc w:val="left"/>
      <w:pPr>
        <w:ind w:left="7828" w:hanging="720"/>
      </w:pPr>
      <w:rPr>
        <w:rFonts w:hint="default"/>
        <w:lang w:val="en-US" w:eastAsia="en-US" w:bidi="ar-SA"/>
      </w:rPr>
    </w:lvl>
  </w:abstractNum>
  <w:num w:numId="1" w16cid:durableId="240915527">
    <w:abstractNumId w:val="28"/>
  </w:num>
  <w:num w:numId="2" w16cid:durableId="1023286648">
    <w:abstractNumId w:val="5"/>
  </w:num>
  <w:num w:numId="3" w16cid:durableId="1512837475">
    <w:abstractNumId w:val="8"/>
  </w:num>
  <w:num w:numId="4" w16cid:durableId="324364068">
    <w:abstractNumId w:val="25"/>
  </w:num>
  <w:num w:numId="5" w16cid:durableId="820660333">
    <w:abstractNumId w:val="16"/>
  </w:num>
  <w:num w:numId="6" w16cid:durableId="2011440430">
    <w:abstractNumId w:val="3"/>
  </w:num>
  <w:num w:numId="7" w16cid:durableId="948589159">
    <w:abstractNumId w:val="10"/>
  </w:num>
  <w:num w:numId="8" w16cid:durableId="991638159">
    <w:abstractNumId w:val="17"/>
  </w:num>
  <w:num w:numId="9" w16cid:durableId="655649124">
    <w:abstractNumId w:val="11"/>
  </w:num>
  <w:num w:numId="10" w16cid:durableId="87048791">
    <w:abstractNumId w:val="19"/>
  </w:num>
  <w:num w:numId="11" w16cid:durableId="1149126163">
    <w:abstractNumId w:val="22"/>
  </w:num>
  <w:num w:numId="12" w16cid:durableId="1487091008">
    <w:abstractNumId w:val="23"/>
  </w:num>
  <w:num w:numId="13" w16cid:durableId="979336215">
    <w:abstractNumId w:val="6"/>
  </w:num>
  <w:num w:numId="14" w16cid:durableId="2104959380">
    <w:abstractNumId w:val="21"/>
  </w:num>
  <w:num w:numId="15" w16cid:durableId="1025206228">
    <w:abstractNumId w:val="13"/>
  </w:num>
  <w:num w:numId="16" w16cid:durableId="1033386390">
    <w:abstractNumId w:val="15"/>
  </w:num>
  <w:num w:numId="17" w16cid:durableId="23943327">
    <w:abstractNumId w:val="26"/>
  </w:num>
  <w:num w:numId="18" w16cid:durableId="1499691001">
    <w:abstractNumId w:val="2"/>
  </w:num>
  <w:num w:numId="19" w16cid:durableId="1373730245">
    <w:abstractNumId w:val="27"/>
  </w:num>
  <w:num w:numId="20" w16cid:durableId="118304605">
    <w:abstractNumId w:val="12"/>
  </w:num>
  <w:num w:numId="21" w16cid:durableId="1924339037">
    <w:abstractNumId w:val="7"/>
  </w:num>
  <w:num w:numId="22" w16cid:durableId="453788552">
    <w:abstractNumId w:val="4"/>
  </w:num>
  <w:num w:numId="23" w16cid:durableId="407581125">
    <w:abstractNumId w:val="9"/>
  </w:num>
  <w:num w:numId="24" w16cid:durableId="1172991190">
    <w:abstractNumId w:val="14"/>
  </w:num>
  <w:num w:numId="25" w16cid:durableId="594283901">
    <w:abstractNumId w:val="20"/>
  </w:num>
  <w:num w:numId="26" w16cid:durableId="1999574666">
    <w:abstractNumId w:val="0"/>
  </w:num>
  <w:num w:numId="27" w16cid:durableId="1029530484">
    <w:abstractNumId w:val="24"/>
  </w:num>
  <w:num w:numId="28" w16cid:durableId="1778793757">
    <w:abstractNumId w:val="18"/>
  </w:num>
  <w:num w:numId="29" w16cid:durableId="357000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75E"/>
    <w:rsid w:val="0000457B"/>
    <w:rsid w:val="00006FE2"/>
    <w:rsid w:val="00011768"/>
    <w:rsid w:val="00031A3E"/>
    <w:rsid w:val="00042957"/>
    <w:rsid w:val="00063892"/>
    <w:rsid w:val="000779AD"/>
    <w:rsid w:val="000802DA"/>
    <w:rsid w:val="000875FF"/>
    <w:rsid w:val="000B0933"/>
    <w:rsid w:val="000D3C93"/>
    <w:rsid w:val="000E256C"/>
    <w:rsid w:val="001077CB"/>
    <w:rsid w:val="00117AC5"/>
    <w:rsid w:val="00122BD1"/>
    <w:rsid w:val="00157C15"/>
    <w:rsid w:val="001724C2"/>
    <w:rsid w:val="001A5574"/>
    <w:rsid w:val="001D1D4F"/>
    <w:rsid w:val="001E65B9"/>
    <w:rsid w:val="001F2FA2"/>
    <w:rsid w:val="0020198A"/>
    <w:rsid w:val="00204D58"/>
    <w:rsid w:val="00237D61"/>
    <w:rsid w:val="00265EB9"/>
    <w:rsid w:val="00267B9A"/>
    <w:rsid w:val="00273A61"/>
    <w:rsid w:val="00292965"/>
    <w:rsid w:val="0029635B"/>
    <w:rsid w:val="002967A7"/>
    <w:rsid w:val="002A4E11"/>
    <w:rsid w:val="002A6C79"/>
    <w:rsid w:val="002B5B8B"/>
    <w:rsid w:val="002B646A"/>
    <w:rsid w:val="002C0631"/>
    <w:rsid w:val="002C6746"/>
    <w:rsid w:val="002E1575"/>
    <w:rsid w:val="002E6AE0"/>
    <w:rsid w:val="003123F3"/>
    <w:rsid w:val="003215C9"/>
    <w:rsid w:val="00331D40"/>
    <w:rsid w:val="0033332E"/>
    <w:rsid w:val="003337BA"/>
    <w:rsid w:val="00335F65"/>
    <w:rsid w:val="00343F0E"/>
    <w:rsid w:val="003646FD"/>
    <w:rsid w:val="00380F05"/>
    <w:rsid w:val="003948DE"/>
    <w:rsid w:val="003B088F"/>
    <w:rsid w:val="003B3767"/>
    <w:rsid w:val="003B5AFB"/>
    <w:rsid w:val="003C52E6"/>
    <w:rsid w:val="003E0A26"/>
    <w:rsid w:val="003F3D26"/>
    <w:rsid w:val="00413F1F"/>
    <w:rsid w:val="00416C0E"/>
    <w:rsid w:val="00455977"/>
    <w:rsid w:val="00493439"/>
    <w:rsid w:val="004A2DA7"/>
    <w:rsid w:val="004E01B5"/>
    <w:rsid w:val="004E291B"/>
    <w:rsid w:val="004F5F51"/>
    <w:rsid w:val="00516638"/>
    <w:rsid w:val="00523574"/>
    <w:rsid w:val="0052414D"/>
    <w:rsid w:val="005438D7"/>
    <w:rsid w:val="00545787"/>
    <w:rsid w:val="00551F26"/>
    <w:rsid w:val="00587509"/>
    <w:rsid w:val="00592E50"/>
    <w:rsid w:val="00593FB1"/>
    <w:rsid w:val="005A0BB5"/>
    <w:rsid w:val="005D38B7"/>
    <w:rsid w:val="005D6AFB"/>
    <w:rsid w:val="005D7147"/>
    <w:rsid w:val="005D7F26"/>
    <w:rsid w:val="005F729E"/>
    <w:rsid w:val="0064250B"/>
    <w:rsid w:val="0065091B"/>
    <w:rsid w:val="00660900"/>
    <w:rsid w:val="006A0C7B"/>
    <w:rsid w:val="006A3E97"/>
    <w:rsid w:val="006B2C26"/>
    <w:rsid w:val="006F18FC"/>
    <w:rsid w:val="006F432B"/>
    <w:rsid w:val="00700502"/>
    <w:rsid w:val="00714D65"/>
    <w:rsid w:val="0072761B"/>
    <w:rsid w:val="00736C11"/>
    <w:rsid w:val="007456AD"/>
    <w:rsid w:val="007630B2"/>
    <w:rsid w:val="00776AB9"/>
    <w:rsid w:val="007A1340"/>
    <w:rsid w:val="007C5258"/>
    <w:rsid w:val="007F20DA"/>
    <w:rsid w:val="00802754"/>
    <w:rsid w:val="0081075E"/>
    <w:rsid w:val="00863700"/>
    <w:rsid w:val="00887E7E"/>
    <w:rsid w:val="008A203B"/>
    <w:rsid w:val="008C6B2C"/>
    <w:rsid w:val="008C6D87"/>
    <w:rsid w:val="008D2A2B"/>
    <w:rsid w:val="008D394C"/>
    <w:rsid w:val="009057C1"/>
    <w:rsid w:val="00981CCB"/>
    <w:rsid w:val="00992FE7"/>
    <w:rsid w:val="009B3DB4"/>
    <w:rsid w:val="009B61D3"/>
    <w:rsid w:val="009C7B5D"/>
    <w:rsid w:val="009E1AF9"/>
    <w:rsid w:val="009E427B"/>
    <w:rsid w:val="00A12A71"/>
    <w:rsid w:val="00A154A6"/>
    <w:rsid w:val="00A27912"/>
    <w:rsid w:val="00A47EF1"/>
    <w:rsid w:val="00A66012"/>
    <w:rsid w:val="00A72D08"/>
    <w:rsid w:val="00A95D84"/>
    <w:rsid w:val="00B01219"/>
    <w:rsid w:val="00B07364"/>
    <w:rsid w:val="00B1484C"/>
    <w:rsid w:val="00B17B4C"/>
    <w:rsid w:val="00B30000"/>
    <w:rsid w:val="00B33933"/>
    <w:rsid w:val="00B52C15"/>
    <w:rsid w:val="00B547A5"/>
    <w:rsid w:val="00B867B2"/>
    <w:rsid w:val="00B90BBB"/>
    <w:rsid w:val="00B95333"/>
    <w:rsid w:val="00BA32C0"/>
    <w:rsid w:val="00BB023F"/>
    <w:rsid w:val="00BB5583"/>
    <w:rsid w:val="00BC1289"/>
    <w:rsid w:val="00BC4D1A"/>
    <w:rsid w:val="00BC5021"/>
    <w:rsid w:val="00BD70D3"/>
    <w:rsid w:val="00BE520E"/>
    <w:rsid w:val="00BF4086"/>
    <w:rsid w:val="00C40725"/>
    <w:rsid w:val="00C518F6"/>
    <w:rsid w:val="00C5705D"/>
    <w:rsid w:val="00C61455"/>
    <w:rsid w:val="00C7274C"/>
    <w:rsid w:val="00CB07D8"/>
    <w:rsid w:val="00CB4600"/>
    <w:rsid w:val="00CE151C"/>
    <w:rsid w:val="00D2795C"/>
    <w:rsid w:val="00D3204C"/>
    <w:rsid w:val="00D5315B"/>
    <w:rsid w:val="00D76DB2"/>
    <w:rsid w:val="00D8086C"/>
    <w:rsid w:val="00D87643"/>
    <w:rsid w:val="00DA4EB3"/>
    <w:rsid w:val="00DB49A1"/>
    <w:rsid w:val="00DD3074"/>
    <w:rsid w:val="00E03AA0"/>
    <w:rsid w:val="00E04708"/>
    <w:rsid w:val="00E15A87"/>
    <w:rsid w:val="00E26790"/>
    <w:rsid w:val="00E30CAF"/>
    <w:rsid w:val="00E51FB4"/>
    <w:rsid w:val="00E756E9"/>
    <w:rsid w:val="00E75EA8"/>
    <w:rsid w:val="00E9236A"/>
    <w:rsid w:val="00EA18F1"/>
    <w:rsid w:val="00ED4E44"/>
    <w:rsid w:val="00EF0C5A"/>
    <w:rsid w:val="00EF528E"/>
    <w:rsid w:val="00F038D2"/>
    <w:rsid w:val="00F300EC"/>
    <w:rsid w:val="00F41B99"/>
    <w:rsid w:val="00F42BF9"/>
    <w:rsid w:val="00F441D7"/>
    <w:rsid w:val="00F55D43"/>
    <w:rsid w:val="00F6078D"/>
    <w:rsid w:val="00F70D28"/>
    <w:rsid w:val="00FA259A"/>
    <w:rsid w:val="00FA5034"/>
    <w:rsid w:val="00FC0EC9"/>
    <w:rsid w:val="00FC5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C41BC"/>
  <w15:docId w15:val="{7DB7CEC6-43F6-4368-BA6A-9493A978B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200"/>
      <w:ind w:left="820" w:hanging="72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jc w:val="both"/>
    </w:pPr>
    <w:rPr>
      <w:sz w:val="24"/>
      <w:szCs w:val="24"/>
    </w:rPr>
  </w:style>
  <w:style w:type="paragraph" w:styleId="ListParagraph">
    <w:name w:val="List Paragraph"/>
    <w:basedOn w:val="Normal"/>
    <w:uiPriority w:val="1"/>
    <w:qFormat/>
    <w:pPr>
      <w:spacing w:before="200"/>
      <w:ind w:left="820" w:hanging="360"/>
    </w:pPr>
  </w:style>
  <w:style w:type="paragraph" w:customStyle="1" w:styleId="TableParagraph">
    <w:name w:val="Table Paragraph"/>
    <w:basedOn w:val="Normal"/>
    <w:uiPriority w:val="1"/>
    <w:qFormat/>
    <w:pPr>
      <w:spacing w:line="248" w:lineRule="exact"/>
      <w:ind w:left="107"/>
    </w:pPr>
    <w:rPr>
      <w:rFonts w:ascii="Calibri" w:eastAsia="Calibri" w:hAnsi="Calibri" w:cs="Calibri"/>
    </w:rPr>
  </w:style>
  <w:style w:type="paragraph" w:styleId="Header">
    <w:name w:val="header"/>
    <w:basedOn w:val="Normal"/>
    <w:link w:val="HeaderChar"/>
    <w:uiPriority w:val="99"/>
    <w:unhideWhenUsed/>
    <w:rsid w:val="008A203B"/>
    <w:pPr>
      <w:tabs>
        <w:tab w:val="center" w:pos="4513"/>
        <w:tab w:val="right" w:pos="9026"/>
      </w:tabs>
    </w:pPr>
  </w:style>
  <w:style w:type="character" w:customStyle="1" w:styleId="HeaderChar">
    <w:name w:val="Header Char"/>
    <w:basedOn w:val="DefaultParagraphFont"/>
    <w:link w:val="Header"/>
    <w:uiPriority w:val="99"/>
    <w:rsid w:val="008A203B"/>
    <w:rPr>
      <w:rFonts w:ascii="Arial" w:eastAsia="Arial" w:hAnsi="Arial" w:cs="Arial"/>
    </w:rPr>
  </w:style>
  <w:style w:type="paragraph" w:styleId="Footer">
    <w:name w:val="footer"/>
    <w:basedOn w:val="Normal"/>
    <w:link w:val="FooterChar"/>
    <w:uiPriority w:val="99"/>
    <w:unhideWhenUsed/>
    <w:rsid w:val="008A203B"/>
    <w:pPr>
      <w:tabs>
        <w:tab w:val="center" w:pos="4513"/>
        <w:tab w:val="right" w:pos="9026"/>
      </w:tabs>
    </w:pPr>
  </w:style>
  <w:style w:type="character" w:customStyle="1" w:styleId="FooterChar">
    <w:name w:val="Footer Char"/>
    <w:basedOn w:val="DefaultParagraphFont"/>
    <w:link w:val="Footer"/>
    <w:uiPriority w:val="99"/>
    <w:rsid w:val="008A203B"/>
    <w:rPr>
      <w:rFonts w:ascii="Arial" w:eastAsia="Arial" w:hAnsi="Arial" w:cs="Arial"/>
    </w:rPr>
  </w:style>
  <w:style w:type="character" w:styleId="CommentReference">
    <w:name w:val="annotation reference"/>
    <w:basedOn w:val="DefaultParagraphFont"/>
    <w:uiPriority w:val="99"/>
    <w:semiHidden/>
    <w:unhideWhenUsed/>
    <w:rsid w:val="006F432B"/>
    <w:rPr>
      <w:sz w:val="16"/>
      <w:szCs w:val="16"/>
    </w:rPr>
  </w:style>
  <w:style w:type="paragraph" w:styleId="CommentText">
    <w:name w:val="annotation text"/>
    <w:basedOn w:val="Normal"/>
    <w:link w:val="CommentTextChar"/>
    <w:uiPriority w:val="99"/>
    <w:unhideWhenUsed/>
    <w:rsid w:val="006F432B"/>
    <w:rPr>
      <w:sz w:val="20"/>
      <w:szCs w:val="20"/>
    </w:rPr>
  </w:style>
  <w:style w:type="character" w:customStyle="1" w:styleId="CommentTextChar">
    <w:name w:val="Comment Text Char"/>
    <w:basedOn w:val="DefaultParagraphFont"/>
    <w:link w:val="CommentText"/>
    <w:uiPriority w:val="99"/>
    <w:rsid w:val="006F432B"/>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F432B"/>
    <w:rPr>
      <w:b/>
      <w:bCs/>
    </w:rPr>
  </w:style>
  <w:style w:type="character" w:customStyle="1" w:styleId="CommentSubjectChar">
    <w:name w:val="Comment Subject Char"/>
    <w:basedOn w:val="CommentTextChar"/>
    <w:link w:val="CommentSubject"/>
    <w:uiPriority w:val="99"/>
    <w:semiHidden/>
    <w:rsid w:val="006F432B"/>
    <w:rPr>
      <w:rFonts w:ascii="Arial" w:eastAsia="Arial" w:hAnsi="Arial" w:cs="Arial"/>
      <w:b/>
      <w:bCs/>
      <w:sz w:val="20"/>
      <w:szCs w:val="20"/>
    </w:rPr>
  </w:style>
  <w:style w:type="paragraph" w:styleId="BalloonText">
    <w:name w:val="Balloon Text"/>
    <w:basedOn w:val="Normal"/>
    <w:link w:val="BalloonTextChar"/>
    <w:uiPriority w:val="99"/>
    <w:semiHidden/>
    <w:unhideWhenUsed/>
    <w:rsid w:val="006F43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432B"/>
    <w:rPr>
      <w:rFonts w:ascii="Segoe UI" w:eastAsia="Arial" w:hAnsi="Segoe UI" w:cs="Segoe UI"/>
      <w:sz w:val="18"/>
      <w:szCs w:val="18"/>
    </w:rPr>
  </w:style>
  <w:style w:type="paragraph" w:styleId="Revision">
    <w:name w:val="Revision"/>
    <w:hidden/>
    <w:uiPriority w:val="99"/>
    <w:semiHidden/>
    <w:rsid w:val="006B2C26"/>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80581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10794-4641-4C85-884D-F0B3CE2FC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3167</Words>
  <Characters>16532</Characters>
  <Application>Microsoft Office Word</Application>
  <DocSecurity>0</DocSecurity>
  <Lines>403</Lines>
  <Paragraphs>140</Paragraphs>
  <ScaleCrop>false</ScaleCrop>
  <HeadingPairs>
    <vt:vector size="2" baseType="variant">
      <vt:variant>
        <vt:lpstr>Title</vt:lpstr>
      </vt:variant>
      <vt:variant>
        <vt:i4>1</vt:i4>
      </vt:variant>
    </vt:vector>
  </HeadingPairs>
  <TitlesOfParts>
    <vt:vector size="1" baseType="lpstr">
      <vt:lpstr/>
    </vt:vector>
  </TitlesOfParts>
  <Company>Sandwell MBC</Company>
  <LinksUpToDate>false</LinksUpToDate>
  <CharactersWithSpaces>19559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Frances Swann</dc:creator>
  <cp:lastModifiedBy>Louis Bebb</cp:lastModifiedBy>
  <cp:revision>2</cp:revision>
  <dcterms:created xsi:type="dcterms:W3CDTF">2026-02-19T16:52:00Z</dcterms:created>
  <dcterms:modified xsi:type="dcterms:W3CDTF">2026-02-19T16:52:00Z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Microsoft® Word 2010</vt:lpwstr>
  </property>
  <property fmtid="{D5CDD505-2E9C-101B-9397-08002B2CF9AE}" pid="4" name="LastSaved">
    <vt:filetime>2022-12-22T00:00:00Z</vt:filetime>
  </property>
  <property fmtid="{D5CDD505-2E9C-101B-9397-08002B2CF9AE}" pid="5" name="Producer">
    <vt:lpwstr>Microsoft® Word 2010</vt:lpwstr>
  </property>
</Properties>
</file>