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8AFAF" w14:textId="77777777" w:rsidR="00103CA5" w:rsidRDefault="00103CA5" w:rsidP="00103CA5">
      <w:r>
        <w:rPr>
          <w:b/>
          <w:noProof/>
          <w:sz w:val="16"/>
        </w:rPr>
        <mc:AlternateContent>
          <mc:Choice Requires="wps">
            <w:drawing>
              <wp:anchor distT="0" distB="0" distL="114300" distR="114300" simplePos="0" relativeHeight="251662336" behindDoc="0" locked="0" layoutInCell="1" allowOverlap="1" wp14:anchorId="58F8D0FC" wp14:editId="5C763660">
                <wp:simplePos x="0" y="0"/>
                <wp:positionH relativeFrom="column">
                  <wp:posOffset>152400</wp:posOffset>
                </wp:positionH>
                <wp:positionV relativeFrom="paragraph">
                  <wp:posOffset>0</wp:posOffset>
                </wp:positionV>
                <wp:extent cx="1851660" cy="594360"/>
                <wp:effectExtent l="0" t="0" r="15240" b="1524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594360"/>
                        </a:xfrm>
                        <a:prstGeom prst="rect">
                          <a:avLst/>
                        </a:prstGeom>
                        <a:solidFill>
                          <a:srgbClr val="FFFFFF"/>
                        </a:solidFill>
                        <a:ln w="9525">
                          <a:solidFill>
                            <a:srgbClr val="000000"/>
                          </a:solidFill>
                          <a:miter lim="800000"/>
                          <a:headEnd/>
                          <a:tailEnd/>
                        </a:ln>
                      </wps:spPr>
                      <wps:txbx>
                        <w:txbxContent>
                          <w:p w14:paraId="0A6E290F" w14:textId="77777777" w:rsidR="00103CA5" w:rsidRDefault="00103CA5" w:rsidP="00103CA5">
                            <w:pPr>
                              <w:jc w:val="center"/>
                            </w:pPr>
                            <w:r w:rsidRPr="002F0D41">
                              <w:rPr>
                                <w:noProof/>
                              </w:rPr>
                              <w:drawing>
                                <wp:inline distT="0" distB="0" distL="0" distR="0" wp14:anchorId="53962DDF" wp14:editId="436AB800">
                                  <wp:extent cx="1659890" cy="5582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9890" cy="55826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8D0FC" id="_x0000_t202" coordsize="21600,21600" o:spt="202" path="m,l,21600r21600,l21600,xe">
                <v:stroke joinstyle="miter"/>
                <v:path gradientshapeok="t" o:connecttype="rect"/>
              </v:shapetype>
              <v:shape id="Text Box 1" o:spid="_x0000_s1026" type="#_x0000_t202" style="position:absolute;margin-left:12pt;margin-top:0;width:145.8pt;height:4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">
                <v:textbox>
                  <w:txbxContent>
                    <w:p w14:paraId="0A6E290F" w14:textId="77777777" w:rsidR="00103CA5" w:rsidRDefault="00103CA5" w:rsidP="00103CA5">
                      <w:pPr>
                        <w:jc w:val="center"/>
                      </w:pPr>
                      <w:r w:rsidRPr="002F0D41">
                        <w:rPr>
                          <w:noProof/>
                        </w:rPr>
                        <w:drawing>
                          <wp:inline distT="0" distB="0" distL="0" distR="0" wp14:anchorId="53962DDF" wp14:editId="436AB800">
                            <wp:extent cx="1659890" cy="5582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9890" cy="558269"/>
                                    </a:xfrm>
                                    <a:prstGeom prst="rect">
                                      <a:avLst/>
                                    </a:prstGeom>
                                    <a:noFill/>
                                    <a:ln>
                                      <a:noFill/>
                                    </a:ln>
                                  </pic:spPr>
                                </pic:pic>
                              </a:graphicData>
                            </a:graphic>
                          </wp:inline>
                        </w:drawing>
                      </w:r>
                    </w:p>
                  </w:txbxContent>
                </v:textbox>
                <w10:wrap type="square"/>
              </v:shape>
            </w:pict>
          </mc:Fallback>
        </mc:AlternateContent>
      </w:r>
      <w:r>
        <w:rPr>
          <w:b/>
          <w:noProof/>
          <w:sz w:val="16"/>
        </w:rPr>
        <mc:AlternateContent>
          <mc:Choice Requires="wps">
            <w:drawing>
              <wp:anchor distT="0" distB="0" distL="114300" distR="114300" simplePos="0" relativeHeight="251659264" behindDoc="0" locked="0" layoutInCell="1" allowOverlap="1" wp14:anchorId="3E10F11E" wp14:editId="2AFEE97C">
                <wp:simplePos x="0" y="0"/>
                <wp:positionH relativeFrom="column">
                  <wp:posOffset>4632960</wp:posOffset>
                </wp:positionH>
                <wp:positionV relativeFrom="paragraph">
                  <wp:posOffset>0</wp:posOffset>
                </wp:positionV>
                <wp:extent cx="1851660" cy="594360"/>
                <wp:effectExtent l="0" t="0" r="15240" b="1524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594360"/>
                        </a:xfrm>
                        <a:prstGeom prst="rect">
                          <a:avLst/>
                        </a:prstGeom>
                        <a:solidFill>
                          <a:srgbClr val="FFFFFF"/>
                        </a:solidFill>
                        <a:ln w="9525">
                          <a:solidFill>
                            <a:srgbClr val="000000"/>
                          </a:solidFill>
                          <a:miter lim="800000"/>
                          <a:headEnd/>
                          <a:tailEnd/>
                        </a:ln>
                      </wps:spPr>
                      <wps:txbx>
                        <w:txbxContent>
                          <w:p w14:paraId="433671CE" w14:textId="77777777" w:rsidR="00103CA5" w:rsidRDefault="00103CA5" w:rsidP="00103CA5">
                            <w:pPr>
                              <w:jc w:val="center"/>
                            </w:pPr>
                            <w:r w:rsidRPr="002F0D41">
                              <w:rPr>
                                <w:noProof/>
                              </w:rPr>
                              <w:drawing>
                                <wp:inline distT="0" distB="0" distL="0" distR="0" wp14:anchorId="7021B8BB" wp14:editId="58B8CAE1">
                                  <wp:extent cx="1318260" cy="50219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8133" cy="513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0F11E" id="Text Box 9" o:spid="_x0000_s1027" type="#_x0000_t202" style="position:absolute;margin-left:364.8pt;margin-top:0;width:145.8pt;height:4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">
                <v:textbox>
                  <w:txbxContent>
                    <w:p w14:paraId="433671CE" w14:textId="77777777" w:rsidR="00103CA5" w:rsidRDefault="00103CA5" w:rsidP="00103CA5">
                      <w:pPr>
                        <w:jc w:val="center"/>
                      </w:pPr>
                      <w:r w:rsidRPr="002F0D41">
                        <w:rPr>
                          <w:noProof/>
                        </w:rPr>
                        <w:drawing>
                          <wp:inline distT="0" distB="0" distL="0" distR="0" wp14:anchorId="7021B8BB" wp14:editId="58B8CAE1">
                            <wp:extent cx="1318260" cy="50219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8133" cy="513575"/>
                                    </a:xfrm>
                                    <a:prstGeom prst="rect">
                                      <a:avLst/>
                                    </a:prstGeom>
                                    <a:noFill/>
                                    <a:ln>
                                      <a:noFill/>
                                    </a:ln>
                                  </pic:spPr>
                                </pic:pic>
                              </a:graphicData>
                            </a:graphic>
                          </wp:inline>
                        </w:drawing>
                      </w:r>
                    </w:p>
                  </w:txbxContent>
                </v:textbox>
                <w10:wrap type="square"/>
              </v:shape>
            </w:pict>
          </mc:Fallback>
        </mc:AlternateContent>
      </w:r>
    </w:p>
    <w:p w14:paraId="2F08CC7A" w14:textId="77777777" w:rsidR="00103CA5" w:rsidRPr="00287103" w:rsidRDefault="00103CA5" w:rsidP="00103CA5">
      <w:pPr>
        <w:jc w:val="center"/>
        <w:rPr>
          <w:b/>
          <w:sz w:val="14"/>
        </w:rPr>
      </w:pPr>
      <w:r w:rsidRPr="00287103">
        <w:rPr>
          <w:b/>
          <w:sz w:val="14"/>
        </w:rPr>
        <w:t>Form TS1</w:t>
      </w:r>
    </w:p>
    <w:p w14:paraId="7F99408E" w14:textId="77777777" w:rsidR="00103CA5" w:rsidRPr="00287103" w:rsidRDefault="00103CA5" w:rsidP="00103CA5">
      <w:pPr>
        <w:jc w:val="center"/>
        <w:rPr>
          <w:b/>
          <w:sz w:val="14"/>
        </w:rPr>
      </w:pPr>
      <w:r w:rsidRPr="00287103">
        <w:rPr>
          <w:b/>
          <w:sz w:val="14"/>
        </w:rPr>
        <w:t>APPLICATION FOR THE USE OF</w:t>
      </w:r>
    </w:p>
    <w:p w14:paraId="354E786E" w14:textId="77777777" w:rsidR="00103CA5" w:rsidRPr="00287103" w:rsidRDefault="00103CA5" w:rsidP="00103CA5">
      <w:pPr>
        <w:jc w:val="center"/>
        <w:rPr>
          <w:sz w:val="32"/>
        </w:rPr>
      </w:pPr>
      <w:r w:rsidRPr="00287103">
        <w:rPr>
          <w:b/>
          <w:sz w:val="14"/>
        </w:rPr>
        <w:t>SHUTTLE AND MULTI-PHASE</w:t>
      </w:r>
      <w:r w:rsidRPr="00287103">
        <w:rPr>
          <w:sz w:val="32"/>
        </w:rPr>
        <w:t xml:space="preserve"> </w:t>
      </w:r>
    </w:p>
    <w:p w14:paraId="1E6EDCB8" w14:textId="77777777" w:rsidR="00103CA5" w:rsidRPr="00287103" w:rsidRDefault="00103CA5" w:rsidP="00103CA5">
      <w:pPr>
        <w:jc w:val="center"/>
        <w:rPr>
          <w:b/>
          <w:sz w:val="14"/>
        </w:rPr>
      </w:pPr>
      <w:r w:rsidRPr="00287103">
        <w:rPr>
          <w:b/>
          <w:sz w:val="14"/>
        </w:rPr>
        <w:t>PORTABLE TRAFFIC SIGNALS</w:t>
      </w:r>
    </w:p>
    <w:tbl>
      <w:tblPr>
        <w:tblpPr w:leftFromText="180" w:rightFromText="180" w:vertAnchor="text" w:horzAnchor="margin" w:tblpXSpec="center" w:tblpY="161"/>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77"/>
        <w:gridCol w:w="3404"/>
        <w:gridCol w:w="900"/>
        <w:gridCol w:w="131"/>
        <w:gridCol w:w="1434"/>
        <w:gridCol w:w="1305"/>
        <w:gridCol w:w="783"/>
        <w:gridCol w:w="2102"/>
      </w:tblGrid>
      <w:tr w:rsidR="00103CA5" w:rsidRPr="00BD5155" w14:paraId="0B721DEF" w14:textId="77777777" w:rsidTr="0036259B">
        <w:trPr>
          <w:trHeight w:val="396"/>
        </w:trPr>
        <w:tc>
          <w:tcPr>
            <w:tcW w:w="181" w:type="pct"/>
            <w:vMerge w:val="restart"/>
          </w:tcPr>
          <w:p w14:paraId="1E1640A2" w14:textId="77777777" w:rsidR="00103CA5" w:rsidRPr="00287103" w:rsidRDefault="00103CA5" w:rsidP="00F51E97">
            <w:pPr>
              <w:jc w:val="center"/>
              <w:rPr>
                <w:sz w:val="18"/>
                <w:szCs w:val="18"/>
              </w:rPr>
            </w:pPr>
            <w:bookmarkStart w:id="0" w:name="_Hlk37247156"/>
            <w:r w:rsidRPr="00287103">
              <w:rPr>
                <w:sz w:val="18"/>
                <w:szCs w:val="18"/>
              </w:rPr>
              <w:t>1.</w:t>
            </w:r>
          </w:p>
        </w:tc>
        <w:tc>
          <w:tcPr>
            <w:tcW w:w="1631" w:type="pct"/>
          </w:tcPr>
          <w:p w14:paraId="56BA4CC2" w14:textId="77777777" w:rsidR="00103CA5" w:rsidRPr="00287103" w:rsidRDefault="004320A1" w:rsidP="00F51E97">
            <w:pPr>
              <w:jc w:val="center"/>
              <w:rPr>
                <w:sz w:val="18"/>
                <w:szCs w:val="18"/>
              </w:rPr>
            </w:pPr>
            <w:r>
              <w:rPr>
                <w:sz w:val="18"/>
                <w:szCs w:val="18"/>
              </w:rPr>
              <w:t xml:space="preserve">Name of Utility </w:t>
            </w:r>
            <w:r w:rsidR="00103CA5" w:rsidRPr="00287103">
              <w:rPr>
                <w:sz w:val="18"/>
                <w:szCs w:val="18"/>
              </w:rPr>
              <w:t>/</w:t>
            </w:r>
            <w:r>
              <w:rPr>
                <w:sz w:val="18"/>
                <w:szCs w:val="18"/>
              </w:rPr>
              <w:t xml:space="preserve"> </w:t>
            </w:r>
            <w:r w:rsidR="00103CA5" w:rsidRPr="00287103">
              <w:rPr>
                <w:sz w:val="18"/>
                <w:szCs w:val="18"/>
              </w:rPr>
              <w:t xml:space="preserve">Organisation: </w:t>
            </w:r>
          </w:p>
        </w:tc>
        <w:tc>
          <w:tcPr>
            <w:tcW w:w="3187" w:type="pct"/>
            <w:gridSpan w:val="6"/>
          </w:tcPr>
          <w:p w14:paraId="441F9A60" w14:textId="77777777" w:rsidR="00103CA5" w:rsidRPr="00287103" w:rsidRDefault="00103CA5" w:rsidP="00F51E97">
            <w:pPr>
              <w:rPr>
                <w:b/>
                <w:sz w:val="18"/>
                <w:szCs w:val="18"/>
              </w:rPr>
            </w:pPr>
          </w:p>
        </w:tc>
      </w:tr>
      <w:tr w:rsidR="00103CA5" w:rsidRPr="00BD5155" w14:paraId="2E470D75" w14:textId="77777777" w:rsidTr="0036259B">
        <w:trPr>
          <w:trHeight w:val="1249"/>
        </w:trPr>
        <w:tc>
          <w:tcPr>
            <w:tcW w:w="181" w:type="pct"/>
            <w:vMerge/>
          </w:tcPr>
          <w:p w14:paraId="33F3111F" w14:textId="77777777" w:rsidR="00103CA5" w:rsidRPr="00287103" w:rsidRDefault="00103CA5" w:rsidP="00F51E97">
            <w:pPr>
              <w:jc w:val="center"/>
              <w:rPr>
                <w:sz w:val="18"/>
                <w:szCs w:val="18"/>
              </w:rPr>
            </w:pPr>
          </w:p>
        </w:tc>
        <w:tc>
          <w:tcPr>
            <w:tcW w:w="1631" w:type="pct"/>
          </w:tcPr>
          <w:p w14:paraId="0EE4AE0D" w14:textId="77777777" w:rsidR="00103CA5" w:rsidRPr="00287103" w:rsidRDefault="00103CA5" w:rsidP="00F51E97">
            <w:pPr>
              <w:jc w:val="center"/>
              <w:rPr>
                <w:sz w:val="18"/>
                <w:szCs w:val="18"/>
              </w:rPr>
            </w:pPr>
            <w:r w:rsidRPr="00287103">
              <w:rPr>
                <w:sz w:val="18"/>
                <w:szCs w:val="18"/>
              </w:rPr>
              <w:t>Address:</w:t>
            </w:r>
          </w:p>
          <w:p w14:paraId="75F5EFC0" w14:textId="77777777" w:rsidR="00103CA5" w:rsidRPr="00287103" w:rsidRDefault="00103CA5" w:rsidP="00F51E97">
            <w:pPr>
              <w:jc w:val="center"/>
              <w:rPr>
                <w:sz w:val="18"/>
                <w:szCs w:val="18"/>
              </w:rPr>
            </w:pPr>
          </w:p>
        </w:tc>
        <w:tc>
          <w:tcPr>
            <w:tcW w:w="3187" w:type="pct"/>
            <w:gridSpan w:val="6"/>
          </w:tcPr>
          <w:p w14:paraId="76FBA071" w14:textId="77777777" w:rsidR="00103CA5" w:rsidRPr="00287103" w:rsidRDefault="00103CA5" w:rsidP="00F51E97">
            <w:pPr>
              <w:rPr>
                <w:b/>
                <w:sz w:val="18"/>
                <w:szCs w:val="18"/>
              </w:rPr>
            </w:pPr>
          </w:p>
        </w:tc>
      </w:tr>
      <w:tr w:rsidR="00103CA5" w:rsidRPr="00BD5155" w14:paraId="47470377" w14:textId="77777777" w:rsidTr="0036259B">
        <w:trPr>
          <w:trHeight w:val="1105"/>
        </w:trPr>
        <w:tc>
          <w:tcPr>
            <w:tcW w:w="181" w:type="pct"/>
            <w:vMerge/>
          </w:tcPr>
          <w:p w14:paraId="76DC0576" w14:textId="77777777" w:rsidR="00103CA5" w:rsidRPr="00287103" w:rsidRDefault="00103CA5" w:rsidP="00F51E97">
            <w:pPr>
              <w:jc w:val="center"/>
              <w:rPr>
                <w:sz w:val="18"/>
                <w:szCs w:val="18"/>
              </w:rPr>
            </w:pPr>
          </w:p>
        </w:tc>
        <w:tc>
          <w:tcPr>
            <w:tcW w:w="1631" w:type="pct"/>
          </w:tcPr>
          <w:p w14:paraId="71CA7667" w14:textId="77777777" w:rsidR="00103CA5" w:rsidRPr="00287103" w:rsidRDefault="00103CA5" w:rsidP="00F51E97">
            <w:pPr>
              <w:jc w:val="center"/>
              <w:rPr>
                <w:sz w:val="18"/>
                <w:szCs w:val="18"/>
              </w:rPr>
            </w:pPr>
            <w:r w:rsidRPr="00287103">
              <w:rPr>
                <w:sz w:val="18"/>
                <w:szCs w:val="18"/>
              </w:rPr>
              <w:t xml:space="preserve">Applicant dealing with request </w:t>
            </w:r>
          </w:p>
          <w:p w14:paraId="7F2D350A" w14:textId="77777777" w:rsidR="00103CA5" w:rsidRPr="00287103" w:rsidRDefault="00103CA5" w:rsidP="00F51E97">
            <w:pPr>
              <w:jc w:val="center"/>
              <w:rPr>
                <w:sz w:val="18"/>
                <w:szCs w:val="18"/>
              </w:rPr>
            </w:pPr>
            <w:r w:rsidRPr="00287103">
              <w:rPr>
                <w:sz w:val="18"/>
                <w:szCs w:val="18"/>
              </w:rPr>
              <w:t>(print name):</w:t>
            </w:r>
          </w:p>
          <w:p w14:paraId="0458C8EE" w14:textId="77777777" w:rsidR="00103CA5" w:rsidRPr="00287103" w:rsidRDefault="00103CA5" w:rsidP="00F51E97">
            <w:pPr>
              <w:jc w:val="center"/>
              <w:rPr>
                <w:sz w:val="18"/>
                <w:szCs w:val="18"/>
              </w:rPr>
            </w:pPr>
            <w:r w:rsidRPr="00287103">
              <w:rPr>
                <w:sz w:val="18"/>
                <w:szCs w:val="18"/>
              </w:rPr>
              <w:t>Telephone No:</w:t>
            </w:r>
          </w:p>
          <w:p w14:paraId="5D211585" w14:textId="77777777" w:rsidR="00103CA5" w:rsidRPr="00287103" w:rsidRDefault="00103CA5" w:rsidP="00F51E97">
            <w:pPr>
              <w:jc w:val="center"/>
              <w:rPr>
                <w:sz w:val="18"/>
                <w:szCs w:val="18"/>
              </w:rPr>
            </w:pPr>
            <w:r w:rsidRPr="00287103">
              <w:rPr>
                <w:sz w:val="18"/>
                <w:szCs w:val="18"/>
              </w:rPr>
              <w:t xml:space="preserve">Email: </w:t>
            </w:r>
          </w:p>
          <w:p w14:paraId="59437EF5" w14:textId="77777777" w:rsidR="00103CA5" w:rsidRPr="00287103" w:rsidRDefault="00103CA5" w:rsidP="00F51E97">
            <w:pPr>
              <w:jc w:val="center"/>
              <w:rPr>
                <w:sz w:val="18"/>
                <w:szCs w:val="18"/>
              </w:rPr>
            </w:pPr>
            <w:r w:rsidRPr="00287103">
              <w:rPr>
                <w:sz w:val="18"/>
                <w:szCs w:val="18"/>
              </w:rPr>
              <w:t xml:space="preserve">Utility Emergency Contact Name &amp; </w:t>
            </w:r>
            <w:r w:rsidR="004320A1">
              <w:rPr>
                <w:sz w:val="18"/>
                <w:szCs w:val="18"/>
              </w:rPr>
              <w:t>24hr Telephone</w:t>
            </w:r>
            <w:r w:rsidRPr="00287103">
              <w:rPr>
                <w:sz w:val="18"/>
                <w:szCs w:val="18"/>
              </w:rPr>
              <w:t>:</w:t>
            </w:r>
          </w:p>
        </w:tc>
        <w:tc>
          <w:tcPr>
            <w:tcW w:w="3187" w:type="pct"/>
            <w:gridSpan w:val="6"/>
          </w:tcPr>
          <w:p w14:paraId="0D6A6F93" w14:textId="77777777" w:rsidR="00103CA5" w:rsidRPr="00287103" w:rsidRDefault="00103CA5" w:rsidP="00F51E97">
            <w:pPr>
              <w:rPr>
                <w:b/>
                <w:sz w:val="18"/>
                <w:szCs w:val="18"/>
              </w:rPr>
            </w:pPr>
          </w:p>
        </w:tc>
      </w:tr>
      <w:tr w:rsidR="00103CA5" w:rsidRPr="00BD5155" w14:paraId="0D389109" w14:textId="77777777" w:rsidTr="0036259B">
        <w:trPr>
          <w:trHeight w:val="980"/>
        </w:trPr>
        <w:tc>
          <w:tcPr>
            <w:tcW w:w="181" w:type="pct"/>
          </w:tcPr>
          <w:p w14:paraId="0A5CB464" w14:textId="77777777" w:rsidR="00103CA5" w:rsidRPr="00287103" w:rsidRDefault="00103CA5" w:rsidP="00F51E97">
            <w:pPr>
              <w:jc w:val="center"/>
              <w:rPr>
                <w:sz w:val="18"/>
                <w:szCs w:val="18"/>
              </w:rPr>
            </w:pPr>
            <w:r>
              <w:rPr>
                <w:sz w:val="18"/>
                <w:szCs w:val="18"/>
              </w:rPr>
              <w:t>2</w:t>
            </w:r>
            <w:r w:rsidRPr="00287103">
              <w:rPr>
                <w:sz w:val="18"/>
                <w:szCs w:val="18"/>
              </w:rPr>
              <w:t>.</w:t>
            </w:r>
          </w:p>
        </w:tc>
        <w:tc>
          <w:tcPr>
            <w:tcW w:w="1631" w:type="pct"/>
          </w:tcPr>
          <w:p w14:paraId="218110BC" w14:textId="77777777" w:rsidR="00103CA5" w:rsidRPr="00287103" w:rsidRDefault="00103CA5" w:rsidP="00F51E97">
            <w:pPr>
              <w:jc w:val="center"/>
              <w:rPr>
                <w:sz w:val="18"/>
                <w:szCs w:val="18"/>
              </w:rPr>
            </w:pPr>
            <w:r w:rsidRPr="00287103">
              <w:rPr>
                <w:sz w:val="18"/>
                <w:szCs w:val="18"/>
              </w:rPr>
              <w:t>Traffic Management Company:</w:t>
            </w:r>
          </w:p>
          <w:p w14:paraId="6F6BBCCF" w14:textId="77777777" w:rsidR="00103CA5" w:rsidRPr="00287103" w:rsidRDefault="00103CA5" w:rsidP="00F51E97">
            <w:pPr>
              <w:jc w:val="center"/>
              <w:rPr>
                <w:sz w:val="18"/>
                <w:szCs w:val="18"/>
              </w:rPr>
            </w:pPr>
            <w:r w:rsidRPr="00287103">
              <w:rPr>
                <w:sz w:val="18"/>
                <w:szCs w:val="18"/>
              </w:rPr>
              <w:t>Address:</w:t>
            </w:r>
          </w:p>
          <w:p w14:paraId="13373A1A" w14:textId="77777777" w:rsidR="00103CA5" w:rsidRPr="00287103" w:rsidRDefault="00103CA5" w:rsidP="00F51E97">
            <w:pPr>
              <w:jc w:val="center"/>
              <w:rPr>
                <w:sz w:val="18"/>
                <w:szCs w:val="18"/>
              </w:rPr>
            </w:pPr>
            <w:r w:rsidRPr="00287103">
              <w:rPr>
                <w:sz w:val="18"/>
                <w:szCs w:val="18"/>
              </w:rPr>
              <w:t>Telephone Number:</w:t>
            </w:r>
          </w:p>
          <w:p w14:paraId="48BCB64F" w14:textId="77777777" w:rsidR="00103CA5" w:rsidRPr="00287103" w:rsidRDefault="00103CA5" w:rsidP="00F51E97">
            <w:pPr>
              <w:jc w:val="center"/>
              <w:rPr>
                <w:sz w:val="18"/>
                <w:szCs w:val="18"/>
              </w:rPr>
            </w:pPr>
            <w:r w:rsidRPr="00287103">
              <w:rPr>
                <w:sz w:val="18"/>
                <w:szCs w:val="18"/>
              </w:rPr>
              <w:t>Email:</w:t>
            </w:r>
          </w:p>
          <w:p w14:paraId="0AAADDC1" w14:textId="77777777" w:rsidR="00103CA5" w:rsidRPr="00287103" w:rsidRDefault="004320A1" w:rsidP="00F51E97">
            <w:pPr>
              <w:jc w:val="center"/>
              <w:rPr>
                <w:sz w:val="18"/>
                <w:szCs w:val="18"/>
              </w:rPr>
            </w:pPr>
            <w:r>
              <w:rPr>
                <w:sz w:val="18"/>
                <w:szCs w:val="18"/>
              </w:rPr>
              <w:t>Emergency Contact &amp; 24hr Telephone</w:t>
            </w:r>
            <w:r w:rsidR="00103CA5" w:rsidRPr="00287103">
              <w:rPr>
                <w:sz w:val="18"/>
                <w:szCs w:val="18"/>
              </w:rPr>
              <w:t>:</w:t>
            </w:r>
          </w:p>
        </w:tc>
        <w:tc>
          <w:tcPr>
            <w:tcW w:w="3187" w:type="pct"/>
            <w:gridSpan w:val="6"/>
          </w:tcPr>
          <w:p w14:paraId="5809DB8D" w14:textId="77777777" w:rsidR="00103CA5" w:rsidRPr="00287103" w:rsidRDefault="00103CA5" w:rsidP="00F51E97">
            <w:pPr>
              <w:rPr>
                <w:b/>
                <w:sz w:val="18"/>
                <w:szCs w:val="18"/>
              </w:rPr>
            </w:pPr>
          </w:p>
        </w:tc>
      </w:tr>
      <w:tr w:rsidR="00103CA5" w:rsidRPr="00BD5155" w14:paraId="3AC0B4F4" w14:textId="77777777" w:rsidTr="0036259B">
        <w:trPr>
          <w:trHeight w:val="877"/>
        </w:trPr>
        <w:tc>
          <w:tcPr>
            <w:tcW w:w="181" w:type="pct"/>
          </w:tcPr>
          <w:p w14:paraId="4E20AD75" w14:textId="77777777" w:rsidR="00103CA5" w:rsidRPr="00287103" w:rsidRDefault="00103CA5" w:rsidP="00F51E97">
            <w:pPr>
              <w:jc w:val="center"/>
              <w:rPr>
                <w:sz w:val="18"/>
                <w:szCs w:val="18"/>
              </w:rPr>
            </w:pPr>
            <w:r>
              <w:rPr>
                <w:sz w:val="18"/>
                <w:szCs w:val="18"/>
              </w:rPr>
              <w:t>3</w:t>
            </w:r>
            <w:r w:rsidRPr="00287103">
              <w:rPr>
                <w:sz w:val="18"/>
                <w:szCs w:val="18"/>
              </w:rPr>
              <w:t>.</w:t>
            </w:r>
          </w:p>
        </w:tc>
        <w:tc>
          <w:tcPr>
            <w:tcW w:w="1631" w:type="pct"/>
          </w:tcPr>
          <w:p w14:paraId="56AB3B44" w14:textId="77777777" w:rsidR="004320A1" w:rsidRDefault="004320A1" w:rsidP="00F51E97">
            <w:pPr>
              <w:jc w:val="center"/>
              <w:rPr>
                <w:sz w:val="18"/>
                <w:szCs w:val="18"/>
              </w:rPr>
            </w:pPr>
            <w:r>
              <w:rPr>
                <w:sz w:val="18"/>
                <w:szCs w:val="18"/>
              </w:rPr>
              <w:t xml:space="preserve">Works Location </w:t>
            </w:r>
          </w:p>
          <w:p w14:paraId="020D90C6" w14:textId="77777777" w:rsidR="00103CA5" w:rsidRPr="00287103" w:rsidRDefault="004320A1" w:rsidP="004320A1">
            <w:pPr>
              <w:jc w:val="center"/>
              <w:rPr>
                <w:sz w:val="18"/>
                <w:szCs w:val="18"/>
              </w:rPr>
            </w:pPr>
            <w:r>
              <w:rPr>
                <w:sz w:val="18"/>
                <w:szCs w:val="18"/>
              </w:rPr>
              <w:t>Street name(s)</w:t>
            </w:r>
            <w:r w:rsidR="00103CA5" w:rsidRPr="00287103">
              <w:rPr>
                <w:sz w:val="18"/>
                <w:szCs w:val="18"/>
              </w:rPr>
              <w:t>:</w:t>
            </w:r>
          </w:p>
          <w:p w14:paraId="5D77B313" w14:textId="77777777" w:rsidR="00103CA5" w:rsidRPr="00287103" w:rsidRDefault="00103CA5" w:rsidP="00F51E97">
            <w:pPr>
              <w:jc w:val="center"/>
              <w:rPr>
                <w:sz w:val="18"/>
                <w:szCs w:val="18"/>
              </w:rPr>
            </w:pPr>
            <w:r w:rsidRPr="00287103">
              <w:rPr>
                <w:sz w:val="18"/>
                <w:szCs w:val="18"/>
              </w:rPr>
              <w:t>Town:</w:t>
            </w:r>
          </w:p>
          <w:p w14:paraId="541DD41E" w14:textId="77777777" w:rsidR="00103CA5" w:rsidRPr="00287103" w:rsidRDefault="00103CA5" w:rsidP="00F51E97">
            <w:pPr>
              <w:jc w:val="center"/>
              <w:rPr>
                <w:sz w:val="18"/>
                <w:szCs w:val="18"/>
              </w:rPr>
            </w:pPr>
            <w:r w:rsidRPr="00287103">
              <w:rPr>
                <w:sz w:val="18"/>
                <w:szCs w:val="18"/>
              </w:rPr>
              <w:t>Post Code:</w:t>
            </w:r>
          </w:p>
          <w:p w14:paraId="175F692E" w14:textId="77777777" w:rsidR="00103CA5" w:rsidRPr="00287103" w:rsidRDefault="00103CA5" w:rsidP="00F51E97">
            <w:pPr>
              <w:jc w:val="center"/>
              <w:rPr>
                <w:sz w:val="18"/>
                <w:szCs w:val="18"/>
              </w:rPr>
            </w:pPr>
            <w:r w:rsidRPr="00287103">
              <w:rPr>
                <w:sz w:val="18"/>
                <w:szCs w:val="18"/>
              </w:rPr>
              <w:t>Grid Reference:</w:t>
            </w:r>
          </w:p>
          <w:p w14:paraId="4252BADD" w14:textId="77777777" w:rsidR="00103CA5" w:rsidRPr="00287103" w:rsidRDefault="00103CA5" w:rsidP="00F51E97">
            <w:pPr>
              <w:jc w:val="center"/>
              <w:rPr>
                <w:sz w:val="18"/>
                <w:szCs w:val="18"/>
              </w:rPr>
            </w:pPr>
            <w:r w:rsidRPr="00287103">
              <w:rPr>
                <w:sz w:val="18"/>
                <w:szCs w:val="18"/>
              </w:rPr>
              <w:t>Approximate Length and Width:</w:t>
            </w:r>
          </w:p>
        </w:tc>
        <w:tc>
          <w:tcPr>
            <w:tcW w:w="3187" w:type="pct"/>
            <w:gridSpan w:val="6"/>
          </w:tcPr>
          <w:p w14:paraId="7AD7901D" w14:textId="77777777" w:rsidR="00103CA5" w:rsidRPr="00287103" w:rsidRDefault="00103CA5" w:rsidP="00F51E97">
            <w:pPr>
              <w:rPr>
                <w:b/>
                <w:sz w:val="18"/>
                <w:szCs w:val="18"/>
              </w:rPr>
            </w:pPr>
          </w:p>
        </w:tc>
      </w:tr>
      <w:tr w:rsidR="00103CA5" w:rsidRPr="00BD5155" w14:paraId="08A3DD8E" w14:textId="77777777" w:rsidTr="0036259B">
        <w:trPr>
          <w:trHeight w:val="819"/>
        </w:trPr>
        <w:tc>
          <w:tcPr>
            <w:tcW w:w="181" w:type="pct"/>
          </w:tcPr>
          <w:p w14:paraId="0DEAB768" w14:textId="77777777" w:rsidR="00103CA5" w:rsidRPr="00287103" w:rsidRDefault="00103CA5" w:rsidP="00F51E97">
            <w:pPr>
              <w:jc w:val="center"/>
              <w:rPr>
                <w:sz w:val="18"/>
                <w:szCs w:val="18"/>
              </w:rPr>
            </w:pPr>
            <w:r>
              <w:rPr>
                <w:sz w:val="18"/>
                <w:szCs w:val="18"/>
              </w:rPr>
              <w:t>4</w:t>
            </w:r>
            <w:r w:rsidRPr="00287103">
              <w:rPr>
                <w:sz w:val="18"/>
                <w:szCs w:val="18"/>
              </w:rPr>
              <w:t>.</w:t>
            </w:r>
          </w:p>
        </w:tc>
        <w:tc>
          <w:tcPr>
            <w:tcW w:w="1631" w:type="pct"/>
          </w:tcPr>
          <w:p w14:paraId="008ABE31" w14:textId="77777777" w:rsidR="00103CA5" w:rsidRPr="00287103" w:rsidRDefault="004320A1" w:rsidP="00F51E97">
            <w:pPr>
              <w:jc w:val="center"/>
              <w:rPr>
                <w:sz w:val="18"/>
                <w:szCs w:val="18"/>
              </w:rPr>
            </w:pPr>
            <w:r>
              <w:rPr>
                <w:sz w:val="18"/>
                <w:szCs w:val="18"/>
              </w:rPr>
              <w:t>Works D</w:t>
            </w:r>
            <w:r w:rsidR="00103CA5" w:rsidRPr="00287103">
              <w:rPr>
                <w:sz w:val="18"/>
                <w:szCs w:val="18"/>
              </w:rPr>
              <w:t>escription:</w:t>
            </w:r>
          </w:p>
        </w:tc>
        <w:tc>
          <w:tcPr>
            <w:tcW w:w="3187" w:type="pct"/>
            <w:gridSpan w:val="6"/>
          </w:tcPr>
          <w:p w14:paraId="65AF141F" w14:textId="77777777" w:rsidR="00103CA5" w:rsidRPr="00287103" w:rsidRDefault="00103CA5" w:rsidP="00F51E97">
            <w:pPr>
              <w:rPr>
                <w:b/>
                <w:sz w:val="18"/>
                <w:szCs w:val="18"/>
              </w:rPr>
            </w:pPr>
          </w:p>
        </w:tc>
      </w:tr>
      <w:tr w:rsidR="00103CA5" w:rsidRPr="00BD5155" w14:paraId="59E685BE" w14:textId="77777777" w:rsidTr="0036259B">
        <w:trPr>
          <w:trHeight w:val="2489"/>
        </w:trPr>
        <w:tc>
          <w:tcPr>
            <w:tcW w:w="181" w:type="pct"/>
          </w:tcPr>
          <w:p w14:paraId="11774BEF" w14:textId="77777777" w:rsidR="00103CA5" w:rsidRPr="00287103" w:rsidRDefault="00103CA5" w:rsidP="00F51E97">
            <w:pPr>
              <w:jc w:val="center"/>
              <w:rPr>
                <w:sz w:val="18"/>
                <w:szCs w:val="18"/>
              </w:rPr>
            </w:pPr>
            <w:r>
              <w:rPr>
                <w:sz w:val="18"/>
                <w:szCs w:val="18"/>
              </w:rPr>
              <w:t>5</w:t>
            </w:r>
            <w:r w:rsidRPr="00287103">
              <w:rPr>
                <w:sz w:val="18"/>
                <w:szCs w:val="18"/>
              </w:rPr>
              <w:t>.</w:t>
            </w:r>
          </w:p>
        </w:tc>
        <w:tc>
          <w:tcPr>
            <w:tcW w:w="1631" w:type="pct"/>
          </w:tcPr>
          <w:p w14:paraId="28A8BDE8" w14:textId="77777777" w:rsidR="00103CA5" w:rsidRPr="00287103" w:rsidRDefault="00103CA5" w:rsidP="00F51E97">
            <w:pPr>
              <w:jc w:val="center"/>
              <w:rPr>
                <w:sz w:val="18"/>
                <w:szCs w:val="18"/>
              </w:rPr>
            </w:pPr>
            <w:r w:rsidRPr="00287103">
              <w:rPr>
                <w:sz w:val="18"/>
                <w:szCs w:val="18"/>
              </w:rPr>
              <w:t>Proposed Date of Works:</w:t>
            </w:r>
          </w:p>
          <w:p w14:paraId="6C8A3BF4" w14:textId="77777777" w:rsidR="00103CA5" w:rsidRPr="00287103" w:rsidRDefault="00103CA5" w:rsidP="00F51E97">
            <w:pPr>
              <w:jc w:val="center"/>
              <w:rPr>
                <w:sz w:val="18"/>
                <w:szCs w:val="18"/>
              </w:rPr>
            </w:pPr>
          </w:p>
          <w:p w14:paraId="0E2AF535" w14:textId="77777777" w:rsidR="00103CA5" w:rsidRPr="00287103" w:rsidRDefault="00103CA5" w:rsidP="00F51E97">
            <w:pPr>
              <w:jc w:val="center"/>
              <w:rPr>
                <w:sz w:val="18"/>
                <w:szCs w:val="18"/>
              </w:rPr>
            </w:pPr>
            <w:r w:rsidRPr="00287103">
              <w:rPr>
                <w:sz w:val="18"/>
                <w:szCs w:val="18"/>
              </w:rPr>
              <w:t>Proposed Times of Works:</w:t>
            </w:r>
          </w:p>
          <w:p w14:paraId="210DA595" w14:textId="77777777" w:rsidR="00103CA5" w:rsidRPr="00287103" w:rsidRDefault="00103CA5" w:rsidP="00F51E97">
            <w:pPr>
              <w:rPr>
                <w:sz w:val="18"/>
                <w:szCs w:val="18"/>
              </w:rPr>
            </w:pPr>
          </w:p>
          <w:p w14:paraId="239608DE" w14:textId="77777777" w:rsidR="00103CA5" w:rsidRPr="00287103" w:rsidRDefault="00103CA5" w:rsidP="00F51E97">
            <w:pPr>
              <w:jc w:val="center"/>
              <w:rPr>
                <w:sz w:val="18"/>
                <w:szCs w:val="18"/>
              </w:rPr>
            </w:pPr>
          </w:p>
          <w:p w14:paraId="4DDEE7EB" w14:textId="77777777" w:rsidR="00103CA5" w:rsidRPr="00287103" w:rsidRDefault="004320A1" w:rsidP="00F51E97">
            <w:pPr>
              <w:jc w:val="center"/>
              <w:rPr>
                <w:sz w:val="18"/>
                <w:szCs w:val="18"/>
              </w:rPr>
            </w:pPr>
            <w:r>
              <w:rPr>
                <w:sz w:val="18"/>
                <w:szCs w:val="18"/>
              </w:rPr>
              <w:t>Two Way or Multi Phase signals?</w:t>
            </w:r>
          </w:p>
          <w:p w14:paraId="7B73EFD8" w14:textId="77777777" w:rsidR="00103CA5" w:rsidRPr="00287103" w:rsidRDefault="00103CA5" w:rsidP="00F51E97">
            <w:pPr>
              <w:jc w:val="center"/>
              <w:rPr>
                <w:sz w:val="18"/>
                <w:szCs w:val="18"/>
              </w:rPr>
            </w:pPr>
          </w:p>
          <w:p w14:paraId="29C52AA1" w14:textId="77777777" w:rsidR="00103CA5" w:rsidRPr="00287103" w:rsidRDefault="004320A1" w:rsidP="00F51E97">
            <w:pPr>
              <w:jc w:val="center"/>
              <w:rPr>
                <w:sz w:val="18"/>
                <w:szCs w:val="18"/>
              </w:rPr>
            </w:pPr>
            <w:r>
              <w:rPr>
                <w:sz w:val="18"/>
                <w:szCs w:val="18"/>
              </w:rPr>
              <w:t>If Multi Phase, how many phases?</w:t>
            </w:r>
          </w:p>
          <w:p w14:paraId="0C013164" w14:textId="77777777" w:rsidR="00103CA5" w:rsidRPr="00287103" w:rsidRDefault="00103CA5" w:rsidP="00F51E97">
            <w:pPr>
              <w:jc w:val="center"/>
              <w:rPr>
                <w:sz w:val="18"/>
                <w:szCs w:val="18"/>
              </w:rPr>
            </w:pPr>
          </w:p>
          <w:p w14:paraId="24D08712" w14:textId="77777777" w:rsidR="00103CA5" w:rsidRPr="00287103" w:rsidRDefault="004320A1" w:rsidP="00F51E97">
            <w:pPr>
              <w:jc w:val="center"/>
              <w:rPr>
                <w:sz w:val="18"/>
                <w:szCs w:val="18"/>
              </w:rPr>
            </w:pPr>
            <w:r>
              <w:rPr>
                <w:sz w:val="18"/>
                <w:szCs w:val="18"/>
              </w:rPr>
              <w:t>Temporary Ped Phase?</w:t>
            </w:r>
          </w:p>
          <w:p w14:paraId="6EDA8ACA" w14:textId="77777777" w:rsidR="00103CA5" w:rsidRPr="00287103" w:rsidRDefault="00103CA5" w:rsidP="00F51E97">
            <w:pPr>
              <w:rPr>
                <w:sz w:val="18"/>
                <w:szCs w:val="18"/>
              </w:rPr>
            </w:pPr>
          </w:p>
          <w:p w14:paraId="510B4BA3" w14:textId="77777777" w:rsidR="00103CA5" w:rsidRPr="00287103" w:rsidRDefault="00103CA5" w:rsidP="00F51E97">
            <w:pPr>
              <w:jc w:val="center"/>
              <w:rPr>
                <w:sz w:val="18"/>
                <w:szCs w:val="18"/>
              </w:rPr>
            </w:pPr>
            <w:r w:rsidRPr="00287103">
              <w:rPr>
                <w:sz w:val="18"/>
                <w:szCs w:val="18"/>
              </w:rPr>
              <w:t>Manual control at the following times</w:t>
            </w:r>
          </w:p>
          <w:p w14:paraId="3961878E" w14:textId="77777777" w:rsidR="00103CA5" w:rsidRPr="00287103" w:rsidRDefault="00103CA5" w:rsidP="00F51E97">
            <w:pPr>
              <w:jc w:val="center"/>
              <w:rPr>
                <w:sz w:val="18"/>
                <w:szCs w:val="18"/>
              </w:rPr>
            </w:pPr>
            <w:r w:rsidRPr="00287103">
              <w:rPr>
                <w:sz w:val="18"/>
                <w:szCs w:val="18"/>
              </w:rPr>
              <w:t>(If applicable):</w:t>
            </w:r>
          </w:p>
        </w:tc>
        <w:tc>
          <w:tcPr>
            <w:tcW w:w="3187" w:type="pct"/>
            <w:gridSpan w:val="6"/>
          </w:tcPr>
          <w:p w14:paraId="6D9A162B" w14:textId="77777777" w:rsidR="00103CA5" w:rsidRPr="00287103" w:rsidRDefault="00103CA5" w:rsidP="00F51E97">
            <w:pPr>
              <w:rPr>
                <w:sz w:val="18"/>
                <w:szCs w:val="18"/>
              </w:rPr>
            </w:pPr>
            <w:r w:rsidRPr="00287103">
              <w:rPr>
                <w:sz w:val="18"/>
                <w:szCs w:val="18"/>
              </w:rPr>
              <w:t xml:space="preserve">Date(s): From:   DD/MM/YYYY                   To:   DD/MM/YYYY         </w:t>
            </w:r>
          </w:p>
          <w:p w14:paraId="4B5169AE" w14:textId="77777777" w:rsidR="00103CA5" w:rsidRPr="00287103" w:rsidRDefault="00103CA5" w:rsidP="00F51E97">
            <w:pPr>
              <w:rPr>
                <w:sz w:val="12"/>
                <w:szCs w:val="18"/>
              </w:rPr>
            </w:pPr>
          </w:p>
          <w:p w14:paraId="0D500E02" w14:textId="77777777" w:rsidR="00103CA5" w:rsidRPr="00287103" w:rsidRDefault="00103CA5" w:rsidP="00F51E97">
            <w:pPr>
              <w:rPr>
                <w:sz w:val="18"/>
                <w:szCs w:val="18"/>
              </w:rPr>
            </w:pPr>
            <w:r w:rsidRPr="00287103">
              <w:rPr>
                <w:sz w:val="18"/>
                <w:szCs w:val="18"/>
              </w:rPr>
              <w:t xml:space="preserve">24 Hours </w:t>
            </w:r>
            <w:sdt>
              <w:sdtPr>
                <w:rPr>
                  <w:b/>
                  <w:sz w:val="18"/>
                  <w:szCs w:val="18"/>
                </w:rPr>
                <w:id w:val="511179390"/>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r w:rsidRPr="00287103">
              <w:rPr>
                <w:sz w:val="18"/>
                <w:szCs w:val="18"/>
              </w:rPr>
              <w:t xml:space="preserve">       Daytime (8:00am-6:00pm) </w:t>
            </w:r>
            <w:sdt>
              <w:sdtPr>
                <w:rPr>
                  <w:b/>
                  <w:sz w:val="18"/>
                  <w:szCs w:val="18"/>
                </w:rPr>
                <w:id w:val="429706523"/>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r w:rsidRPr="00287103">
              <w:rPr>
                <w:sz w:val="18"/>
                <w:szCs w:val="18"/>
              </w:rPr>
              <w:t xml:space="preserve">   Off Peak (9:30am-3:30pm) </w:t>
            </w:r>
            <w:sdt>
              <w:sdtPr>
                <w:rPr>
                  <w:b/>
                  <w:sz w:val="18"/>
                  <w:szCs w:val="18"/>
                </w:rPr>
                <w:id w:val="-152760364"/>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p>
          <w:p w14:paraId="53361561" w14:textId="77777777" w:rsidR="00103CA5" w:rsidRPr="00287103" w:rsidRDefault="00103CA5" w:rsidP="00F51E97">
            <w:pPr>
              <w:rPr>
                <w:sz w:val="18"/>
                <w:szCs w:val="18"/>
              </w:rPr>
            </w:pPr>
            <w:r w:rsidRPr="00287103">
              <w:rPr>
                <w:sz w:val="18"/>
                <w:szCs w:val="18"/>
              </w:rPr>
              <w:t xml:space="preserve">Out of Hours (7:00pm–6:00am)  </w:t>
            </w:r>
            <w:sdt>
              <w:sdtPr>
                <w:rPr>
                  <w:b/>
                  <w:sz w:val="18"/>
                  <w:szCs w:val="18"/>
                </w:rPr>
                <w:id w:val="-2011210251"/>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r w:rsidRPr="00287103">
              <w:rPr>
                <w:sz w:val="18"/>
                <w:szCs w:val="18"/>
              </w:rPr>
              <w:t xml:space="preserve">    Other (Give Details in 1</w:t>
            </w:r>
            <w:r w:rsidRPr="00287103">
              <w:rPr>
                <w:sz w:val="18"/>
                <w:szCs w:val="18"/>
                <w:vertAlign w:val="superscript"/>
              </w:rPr>
              <w:t>st</w:t>
            </w:r>
            <w:r w:rsidRPr="00287103">
              <w:rPr>
                <w:sz w:val="18"/>
                <w:szCs w:val="18"/>
              </w:rPr>
              <w:t xml:space="preserve"> box)</w:t>
            </w:r>
            <w:r>
              <w:rPr>
                <w:sz w:val="18"/>
                <w:szCs w:val="18"/>
              </w:rPr>
              <w:t xml:space="preserve"> </w:t>
            </w:r>
            <w:sdt>
              <w:sdtPr>
                <w:rPr>
                  <w:b/>
                  <w:sz w:val="18"/>
                  <w:szCs w:val="18"/>
                </w:rPr>
                <w:id w:val="-545760119"/>
                <w14:checkbox>
                  <w14:checked w14:val="0"/>
                  <w14:checkedState w14:val="2612" w14:font="MS Gothic"/>
                  <w14:uncheckedState w14:val="2610" w14:font="MS Gothic"/>
                </w14:checkbox>
              </w:sdtPr>
              <w:sdtEndPr/>
              <w:sdtContent>
                <w:r>
                  <w:rPr>
                    <w:rFonts w:ascii="MS Gothic" w:eastAsia="MS Gothic" w:hAnsi="MS Gothic" w:hint="eastAsia"/>
                    <w:b/>
                    <w:sz w:val="18"/>
                    <w:szCs w:val="18"/>
                  </w:rPr>
                  <w:t>☐</w:t>
                </w:r>
              </w:sdtContent>
            </w:sdt>
          </w:p>
          <w:p w14:paraId="5CDEFBFC" w14:textId="77777777" w:rsidR="00103CA5" w:rsidRPr="00287103" w:rsidRDefault="00103CA5" w:rsidP="00F51E97">
            <w:pPr>
              <w:rPr>
                <w:noProof/>
                <w:sz w:val="18"/>
                <w:szCs w:val="18"/>
              </w:rPr>
            </w:pPr>
            <w:r w:rsidRPr="00287103">
              <w:rPr>
                <w:noProof/>
                <w:sz w:val="18"/>
                <w:szCs w:val="18"/>
              </w:rPr>
              <mc:AlternateContent>
                <mc:Choice Requires="wps">
                  <w:drawing>
                    <wp:anchor distT="0" distB="0" distL="114300" distR="114300" simplePos="0" relativeHeight="251660288" behindDoc="0" locked="0" layoutInCell="1" allowOverlap="1" wp14:anchorId="10500EDE" wp14:editId="6A5725CD">
                      <wp:simplePos x="0" y="0"/>
                      <wp:positionH relativeFrom="column">
                        <wp:posOffset>2054860</wp:posOffset>
                      </wp:positionH>
                      <wp:positionV relativeFrom="paragraph">
                        <wp:posOffset>26670</wp:posOffset>
                      </wp:positionV>
                      <wp:extent cx="2433955" cy="311150"/>
                      <wp:effectExtent l="0" t="0" r="23495" b="12700"/>
                      <wp:wrapSquare wrapText="bothSides"/>
                      <wp:docPr id="13" name="Text Box 13"/>
                      <wp:cNvGraphicFramePr/>
                      <a:graphic xmlns:a="http://schemas.openxmlformats.org/drawingml/2006/main">
                        <a:graphicData uri="http://schemas.microsoft.com/office/word/2010/wordprocessingShape">
                          <wps:wsp>
                            <wps:cNvSpPr txBox="1"/>
                            <wps:spPr>
                              <a:xfrm>
                                <a:off x="0" y="0"/>
                                <a:ext cx="2433955" cy="311150"/>
                              </a:xfrm>
                              <a:prstGeom prst="rect">
                                <a:avLst/>
                              </a:prstGeom>
                              <a:solidFill>
                                <a:schemeClr val="lt1"/>
                              </a:solidFill>
                              <a:ln w="6350">
                                <a:solidFill>
                                  <a:prstClr val="black"/>
                                </a:solidFill>
                              </a:ln>
                            </wps:spPr>
                            <wps:txbx>
                              <w:txbxContent>
                                <w:p w14:paraId="3CA4199C" w14:textId="77777777" w:rsidR="00103CA5" w:rsidRPr="007A1137" w:rsidRDefault="00103CA5" w:rsidP="00103CA5">
                                  <w:pPr>
                                    <w:rPr>
                                      <w:sz w:val="16"/>
                                      <w:szCs w:val="19"/>
                                    </w:rPr>
                                  </w:pPr>
                                  <w:permStart w:id="788075788" w:edGrp="everyone"/>
                                  <w:permEnd w:id="78807578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00EDE" id="Text Box 13" o:spid="_x0000_s1028" type="#_x0000_t202" style="position:absolute;margin-left:161.8pt;margin-top:2.1pt;width:191.65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" fillcolor="white [3201]" strokeweight=".5pt">
                      <v:textbox>
                        <w:txbxContent>
                          <w:p w14:paraId="3CA4199C" w14:textId="77777777" w:rsidR="00103CA5" w:rsidRPr="007A1137" w:rsidRDefault="00103CA5" w:rsidP="00103CA5">
                            <w:pPr>
                              <w:rPr>
                                <w:sz w:val="16"/>
                                <w:szCs w:val="19"/>
                              </w:rPr>
                            </w:pPr>
                            <w:permStart w:id="788075788" w:edGrp="everyone"/>
                            <w:permEnd w:id="788075788"/>
                          </w:p>
                        </w:txbxContent>
                      </v:textbox>
                      <w10:wrap type="square"/>
                    </v:shape>
                  </w:pict>
                </mc:Fallback>
              </mc:AlternateContent>
            </w:r>
          </w:p>
          <w:p w14:paraId="7175D2E7" w14:textId="77777777" w:rsidR="00103CA5" w:rsidRPr="00287103" w:rsidRDefault="00103CA5" w:rsidP="00F51E97">
            <w:pPr>
              <w:rPr>
                <w:b/>
                <w:sz w:val="18"/>
                <w:szCs w:val="18"/>
              </w:rPr>
            </w:pPr>
            <w:r w:rsidRPr="00287103">
              <w:rPr>
                <w:noProof/>
                <w:sz w:val="18"/>
                <w:szCs w:val="18"/>
              </w:rPr>
              <w:t>2</w:t>
            </w:r>
            <w:r w:rsidRPr="00287103">
              <w:rPr>
                <w:sz w:val="18"/>
                <w:szCs w:val="18"/>
              </w:rPr>
              <w:t xml:space="preserve"> Way </w:t>
            </w:r>
            <w:sdt>
              <w:sdtPr>
                <w:rPr>
                  <w:b/>
                  <w:sz w:val="18"/>
                  <w:szCs w:val="18"/>
                </w:rPr>
                <w:id w:val="939880687"/>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r w:rsidRPr="00287103">
              <w:rPr>
                <w:sz w:val="18"/>
                <w:szCs w:val="18"/>
              </w:rPr>
              <w:t xml:space="preserve">     Multi Phase </w:t>
            </w:r>
            <w:sdt>
              <w:sdtPr>
                <w:rPr>
                  <w:b/>
                  <w:sz w:val="18"/>
                  <w:szCs w:val="18"/>
                </w:rPr>
                <w:id w:val="-521164141"/>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p>
          <w:p w14:paraId="5028D862" w14:textId="77777777" w:rsidR="00103CA5" w:rsidRPr="00287103" w:rsidRDefault="00103CA5" w:rsidP="00F51E97">
            <w:pPr>
              <w:rPr>
                <w:sz w:val="18"/>
                <w:szCs w:val="18"/>
              </w:rPr>
            </w:pPr>
            <w:r w:rsidRPr="00287103">
              <w:rPr>
                <w:noProof/>
                <w:sz w:val="18"/>
                <w:szCs w:val="18"/>
              </w:rPr>
              <mc:AlternateContent>
                <mc:Choice Requires="wps">
                  <w:drawing>
                    <wp:anchor distT="0" distB="0" distL="114300" distR="114300" simplePos="0" relativeHeight="251661312" behindDoc="0" locked="0" layoutInCell="1" allowOverlap="1" wp14:anchorId="2C520A6E" wp14:editId="6266F972">
                      <wp:simplePos x="0" y="0"/>
                      <wp:positionH relativeFrom="column">
                        <wp:posOffset>3008630</wp:posOffset>
                      </wp:positionH>
                      <wp:positionV relativeFrom="paragraph">
                        <wp:posOffset>104140</wp:posOffset>
                      </wp:positionV>
                      <wp:extent cx="1464945" cy="411480"/>
                      <wp:effectExtent l="0" t="0" r="20955" b="26670"/>
                      <wp:wrapSquare wrapText="bothSides"/>
                      <wp:docPr id="24" name="Text Box 24"/>
                      <wp:cNvGraphicFramePr/>
                      <a:graphic xmlns:a="http://schemas.openxmlformats.org/drawingml/2006/main">
                        <a:graphicData uri="http://schemas.microsoft.com/office/word/2010/wordprocessingShape">
                          <wps:wsp>
                            <wps:cNvSpPr txBox="1"/>
                            <wps:spPr>
                              <a:xfrm>
                                <a:off x="0" y="0"/>
                                <a:ext cx="1464945" cy="411480"/>
                              </a:xfrm>
                              <a:prstGeom prst="rect">
                                <a:avLst/>
                              </a:prstGeom>
                              <a:solidFill>
                                <a:schemeClr val="lt1"/>
                              </a:solidFill>
                              <a:ln w="6350">
                                <a:solidFill>
                                  <a:prstClr val="black"/>
                                </a:solidFill>
                              </a:ln>
                            </wps:spPr>
                            <wps:txbx>
                              <w:txbxContent>
                                <w:p w14:paraId="3E8ED02A" w14:textId="77777777" w:rsidR="00103CA5" w:rsidRPr="007A1137" w:rsidRDefault="00103CA5" w:rsidP="00103CA5">
                                  <w:pPr>
                                    <w:rPr>
                                      <w:sz w:val="16"/>
                                      <w:szCs w:val="19"/>
                                    </w:rPr>
                                  </w:pPr>
                                  <w:permStart w:id="398406239" w:edGrp="everyone"/>
                                  <w:permEnd w:id="39840623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20A6E" id="Text Box 24" o:spid="_x0000_s1029" type="#_x0000_t202" style="position:absolute;margin-left:236.9pt;margin-top:8.2pt;width:115.35pt;height:3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" fillcolor="white [3201]" strokeweight=".5pt">
                      <v:textbox>
                        <w:txbxContent>
                          <w:p w14:paraId="3E8ED02A" w14:textId="77777777" w:rsidR="00103CA5" w:rsidRPr="007A1137" w:rsidRDefault="00103CA5" w:rsidP="00103CA5">
                            <w:pPr>
                              <w:rPr>
                                <w:sz w:val="16"/>
                                <w:szCs w:val="19"/>
                              </w:rPr>
                            </w:pPr>
                            <w:permStart w:id="398406239" w:edGrp="everyone"/>
                            <w:permEnd w:id="398406239"/>
                          </w:p>
                        </w:txbxContent>
                      </v:textbox>
                      <w10:wrap type="square"/>
                    </v:shape>
                  </w:pict>
                </mc:Fallback>
              </mc:AlternateContent>
            </w:r>
          </w:p>
          <w:p w14:paraId="4A021A2B" w14:textId="77777777" w:rsidR="00103CA5" w:rsidRPr="00287103" w:rsidRDefault="00103CA5" w:rsidP="00F51E97">
            <w:pPr>
              <w:rPr>
                <w:sz w:val="18"/>
                <w:szCs w:val="18"/>
              </w:rPr>
            </w:pPr>
            <w:r w:rsidRPr="00287103">
              <w:rPr>
                <w:sz w:val="18"/>
                <w:szCs w:val="18"/>
              </w:rPr>
              <w:t xml:space="preserve">3 Way </w:t>
            </w:r>
            <w:sdt>
              <w:sdtPr>
                <w:rPr>
                  <w:b/>
                  <w:sz w:val="18"/>
                  <w:szCs w:val="18"/>
                </w:rPr>
                <w:id w:val="846606680"/>
                <w14:checkbox>
                  <w14:checked w14:val="0"/>
                  <w14:checkedState w14:val="2612" w14:font="MS Gothic"/>
                  <w14:uncheckedState w14:val="2610" w14:font="MS Gothic"/>
                </w14:checkbox>
              </w:sdtPr>
              <w:sdtEndPr/>
              <w:sdtContent>
                <w:r>
                  <w:rPr>
                    <w:rFonts w:ascii="MS Gothic" w:eastAsia="MS Gothic" w:hAnsi="MS Gothic" w:hint="eastAsia"/>
                    <w:b/>
                    <w:sz w:val="18"/>
                    <w:szCs w:val="18"/>
                  </w:rPr>
                  <w:t>☐</w:t>
                </w:r>
              </w:sdtContent>
            </w:sdt>
            <w:r w:rsidRPr="00287103">
              <w:rPr>
                <w:sz w:val="18"/>
                <w:szCs w:val="18"/>
              </w:rPr>
              <w:t xml:space="preserve">  4 Way </w:t>
            </w:r>
            <w:sdt>
              <w:sdtPr>
                <w:rPr>
                  <w:b/>
                  <w:sz w:val="18"/>
                  <w:szCs w:val="18"/>
                </w:rPr>
                <w:id w:val="1187256143"/>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r w:rsidRPr="00287103">
              <w:rPr>
                <w:sz w:val="18"/>
                <w:szCs w:val="18"/>
              </w:rPr>
              <w:t xml:space="preserve">  Other (Give Details in 2</w:t>
            </w:r>
            <w:r w:rsidRPr="00287103">
              <w:rPr>
                <w:sz w:val="18"/>
                <w:szCs w:val="18"/>
                <w:vertAlign w:val="superscript"/>
              </w:rPr>
              <w:t>nd</w:t>
            </w:r>
            <w:r w:rsidRPr="00287103">
              <w:rPr>
                <w:sz w:val="18"/>
                <w:szCs w:val="18"/>
              </w:rPr>
              <w:t xml:space="preserve"> box) </w:t>
            </w:r>
            <w:sdt>
              <w:sdtPr>
                <w:rPr>
                  <w:b/>
                  <w:sz w:val="18"/>
                  <w:szCs w:val="18"/>
                </w:rPr>
                <w:id w:val="1836571132"/>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p>
          <w:p w14:paraId="4DB2B30B" w14:textId="77777777" w:rsidR="00103CA5" w:rsidRPr="00287103" w:rsidRDefault="00103CA5" w:rsidP="00F51E97">
            <w:pPr>
              <w:rPr>
                <w:sz w:val="18"/>
                <w:szCs w:val="18"/>
              </w:rPr>
            </w:pPr>
          </w:p>
          <w:p w14:paraId="5B8B9B84" w14:textId="77777777" w:rsidR="00103CA5" w:rsidRPr="00287103" w:rsidRDefault="00103CA5" w:rsidP="00F51E97">
            <w:pPr>
              <w:rPr>
                <w:sz w:val="18"/>
                <w:szCs w:val="18"/>
              </w:rPr>
            </w:pPr>
            <w:r w:rsidRPr="00287103">
              <w:rPr>
                <w:sz w:val="18"/>
                <w:szCs w:val="18"/>
              </w:rPr>
              <w:t xml:space="preserve">Yes </w:t>
            </w:r>
            <w:sdt>
              <w:sdtPr>
                <w:rPr>
                  <w:b/>
                  <w:sz w:val="18"/>
                  <w:szCs w:val="18"/>
                </w:rPr>
                <w:id w:val="1338658589"/>
                <w14:checkbox>
                  <w14:checked w14:val="0"/>
                  <w14:checkedState w14:val="2612" w14:font="MS Gothic"/>
                  <w14:uncheckedState w14:val="2610" w14:font="MS Gothic"/>
                </w14:checkbox>
              </w:sdtPr>
              <w:sdtEndPr/>
              <w:sdtContent>
                <w:r>
                  <w:rPr>
                    <w:rFonts w:ascii="MS Gothic" w:eastAsia="MS Gothic" w:hAnsi="MS Gothic" w:hint="eastAsia"/>
                    <w:b/>
                    <w:sz w:val="18"/>
                    <w:szCs w:val="18"/>
                  </w:rPr>
                  <w:t>☐</w:t>
                </w:r>
              </w:sdtContent>
            </w:sdt>
            <w:r w:rsidRPr="00287103">
              <w:rPr>
                <w:sz w:val="18"/>
                <w:szCs w:val="18"/>
              </w:rPr>
              <w:t xml:space="preserve"> </w:t>
            </w:r>
            <w:r>
              <w:rPr>
                <w:sz w:val="18"/>
                <w:szCs w:val="18"/>
              </w:rPr>
              <w:t xml:space="preserve">  N</w:t>
            </w:r>
            <w:r w:rsidRPr="00287103">
              <w:rPr>
                <w:sz w:val="18"/>
                <w:szCs w:val="18"/>
              </w:rPr>
              <w:t xml:space="preserve">o </w:t>
            </w:r>
            <w:sdt>
              <w:sdtPr>
                <w:rPr>
                  <w:b/>
                  <w:sz w:val="18"/>
                  <w:szCs w:val="18"/>
                </w:rPr>
                <w:id w:val="1562829008"/>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p>
          <w:p w14:paraId="15D9EDB9" w14:textId="77777777" w:rsidR="00103CA5" w:rsidRPr="00287103" w:rsidRDefault="00103CA5" w:rsidP="00F51E97">
            <w:pPr>
              <w:rPr>
                <w:sz w:val="18"/>
                <w:szCs w:val="18"/>
              </w:rPr>
            </w:pPr>
          </w:p>
          <w:p w14:paraId="648192B8" w14:textId="77777777" w:rsidR="00103CA5" w:rsidRPr="00287103" w:rsidRDefault="00103CA5" w:rsidP="00F51E97">
            <w:pPr>
              <w:rPr>
                <w:sz w:val="18"/>
                <w:szCs w:val="18"/>
              </w:rPr>
            </w:pPr>
            <w:r w:rsidRPr="00287103">
              <w:rPr>
                <w:sz w:val="18"/>
                <w:szCs w:val="18"/>
              </w:rPr>
              <w:t xml:space="preserve">From: </w:t>
            </w:r>
            <w:r>
              <w:rPr>
                <w:sz w:val="18"/>
                <w:szCs w:val="18"/>
              </w:rPr>
              <w:t xml:space="preserve">  </w:t>
            </w:r>
            <w:r w:rsidRPr="00287103">
              <w:rPr>
                <w:sz w:val="18"/>
                <w:szCs w:val="18"/>
              </w:rPr>
              <w:t xml:space="preserve"> HH:MM   To:  HH:MM         and         From:  HH:MM To:</w:t>
            </w:r>
            <w:r>
              <w:rPr>
                <w:sz w:val="18"/>
                <w:szCs w:val="18"/>
              </w:rPr>
              <w:t xml:space="preserve">  </w:t>
            </w:r>
            <w:r w:rsidRPr="00287103">
              <w:rPr>
                <w:sz w:val="18"/>
                <w:szCs w:val="18"/>
              </w:rPr>
              <w:t xml:space="preserve">  HH:MM        </w:t>
            </w:r>
          </w:p>
        </w:tc>
      </w:tr>
      <w:tr w:rsidR="00103CA5" w:rsidRPr="00BD5155" w14:paraId="08EA757B" w14:textId="77777777" w:rsidTr="0036259B">
        <w:trPr>
          <w:trHeight w:val="380"/>
        </w:trPr>
        <w:tc>
          <w:tcPr>
            <w:tcW w:w="181" w:type="pct"/>
          </w:tcPr>
          <w:p w14:paraId="7BA5AF40" w14:textId="77777777" w:rsidR="00103CA5" w:rsidRPr="00287103" w:rsidRDefault="00103CA5" w:rsidP="00F51E97">
            <w:pPr>
              <w:jc w:val="center"/>
              <w:rPr>
                <w:sz w:val="18"/>
                <w:szCs w:val="18"/>
              </w:rPr>
            </w:pPr>
            <w:r>
              <w:rPr>
                <w:sz w:val="18"/>
                <w:szCs w:val="18"/>
              </w:rPr>
              <w:t>6</w:t>
            </w:r>
            <w:r w:rsidRPr="00287103">
              <w:rPr>
                <w:sz w:val="18"/>
                <w:szCs w:val="18"/>
              </w:rPr>
              <w:t>.</w:t>
            </w:r>
          </w:p>
        </w:tc>
        <w:tc>
          <w:tcPr>
            <w:tcW w:w="1631" w:type="pct"/>
          </w:tcPr>
          <w:p w14:paraId="1E41134D" w14:textId="77777777" w:rsidR="00103CA5" w:rsidRPr="00287103" w:rsidRDefault="00103CA5" w:rsidP="00F51E97">
            <w:pPr>
              <w:jc w:val="center"/>
              <w:rPr>
                <w:sz w:val="18"/>
                <w:szCs w:val="18"/>
              </w:rPr>
            </w:pPr>
            <w:r w:rsidRPr="00287103">
              <w:rPr>
                <w:sz w:val="18"/>
                <w:szCs w:val="18"/>
              </w:rPr>
              <w:t xml:space="preserve">Permit </w:t>
            </w:r>
            <w:r>
              <w:rPr>
                <w:sz w:val="18"/>
                <w:szCs w:val="18"/>
              </w:rPr>
              <w:t>N</w:t>
            </w:r>
            <w:r w:rsidRPr="00287103">
              <w:rPr>
                <w:sz w:val="18"/>
                <w:szCs w:val="18"/>
              </w:rPr>
              <w:t xml:space="preserve">umber </w:t>
            </w:r>
            <w:r w:rsidRPr="00287103">
              <w:rPr>
                <w:b/>
                <w:i/>
                <w:sz w:val="18"/>
                <w:szCs w:val="18"/>
              </w:rPr>
              <w:t>(required)</w:t>
            </w:r>
            <w:r w:rsidRPr="00287103">
              <w:rPr>
                <w:sz w:val="18"/>
                <w:szCs w:val="18"/>
              </w:rPr>
              <w:t>:</w:t>
            </w:r>
          </w:p>
        </w:tc>
        <w:tc>
          <w:tcPr>
            <w:tcW w:w="3187" w:type="pct"/>
            <w:gridSpan w:val="6"/>
          </w:tcPr>
          <w:p w14:paraId="418E3DED" w14:textId="77777777" w:rsidR="00103CA5" w:rsidRPr="00287103" w:rsidRDefault="00103CA5" w:rsidP="00F51E97">
            <w:pPr>
              <w:rPr>
                <w:sz w:val="18"/>
                <w:szCs w:val="18"/>
              </w:rPr>
            </w:pPr>
          </w:p>
        </w:tc>
      </w:tr>
      <w:tr w:rsidR="00103CA5" w:rsidRPr="00BD5155" w14:paraId="6013901D" w14:textId="77777777" w:rsidTr="0036259B">
        <w:trPr>
          <w:trHeight w:val="504"/>
        </w:trPr>
        <w:tc>
          <w:tcPr>
            <w:tcW w:w="181" w:type="pct"/>
            <w:vMerge w:val="restart"/>
          </w:tcPr>
          <w:p w14:paraId="25A9B4FF" w14:textId="77777777" w:rsidR="00103CA5" w:rsidRPr="00287103" w:rsidRDefault="00103CA5" w:rsidP="00F51E97">
            <w:pPr>
              <w:jc w:val="center"/>
              <w:rPr>
                <w:sz w:val="18"/>
                <w:szCs w:val="18"/>
              </w:rPr>
            </w:pPr>
            <w:r>
              <w:rPr>
                <w:sz w:val="18"/>
                <w:szCs w:val="18"/>
              </w:rPr>
              <w:t>7</w:t>
            </w:r>
            <w:r w:rsidRPr="00287103">
              <w:rPr>
                <w:sz w:val="18"/>
                <w:szCs w:val="18"/>
              </w:rPr>
              <w:t>.</w:t>
            </w:r>
          </w:p>
        </w:tc>
        <w:tc>
          <w:tcPr>
            <w:tcW w:w="1631" w:type="pct"/>
          </w:tcPr>
          <w:p w14:paraId="7A914EC9" w14:textId="77777777" w:rsidR="00103CA5" w:rsidRPr="00287103" w:rsidRDefault="00103CA5" w:rsidP="00F51E97">
            <w:pPr>
              <w:jc w:val="center"/>
              <w:rPr>
                <w:sz w:val="18"/>
                <w:szCs w:val="18"/>
              </w:rPr>
            </w:pPr>
            <w:bookmarkStart w:id="1" w:name="_Hlk37244978"/>
            <w:bookmarkStart w:id="2" w:name="_Hlk11509964"/>
            <w:r w:rsidRPr="00287103">
              <w:rPr>
                <w:sz w:val="18"/>
                <w:szCs w:val="18"/>
              </w:rPr>
              <w:t>Is there a traffic signal junction or pedestrian crossing which will require switching off?</w:t>
            </w:r>
            <w:bookmarkEnd w:id="1"/>
          </w:p>
        </w:tc>
        <w:tc>
          <w:tcPr>
            <w:tcW w:w="1181" w:type="pct"/>
            <w:gridSpan w:val="3"/>
          </w:tcPr>
          <w:p w14:paraId="33885F0B" w14:textId="77777777" w:rsidR="00103CA5" w:rsidRPr="00287103" w:rsidRDefault="00103CA5" w:rsidP="00F51E97">
            <w:pPr>
              <w:rPr>
                <w:sz w:val="18"/>
                <w:szCs w:val="18"/>
              </w:rPr>
            </w:pPr>
            <w:r w:rsidRPr="00287103">
              <w:rPr>
                <w:sz w:val="18"/>
                <w:szCs w:val="18"/>
              </w:rPr>
              <w:t xml:space="preserve">Yes   </w:t>
            </w:r>
            <w:sdt>
              <w:sdtPr>
                <w:rPr>
                  <w:b/>
                  <w:sz w:val="18"/>
                  <w:szCs w:val="18"/>
                </w:rPr>
                <w:id w:val="443355274"/>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r w:rsidRPr="00287103">
              <w:rPr>
                <w:sz w:val="18"/>
                <w:szCs w:val="18"/>
              </w:rPr>
              <w:t xml:space="preserve">      No </w:t>
            </w:r>
            <w:sdt>
              <w:sdtPr>
                <w:rPr>
                  <w:b/>
                  <w:sz w:val="18"/>
                  <w:szCs w:val="18"/>
                </w:rPr>
                <w:id w:val="-680819009"/>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p>
        </w:tc>
        <w:tc>
          <w:tcPr>
            <w:tcW w:w="625" w:type="pct"/>
            <w:vMerge w:val="restart"/>
          </w:tcPr>
          <w:p w14:paraId="11B303BD" w14:textId="77777777" w:rsidR="00103CA5" w:rsidRPr="00287103" w:rsidRDefault="00103CA5" w:rsidP="00F51E97">
            <w:pPr>
              <w:rPr>
                <w:sz w:val="18"/>
                <w:szCs w:val="18"/>
              </w:rPr>
            </w:pPr>
            <w:r w:rsidRPr="00287103">
              <w:rPr>
                <w:sz w:val="18"/>
                <w:szCs w:val="18"/>
              </w:rPr>
              <w:t>Bill To:</w:t>
            </w:r>
          </w:p>
          <w:p w14:paraId="1BA31BDD" w14:textId="77777777" w:rsidR="00103CA5" w:rsidRPr="00287103" w:rsidRDefault="00103CA5" w:rsidP="00F51E97">
            <w:pPr>
              <w:rPr>
                <w:sz w:val="18"/>
                <w:szCs w:val="18"/>
              </w:rPr>
            </w:pPr>
          </w:p>
          <w:p w14:paraId="5B70BB95" w14:textId="77777777" w:rsidR="00103CA5" w:rsidRPr="00287103" w:rsidRDefault="00103CA5" w:rsidP="00F51E97">
            <w:pPr>
              <w:rPr>
                <w:sz w:val="18"/>
                <w:szCs w:val="18"/>
              </w:rPr>
            </w:pPr>
          </w:p>
          <w:p w14:paraId="0ED93C37" w14:textId="77777777" w:rsidR="00103CA5" w:rsidRPr="00287103" w:rsidRDefault="00103CA5" w:rsidP="00F51E97">
            <w:pPr>
              <w:rPr>
                <w:sz w:val="18"/>
                <w:szCs w:val="18"/>
              </w:rPr>
            </w:pPr>
          </w:p>
          <w:p w14:paraId="3EE7D1D6" w14:textId="77777777" w:rsidR="00103CA5" w:rsidRPr="00287103" w:rsidRDefault="00103CA5" w:rsidP="00F51E97">
            <w:pPr>
              <w:rPr>
                <w:sz w:val="18"/>
                <w:szCs w:val="18"/>
              </w:rPr>
            </w:pPr>
          </w:p>
          <w:p w14:paraId="5E69DFFF" w14:textId="77777777" w:rsidR="00103CA5" w:rsidRPr="00287103" w:rsidRDefault="00103CA5" w:rsidP="00F51E97">
            <w:pPr>
              <w:rPr>
                <w:sz w:val="18"/>
                <w:szCs w:val="18"/>
              </w:rPr>
            </w:pPr>
          </w:p>
          <w:p w14:paraId="1EC33100" w14:textId="77777777" w:rsidR="00103CA5" w:rsidRPr="00287103" w:rsidRDefault="00103CA5" w:rsidP="00F51E97">
            <w:pPr>
              <w:rPr>
                <w:sz w:val="18"/>
                <w:szCs w:val="18"/>
              </w:rPr>
            </w:pPr>
            <w:r w:rsidRPr="00287103">
              <w:rPr>
                <w:sz w:val="18"/>
                <w:szCs w:val="18"/>
              </w:rPr>
              <w:t>Name:</w:t>
            </w:r>
          </w:p>
          <w:p w14:paraId="413B8E0A" w14:textId="77777777" w:rsidR="00103CA5" w:rsidRPr="00287103" w:rsidRDefault="00103CA5" w:rsidP="00F51E97">
            <w:pPr>
              <w:rPr>
                <w:sz w:val="18"/>
                <w:szCs w:val="18"/>
              </w:rPr>
            </w:pPr>
          </w:p>
          <w:p w14:paraId="24C4E296" w14:textId="77777777" w:rsidR="00103CA5" w:rsidRPr="00287103" w:rsidRDefault="00103CA5" w:rsidP="00F51E97">
            <w:pPr>
              <w:rPr>
                <w:sz w:val="18"/>
                <w:szCs w:val="18"/>
              </w:rPr>
            </w:pPr>
            <w:r w:rsidRPr="00287103">
              <w:rPr>
                <w:sz w:val="18"/>
                <w:szCs w:val="18"/>
              </w:rPr>
              <w:t>Tel. Number:</w:t>
            </w:r>
          </w:p>
          <w:p w14:paraId="30355CE0" w14:textId="77777777" w:rsidR="00103CA5" w:rsidRPr="00287103" w:rsidRDefault="00103CA5" w:rsidP="00F51E97">
            <w:pPr>
              <w:rPr>
                <w:sz w:val="18"/>
                <w:szCs w:val="18"/>
              </w:rPr>
            </w:pPr>
          </w:p>
          <w:p w14:paraId="0A38C2B0" w14:textId="77777777" w:rsidR="00103CA5" w:rsidRPr="00287103" w:rsidRDefault="00103CA5" w:rsidP="00F51E97">
            <w:pPr>
              <w:rPr>
                <w:sz w:val="18"/>
                <w:szCs w:val="18"/>
              </w:rPr>
            </w:pPr>
            <w:r w:rsidRPr="00287103">
              <w:rPr>
                <w:sz w:val="18"/>
                <w:szCs w:val="18"/>
              </w:rPr>
              <w:t>P.O. Number:</w:t>
            </w:r>
          </w:p>
          <w:p w14:paraId="3E918E17" w14:textId="77777777" w:rsidR="00103CA5" w:rsidRPr="00287103" w:rsidRDefault="00103CA5" w:rsidP="00F51E97">
            <w:pPr>
              <w:rPr>
                <w:b/>
                <w:i/>
                <w:sz w:val="18"/>
                <w:szCs w:val="18"/>
              </w:rPr>
            </w:pPr>
            <w:r w:rsidRPr="00287103">
              <w:rPr>
                <w:b/>
                <w:i/>
                <w:sz w:val="18"/>
                <w:szCs w:val="18"/>
              </w:rPr>
              <w:t>(required)</w:t>
            </w:r>
          </w:p>
        </w:tc>
        <w:bookmarkEnd w:id="2"/>
        <w:tc>
          <w:tcPr>
            <w:tcW w:w="1381" w:type="pct"/>
            <w:gridSpan w:val="2"/>
            <w:vMerge w:val="restart"/>
          </w:tcPr>
          <w:p w14:paraId="7104CC03" w14:textId="77777777" w:rsidR="00103CA5" w:rsidRPr="00287103" w:rsidRDefault="00103CA5" w:rsidP="00F51E97">
            <w:pPr>
              <w:rPr>
                <w:sz w:val="18"/>
                <w:szCs w:val="18"/>
              </w:rPr>
            </w:pPr>
          </w:p>
        </w:tc>
      </w:tr>
      <w:tr w:rsidR="00103CA5" w:rsidRPr="00BD5155" w14:paraId="6844CA40" w14:textId="77777777" w:rsidTr="0036259B">
        <w:trPr>
          <w:trHeight w:val="1886"/>
        </w:trPr>
        <w:tc>
          <w:tcPr>
            <w:tcW w:w="181" w:type="pct"/>
            <w:vMerge/>
          </w:tcPr>
          <w:p w14:paraId="698CA0A5" w14:textId="77777777" w:rsidR="00103CA5" w:rsidRPr="00287103" w:rsidRDefault="00103CA5" w:rsidP="00F51E97">
            <w:pPr>
              <w:jc w:val="center"/>
              <w:rPr>
                <w:sz w:val="18"/>
                <w:szCs w:val="18"/>
              </w:rPr>
            </w:pPr>
          </w:p>
        </w:tc>
        <w:tc>
          <w:tcPr>
            <w:tcW w:w="1631" w:type="pct"/>
          </w:tcPr>
          <w:p w14:paraId="52FBBA4C" w14:textId="77777777" w:rsidR="00103CA5" w:rsidRPr="00287103" w:rsidRDefault="00103CA5" w:rsidP="00F51E97">
            <w:pPr>
              <w:jc w:val="center"/>
              <w:rPr>
                <w:sz w:val="18"/>
                <w:szCs w:val="18"/>
              </w:rPr>
            </w:pPr>
            <w:bookmarkStart w:id="3" w:name="_Hlk11509986"/>
            <w:r w:rsidRPr="00287103">
              <w:rPr>
                <w:sz w:val="18"/>
                <w:szCs w:val="18"/>
              </w:rPr>
              <w:t>If Yes:</w:t>
            </w:r>
          </w:p>
          <w:p w14:paraId="1E26E614" w14:textId="77777777" w:rsidR="00103CA5" w:rsidRPr="00287103" w:rsidRDefault="00103CA5" w:rsidP="00F51E97">
            <w:pPr>
              <w:jc w:val="center"/>
              <w:rPr>
                <w:sz w:val="18"/>
                <w:szCs w:val="18"/>
              </w:rPr>
            </w:pPr>
          </w:p>
          <w:p w14:paraId="55555964" w14:textId="77777777" w:rsidR="00103CA5" w:rsidRPr="00287103" w:rsidRDefault="00103CA5" w:rsidP="00F51E97">
            <w:pPr>
              <w:jc w:val="center"/>
              <w:rPr>
                <w:sz w:val="18"/>
                <w:szCs w:val="18"/>
              </w:rPr>
            </w:pPr>
            <w:r w:rsidRPr="00287103">
              <w:rPr>
                <w:sz w:val="18"/>
                <w:szCs w:val="18"/>
              </w:rPr>
              <w:t xml:space="preserve">Date and Time of Switch </w:t>
            </w:r>
            <w:r w:rsidRPr="00287103">
              <w:rPr>
                <w:b/>
                <w:sz w:val="18"/>
                <w:szCs w:val="18"/>
              </w:rPr>
              <w:t>Off</w:t>
            </w:r>
            <w:r w:rsidRPr="00287103">
              <w:rPr>
                <w:sz w:val="18"/>
                <w:szCs w:val="18"/>
              </w:rPr>
              <w:t>:</w:t>
            </w:r>
          </w:p>
          <w:p w14:paraId="46534026" w14:textId="77777777" w:rsidR="00103CA5" w:rsidRPr="00287103" w:rsidRDefault="00103CA5" w:rsidP="00F51E97">
            <w:pPr>
              <w:jc w:val="center"/>
              <w:rPr>
                <w:sz w:val="18"/>
                <w:szCs w:val="18"/>
              </w:rPr>
            </w:pPr>
          </w:p>
          <w:p w14:paraId="02D0BE16" w14:textId="77777777" w:rsidR="00103CA5" w:rsidRDefault="00103CA5" w:rsidP="00F51E97">
            <w:pPr>
              <w:jc w:val="center"/>
              <w:rPr>
                <w:sz w:val="18"/>
                <w:szCs w:val="18"/>
              </w:rPr>
            </w:pPr>
            <w:r w:rsidRPr="00287103">
              <w:rPr>
                <w:sz w:val="18"/>
                <w:szCs w:val="18"/>
              </w:rPr>
              <w:t xml:space="preserve">Date and Time of Switch </w:t>
            </w:r>
            <w:r w:rsidRPr="00287103">
              <w:rPr>
                <w:b/>
                <w:sz w:val="18"/>
                <w:szCs w:val="18"/>
              </w:rPr>
              <w:t>On</w:t>
            </w:r>
            <w:r w:rsidRPr="00287103">
              <w:rPr>
                <w:sz w:val="18"/>
                <w:szCs w:val="18"/>
              </w:rPr>
              <w:t>:</w:t>
            </w:r>
          </w:p>
          <w:p w14:paraId="1D190206" w14:textId="77777777" w:rsidR="00103CA5" w:rsidRDefault="00103CA5" w:rsidP="00F51E97">
            <w:pPr>
              <w:jc w:val="center"/>
              <w:rPr>
                <w:sz w:val="18"/>
                <w:szCs w:val="18"/>
              </w:rPr>
            </w:pPr>
          </w:p>
          <w:p w14:paraId="636F6437" w14:textId="77777777" w:rsidR="00103CA5" w:rsidRPr="00287103" w:rsidRDefault="00103CA5" w:rsidP="00F51E97">
            <w:pPr>
              <w:jc w:val="center"/>
              <w:rPr>
                <w:sz w:val="18"/>
                <w:szCs w:val="18"/>
              </w:rPr>
            </w:pPr>
            <w:r>
              <w:rPr>
                <w:sz w:val="18"/>
                <w:szCs w:val="18"/>
              </w:rPr>
              <w:t>Signal Controller number(s) (if known):</w:t>
            </w:r>
          </w:p>
          <w:p w14:paraId="43648020" w14:textId="77777777" w:rsidR="00103CA5" w:rsidRPr="00287103" w:rsidRDefault="00103CA5" w:rsidP="00F51E97">
            <w:pPr>
              <w:jc w:val="center"/>
              <w:rPr>
                <w:sz w:val="18"/>
                <w:szCs w:val="18"/>
              </w:rPr>
            </w:pPr>
          </w:p>
          <w:p w14:paraId="019425EB" w14:textId="77777777" w:rsidR="00103CA5" w:rsidRPr="00287103" w:rsidRDefault="00103CA5" w:rsidP="00F51E97">
            <w:pPr>
              <w:jc w:val="center"/>
              <w:rPr>
                <w:sz w:val="18"/>
                <w:szCs w:val="18"/>
              </w:rPr>
            </w:pPr>
            <w:bookmarkStart w:id="4" w:name="_Hlk37245851"/>
            <w:r w:rsidRPr="00287103">
              <w:rPr>
                <w:sz w:val="18"/>
                <w:szCs w:val="18"/>
              </w:rPr>
              <w:t xml:space="preserve">Contact name and number: </w:t>
            </w:r>
          </w:p>
          <w:p w14:paraId="2B7F5721" w14:textId="77777777" w:rsidR="00103CA5" w:rsidRPr="00287103" w:rsidRDefault="00103CA5" w:rsidP="00F51E97">
            <w:pPr>
              <w:jc w:val="center"/>
              <w:rPr>
                <w:sz w:val="18"/>
                <w:szCs w:val="18"/>
              </w:rPr>
            </w:pPr>
            <w:r w:rsidRPr="00287103">
              <w:rPr>
                <w:b/>
                <w:i/>
                <w:sz w:val="18"/>
                <w:szCs w:val="18"/>
              </w:rPr>
              <w:t>(Person available on site)</w:t>
            </w:r>
            <w:bookmarkEnd w:id="3"/>
            <w:bookmarkEnd w:id="4"/>
          </w:p>
        </w:tc>
        <w:tc>
          <w:tcPr>
            <w:tcW w:w="1181" w:type="pct"/>
            <w:gridSpan w:val="3"/>
          </w:tcPr>
          <w:p w14:paraId="4F3E4DA7" w14:textId="77777777" w:rsidR="00103CA5" w:rsidRPr="00287103" w:rsidRDefault="00103CA5" w:rsidP="00F51E97">
            <w:pPr>
              <w:rPr>
                <w:sz w:val="18"/>
                <w:szCs w:val="18"/>
              </w:rPr>
            </w:pPr>
          </w:p>
          <w:p w14:paraId="2435DBA5" w14:textId="77777777" w:rsidR="00103CA5" w:rsidRPr="00287103" w:rsidRDefault="00103CA5" w:rsidP="00F51E97">
            <w:pPr>
              <w:rPr>
                <w:sz w:val="18"/>
                <w:szCs w:val="18"/>
              </w:rPr>
            </w:pPr>
          </w:p>
          <w:p w14:paraId="41380E2D" w14:textId="77777777" w:rsidR="00103CA5" w:rsidRPr="00287103" w:rsidRDefault="00103CA5" w:rsidP="00F51E97">
            <w:pPr>
              <w:rPr>
                <w:sz w:val="18"/>
                <w:szCs w:val="18"/>
              </w:rPr>
            </w:pPr>
            <w:r w:rsidRPr="00287103">
              <w:rPr>
                <w:sz w:val="18"/>
                <w:szCs w:val="18"/>
              </w:rPr>
              <w:t>DD/MM/YYYY       At: HH:MM</w:t>
            </w:r>
          </w:p>
          <w:p w14:paraId="1E84A7E5" w14:textId="77777777" w:rsidR="00103CA5" w:rsidRPr="00287103" w:rsidRDefault="00103CA5" w:rsidP="00F51E97">
            <w:pPr>
              <w:rPr>
                <w:sz w:val="18"/>
                <w:szCs w:val="18"/>
              </w:rPr>
            </w:pPr>
          </w:p>
          <w:p w14:paraId="6229C3F9" w14:textId="77777777" w:rsidR="00103CA5" w:rsidRPr="00287103" w:rsidRDefault="00103CA5" w:rsidP="00F51E97">
            <w:pPr>
              <w:rPr>
                <w:sz w:val="18"/>
                <w:szCs w:val="18"/>
              </w:rPr>
            </w:pPr>
            <w:r w:rsidRPr="00287103">
              <w:rPr>
                <w:sz w:val="18"/>
                <w:szCs w:val="18"/>
              </w:rPr>
              <w:t>DD/MM/YYYY       At: HH:MM</w:t>
            </w:r>
          </w:p>
          <w:p w14:paraId="775001BE" w14:textId="77777777" w:rsidR="00103CA5" w:rsidRPr="00287103" w:rsidRDefault="00103CA5" w:rsidP="00F51E97">
            <w:pPr>
              <w:rPr>
                <w:sz w:val="18"/>
                <w:szCs w:val="18"/>
              </w:rPr>
            </w:pPr>
          </w:p>
          <w:p w14:paraId="535FD181" w14:textId="77777777" w:rsidR="00103CA5" w:rsidRDefault="00103CA5" w:rsidP="00F51E97">
            <w:pPr>
              <w:rPr>
                <w:sz w:val="18"/>
                <w:szCs w:val="18"/>
              </w:rPr>
            </w:pPr>
          </w:p>
          <w:p w14:paraId="1DF528E4" w14:textId="77777777" w:rsidR="00103CA5" w:rsidRDefault="00103CA5" w:rsidP="00F51E97">
            <w:pPr>
              <w:rPr>
                <w:sz w:val="18"/>
                <w:szCs w:val="18"/>
              </w:rPr>
            </w:pPr>
          </w:p>
          <w:p w14:paraId="612E834D" w14:textId="77777777" w:rsidR="00103CA5" w:rsidRPr="00287103" w:rsidRDefault="00103CA5" w:rsidP="00F51E97">
            <w:pPr>
              <w:rPr>
                <w:sz w:val="18"/>
                <w:szCs w:val="18"/>
              </w:rPr>
            </w:pPr>
            <w:r w:rsidRPr="00287103">
              <w:rPr>
                <w:sz w:val="18"/>
                <w:szCs w:val="18"/>
              </w:rPr>
              <w:t xml:space="preserve">Name: </w:t>
            </w:r>
          </w:p>
          <w:p w14:paraId="506FFDF5" w14:textId="77777777" w:rsidR="00103CA5" w:rsidRPr="00287103" w:rsidRDefault="00103CA5" w:rsidP="00F51E97">
            <w:pPr>
              <w:rPr>
                <w:sz w:val="18"/>
                <w:szCs w:val="18"/>
              </w:rPr>
            </w:pPr>
            <w:r w:rsidRPr="00287103">
              <w:rPr>
                <w:sz w:val="18"/>
                <w:szCs w:val="18"/>
              </w:rPr>
              <w:t xml:space="preserve">Number: </w:t>
            </w:r>
          </w:p>
        </w:tc>
        <w:tc>
          <w:tcPr>
            <w:tcW w:w="625" w:type="pct"/>
            <w:vMerge/>
          </w:tcPr>
          <w:p w14:paraId="736E89CD" w14:textId="77777777" w:rsidR="00103CA5" w:rsidRPr="00287103" w:rsidRDefault="00103CA5" w:rsidP="00F51E97">
            <w:pPr>
              <w:rPr>
                <w:sz w:val="18"/>
                <w:szCs w:val="18"/>
              </w:rPr>
            </w:pPr>
          </w:p>
        </w:tc>
        <w:tc>
          <w:tcPr>
            <w:tcW w:w="1381" w:type="pct"/>
            <w:gridSpan w:val="2"/>
            <w:vMerge/>
          </w:tcPr>
          <w:p w14:paraId="72A96997" w14:textId="77777777" w:rsidR="00103CA5" w:rsidRPr="00287103" w:rsidRDefault="00103CA5" w:rsidP="00F51E97">
            <w:pPr>
              <w:rPr>
                <w:sz w:val="18"/>
                <w:szCs w:val="18"/>
              </w:rPr>
            </w:pPr>
          </w:p>
        </w:tc>
      </w:tr>
      <w:tr w:rsidR="00103CA5" w:rsidRPr="00BD5155" w14:paraId="75B5A17B" w14:textId="77777777" w:rsidTr="0036259B">
        <w:trPr>
          <w:trHeight w:val="673"/>
        </w:trPr>
        <w:tc>
          <w:tcPr>
            <w:tcW w:w="181" w:type="pct"/>
          </w:tcPr>
          <w:p w14:paraId="320FF7F4" w14:textId="77777777" w:rsidR="00103CA5" w:rsidRPr="00287103" w:rsidRDefault="00103CA5" w:rsidP="00F51E97">
            <w:pPr>
              <w:jc w:val="center"/>
              <w:rPr>
                <w:sz w:val="18"/>
                <w:szCs w:val="18"/>
              </w:rPr>
            </w:pPr>
            <w:r>
              <w:rPr>
                <w:sz w:val="18"/>
                <w:szCs w:val="18"/>
              </w:rPr>
              <w:t>8</w:t>
            </w:r>
            <w:r w:rsidRPr="00287103">
              <w:rPr>
                <w:sz w:val="18"/>
                <w:szCs w:val="18"/>
              </w:rPr>
              <w:t>.</w:t>
            </w:r>
          </w:p>
        </w:tc>
        <w:tc>
          <w:tcPr>
            <w:tcW w:w="1631" w:type="pct"/>
          </w:tcPr>
          <w:p w14:paraId="29A82B67" w14:textId="77777777" w:rsidR="00103CA5" w:rsidRPr="00287103" w:rsidRDefault="00103CA5" w:rsidP="00F51E97">
            <w:pPr>
              <w:jc w:val="center"/>
              <w:rPr>
                <w:sz w:val="18"/>
                <w:szCs w:val="18"/>
              </w:rPr>
            </w:pPr>
            <w:r w:rsidRPr="00287103">
              <w:rPr>
                <w:sz w:val="18"/>
                <w:szCs w:val="18"/>
              </w:rPr>
              <w:t xml:space="preserve">Are there any bus stops within the vicinity </w:t>
            </w:r>
            <w:r>
              <w:rPr>
                <w:sz w:val="18"/>
                <w:szCs w:val="18"/>
              </w:rPr>
              <w:t>o</w:t>
            </w:r>
            <w:r w:rsidRPr="00287103">
              <w:rPr>
                <w:sz w:val="18"/>
                <w:szCs w:val="18"/>
              </w:rPr>
              <w:t>f your proposed works?</w:t>
            </w:r>
          </w:p>
        </w:tc>
        <w:tc>
          <w:tcPr>
            <w:tcW w:w="431" w:type="pct"/>
          </w:tcPr>
          <w:p w14:paraId="3395C724" w14:textId="77777777" w:rsidR="00103CA5" w:rsidRPr="00287103" w:rsidRDefault="00103CA5" w:rsidP="00F51E97">
            <w:pPr>
              <w:rPr>
                <w:noProof/>
                <w:sz w:val="18"/>
                <w:szCs w:val="18"/>
              </w:rPr>
            </w:pPr>
            <w:r w:rsidRPr="00287103">
              <w:rPr>
                <w:noProof/>
                <w:sz w:val="18"/>
                <w:szCs w:val="18"/>
              </w:rPr>
              <w:t xml:space="preserve">Yes  </w:t>
            </w:r>
            <w:sdt>
              <w:sdtPr>
                <w:rPr>
                  <w:b/>
                  <w:noProof/>
                  <w:sz w:val="18"/>
                  <w:szCs w:val="18"/>
                </w:rPr>
                <w:id w:val="-616374932"/>
                <w14:checkbox>
                  <w14:checked w14:val="0"/>
                  <w14:checkedState w14:val="2612" w14:font="MS Gothic"/>
                  <w14:uncheckedState w14:val="2610" w14:font="MS Gothic"/>
                </w14:checkbox>
              </w:sdtPr>
              <w:sdtEndPr/>
              <w:sdtContent>
                <w:r w:rsidRPr="00287103">
                  <w:rPr>
                    <w:rFonts w:ascii="MS Gothic" w:eastAsia="MS Gothic" w:hAnsi="MS Gothic" w:hint="eastAsia"/>
                    <w:b/>
                    <w:noProof/>
                    <w:sz w:val="18"/>
                    <w:szCs w:val="18"/>
                  </w:rPr>
                  <w:t>☐</w:t>
                </w:r>
              </w:sdtContent>
            </w:sdt>
            <w:r w:rsidRPr="00287103">
              <w:rPr>
                <w:sz w:val="18"/>
                <w:szCs w:val="18"/>
              </w:rPr>
              <w:t xml:space="preserve">No  </w:t>
            </w:r>
            <w:sdt>
              <w:sdtPr>
                <w:rPr>
                  <w:b/>
                  <w:sz w:val="18"/>
                  <w:szCs w:val="18"/>
                </w:rPr>
                <w:id w:val="1444343759"/>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p>
        </w:tc>
        <w:tc>
          <w:tcPr>
            <w:tcW w:w="2757" w:type="pct"/>
            <w:gridSpan w:val="5"/>
          </w:tcPr>
          <w:p w14:paraId="140576D0" w14:textId="77777777" w:rsidR="00103CA5" w:rsidRPr="00287103" w:rsidRDefault="00103CA5" w:rsidP="00F51E97">
            <w:pPr>
              <w:rPr>
                <w:sz w:val="18"/>
                <w:szCs w:val="18"/>
              </w:rPr>
            </w:pPr>
            <w:r w:rsidRPr="00287103">
              <w:rPr>
                <w:sz w:val="18"/>
                <w:szCs w:val="18"/>
              </w:rPr>
              <w:t>If Yes, please tick the boxes to confirm:</w:t>
            </w:r>
          </w:p>
          <w:p w14:paraId="30ABCF06" w14:textId="77777777" w:rsidR="00103CA5" w:rsidRPr="00287103" w:rsidRDefault="00103CA5" w:rsidP="00F51E97">
            <w:pPr>
              <w:rPr>
                <w:sz w:val="18"/>
                <w:szCs w:val="18"/>
              </w:rPr>
            </w:pPr>
            <w:bookmarkStart w:id="5" w:name="_Hlk37243675"/>
            <w:bookmarkStart w:id="6" w:name="_Hlk11518578"/>
            <w:r w:rsidRPr="00287103">
              <w:rPr>
                <w:sz w:val="18"/>
                <w:szCs w:val="18"/>
              </w:rPr>
              <w:t xml:space="preserve">The bus stops have been suspended and TFWM have been notified: </w:t>
            </w:r>
            <w:bookmarkEnd w:id="5"/>
            <w:sdt>
              <w:sdtPr>
                <w:rPr>
                  <w:b/>
                  <w:sz w:val="18"/>
                  <w:szCs w:val="18"/>
                </w:rPr>
                <w:id w:val="-213126797"/>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p>
          <w:p w14:paraId="4A31DB44" w14:textId="77777777" w:rsidR="00103CA5" w:rsidRPr="00287103" w:rsidRDefault="00103CA5" w:rsidP="00F51E97">
            <w:pPr>
              <w:rPr>
                <w:sz w:val="18"/>
                <w:szCs w:val="18"/>
              </w:rPr>
            </w:pPr>
            <w:bookmarkStart w:id="7" w:name="_Hlk11518637"/>
            <w:bookmarkEnd w:id="6"/>
            <w:r w:rsidRPr="00287103">
              <w:rPr>
                <w:noProof/>
                <w:sz w:val="18"/>
                <w:szCs w:val="18"/>
              </w:rPr>
              <w:lastRenderedPageBreak/>
              <w:t xml:space="preserve">Temporary Bus Stop signs have been erected beyond the works area: </w:t>
            </w:r>
            <w:bookmarkEnd w:id="7"/>
            <w:sdt>
              <w:sdtPr>
                <w:rPr>
                  <w:b/>
                  <w:sz w:val="18"/>
                  <w:szCs w:val="18"/>
                </w:rPr>
                <w:id w:val="-1230370986"/>
                <w14:checkbox>
                  <w14:checked w14:val="0"/>
                  <w14:checkedState w14:val="2612" w14:font="MS Gothic"/>
                  <w14:uncheckedState w14:val="2610" w14:font="MS Gothic"/>
                </w14:checkbox>
              </w:sdtPr>
              <w:sdtEndPr/>
              <w:sdtContent>
                <w:r w:rsidRPr="00287103">
                  <w:rPr>
                    <w:rFonts w:ascii="MS Gothic" w:eastAsia="MS Gothic" w:hAnsi="MS Gothic" w:hint="eastAsia"/>
                    <w:b/>
                    <w:sz w:val="18"/>
                    <w:szCs w:val="18"/>
                  </w:rPr>
                  <w:t>☐</w:t>
                </w:r>
              </w:sdtContent>
            </w:sdt>
          </w:p>
        </w:tc>
      </w:tr>
      <w:tr w:rsidR="00103CA5" w:rsidRPr="00BD5155" w14:paraId="7EE4139D" w14:textId="77777777" w:rsidTr="0036259B">
        <w:trPr>
          <w:trHeight w:val="471"/>
        </w:trPr>
        <w:tc>
          <w:tcPr>
            <w:tcW w:w="181" w:type="pct"/>
          </w:tcPr>
          <w:p w14:paraId="5400ED75" w14:textId="77777777" w:rsidR="00103CA5" w:rsidRDefault="00103CA5" w:rsidP="00F51E97">
            <w:pPr>
              <w:jc w:val="center"/>
              <w:rPr>
                <w:sz w:val="18"/>
                <w:szCs w:val="18"/>
              </w:rPr>
            </w:pPr>
            <w:r>
              <w:rPr>
                <w:sz w:val="18"/>
                <w:szCs w:val="18"/>
              </w:rPr>
              <w:lastRenderedPageBreak/>
              <w:t>9</w:t>
            </w:r>
          </w:p>
        </w:tc>
        <w:tc>
          <w:tcPr>
            <w:tcW w:w="2125" w:type="pct"/>
            <w:gridSpan w:val="3"/>
          </w:tcPr>
          <w:p w14:paraId="42A2926C" w14:textId="77777777" w:rsidR="00103CA5" w:rsidRDefault="00103CA5" w:rsidP="00F51E97">
            <w:pPr>
              <w:rPr>
                <w:sz w:val="18"/>
                <w:szCs w:val="18"/>
              </w:rPr>
            </w:pPr>
            <w:r w:rsidRPr="00815908">
              <w:rPr>
                <w:sz w:val="18"/>
                <w:szCs w:val="18"/>
              </w:rPr>
              <w:t>Print name: -</w:t>
            </w:r>
          </w:p>
          <w:p w14:paraId="71D808CE" w14:textId="77777777" w:rsidR="00103CA5" w:rsidRPr="00287103" w:rsidRDefault="00103CA5" w:rsidP="00F51E97">
            <w:pPr>
              <w:rPr>
                <w:sz w:val="18"/>
                <w:szCs w:val="18"/>
              </w:rPr>
            </w:pPr>
            <w:r>
              <w:rPr>
                <w:sz w:val="18"/>
                <w:szCs w:val="18"/>
              </w:rPr>
              <w:t xml:space="preserve"> </w:t>
            </w:r>
          </w:p>
        </w:tc>
        <w:tc>
          <w:tcPr>
            <w:tcW w:w="1687" w:type="pct"/>
            <w:gridSpan w:val="3"/>
          </w:tcPr>
          <w:p w14:paraId="07D6C34C" w14:textId="77777777" w:rsidR="00103CA5" w:rsidRDefault="00103CA5" w:rsidP="00F51E97">
            <w:pPr>
              <w:rPr>
                <w:sz w:val="18"/>
                <w:szCs w:val="18"/>
              </w:rPr>
            </w:pPr>
            <w:r w:rsidRPr="00815908">
              <w:rPr>
                <w:sz w:val="18"/>
                <w:szCs w:val="18"/>
              </w:rPr>
              <w:t>Signature of Applicant: -</w:t>
            </w:r>
          </w:p>
          <w:p w14:paraId="550EE2D8" w14:textId="77777777" w:rsidR="00103CA5" w:rsidRPr="00287103" w:rsidRDefault="00103CA5" w:rsidP="00F51E97">
            <w:pPr>
              <w:rPr>
                <w:sz w:val="18"/>
                <w:szCs w:val="18"/>
              </w:rPr>
            </w:pPr>
            <w:r>
              <w:rPr>
                <w:sz w:val="18"/>
                <w:szCs w:val="18"/>
                <w:u w:val="single"/>
              </w:rPr>
              <w:t xml:space="preserve"> </w:t>
            </w:r>
            <w:r w:rsidRPr="00815908">
              <w:rPr>
                <w:sz w:val="18"/>
                <w:szCs w:val="18"/>
                <w:u w:val="single"/>
              </w:rPr>
              <w:t xml:space="preserve">         </w:t>
            </w:r>
            <w:r w:rsidRPr="00815908">
              <w:rPr>
                <w:sz w:val="18"/>
                <w:szCs w:val="18"/>
              </w:rPr>
              <w:t xml:space="preserve">  </w:t>
            </w:r>
          </w:p>
        </w:tc>
        <w:tc>
          <w:tcPr>
            <w:tcW w:w="1007" w:type="pct"/>
          </w:tcPr>
          <w:p w14:paraId="37216710" w14:textId="77777777" w:rsidR="00103CA5" w:rsidRDefault="00103CA5" w:rsidP="00F51E97">
            <w:pPr>
              <w:rPr>
                <w:sz w:val="18"/>
                <w:szCs w:val="18"/>
              </w:rPr>
            </w:pPr>
            <w:r w:rsidRPr="00815908">
              <w:rPr>
                <w:sz w:val="18"/>
                <w:szCs w:val="18"/>
              </w:rPr>
              <w:t xml:space="preserve">Date: </w:t>
            </w:r>
            <w:r>
              <w:rPr>
                <w:sz w:val="18"/>
                <w:szCs w:val="18"/>
              </w:rPr>
              <w:t>-</w:t>
            </w:r>
          </w:p>
          <w:p w14:paraId="177BAE8D" w14:textId="77777777" w:rsidR="00103CA5" w:rsidRPr="00287103" w:rsidRDefault="00103CA5" w:rsidP="00F51E97">
            <w:pPr>
              <w:rPr>
                <w:sz w:val="18"/>
                <w:szCs w:val="18"/>
              </w:rPr>
            </w:pPr>
            <w:r>
              <w:rPr>
                <w:sz w:val="18"/>
                <w:szCs w:val="18"/>
              </w:rPr>
              <w:t xml:space="preserve"> </w:t>
            </w:r>
            <w:r w:rsidRPr="00815908">
              <w:rPr>
                <w:sz w:val="18"/>
                <w:szCs w:val="18"/>
                <w:u w:val="single"/>
              </w:rPr>
              <w:t xml:space="preserve"> </w:t>
            </w:r>
            <w:r>
              <w:rPr>
                <w:sz w:val="18"/>
                <w:szCs w:val="18"/>
                <w:u w:val="single"/>
              </w:rPr>
              <w:t>DD/MM/YY</w:t>
            </w:r>
          </w:p>
        </w:tc>
      </w:tr>
      <w:bookmarkEnd w:id="0"/>
    </w:tbl>
    <w:p w14:paraId="0ED15750" w14:textId="77777777" w:rsidR="00103CA5" w:rsidRDefault="00103CA5" w:rsidP="00103CA5">
      <w:pPr>
        <w:autoSpaceDE w:val="0"/>
        <w:autoSpaceDN w:val="0"/>
        <w:adjustRightInd w:val="0"/>
        <w:rPr>
          <w:sz w:val="18"/>
          <w:szCs w:val="18"/>
        </w:rPr>
      </w:pPr>
    </w:p>
    <w:p w14:paraId="100F537C" w14:textId="77777777" w:rsidR="00103CA5" w:rsidRPr="00BF1457" w:rsidRDefault="00103CA5" w:rsidP="00103CA5">
      <w:pPr>
        <w:autoSpaceDE w:val="0"/>
        <w:autoSpaceDN w:val="0"/>
        <w:adjustRightInd w:val="0"/>
        <w:rPr>
          <w:color w:val="000000" w:themeColor="text1"/>
          <w:sz w:val="20"/>
          <w:szCs w:val="22"/>
        </w:rPr>
      </w:pPr>
      <w:r w:rsidRPr="00BF1457">
        <w:rPr>
          <w:color w:val="000000" w:themeColor="text1"/>
          <w:sz w:val="20"/>
          <w:szCs w:val="22"/>
        </w:rPr>
        <w:t>Form TS2</w:t>
      </w:r>
    </w:p>
    <w:p w14:paraId="37027119" w14:textId="77777777" w:rsidR="00103CA5" w:rsidRPr="00BF1457" w:rsidRDefault="00103CA5" w:rsidP="00103CA5">
      <w:pPr>
        <w:autoSpaceDE w:val="0"/>
        <w:autoSpaceDN w:val="0"/>
        <w:adjustRightInd w:val="0"/>
        <w:rPr>
          <w:b/>
          <w:color w:val="000000" w:themeColor="text1"/>
          <w:sz w:val="22"/>
          <w:szCs w:val="22"/>
        </w:rPr>
      </w:pPr>
    </w:p>
    <w:p w14:paraId="73B996A2" w14:textId="77777777" w:rsidR="00103CA5" w:rsidRPr="00BF1457" w:rsidRDefault="00103CA5" w:rsidP="00103CA5">
      <w:pPr>
        <w:autoSpaceDE w:val="0"/>
        <w:autoSpaceDN w:val="0"/>
        <w:adjustRightInd w:val="0"/>
        <w:rPr>
          <w:rFonts w:cs="Arial"/>
          <w:color w:val="000000" w:themeColor="text1"/>
          <w:sz w:val="22"/>
          <w:szCs w:val="22"/>
          <w:lang w:eastAsia="en-GB"/>
        </w:rPr>
      </w:pPr>
      <w:r w:rsidRPr="00BF1457">
        <w:rPr>
          <w:b/>
          <w:color w:val="000000" w:themeColor="text1"/>
          <w:sz w:val="22"/>
          <w:szCs w:val="22"/>
        </w:rPr>
        <w:t>Notes</w:t>
      </w:r>
      <w:r w:rsidRPr="00BF1457">
        <w:rPr>
          <w:b/>
          <w:color w:val="000000" w:themeColor="text1"/>
          <w:sz w:val="20"/>
          <w:szCs w:val="22"/>
        </w:rPr>
        <w:t>:</w:t>
      </w:r>
      <w:r w:rsidRPr="00BF1457">
        <w:rPr>
          <w:b/>
          <w:color w:val="000000" w:themeColor="text1"/>
          <w:sz w:val="22"/>
          <w:szCs w:val="22"/>
        </w:rPr>
        <w:tab/>
      </w:r>
    </w:p>
    <w:p w14:paraId="31D4BACA" w14:textId="77777777" w:rsidR="00103CA5" w:rsidRPr="00BF1457" w:rsidRDefault="00103CA5" w:rsidP="00103CA5">
      <w:pPr>
        <w:autoSpaceDE w:val="0"/>
        <w:autoSpaceDN w:val="0"/>
        <w:adjustRightInd w:val="0"/>
        <w:rPr>
          <w:color w:val="000000" w:themeColor="text1"/>
          <w:sz w:val="16"/>
          <w:szCs w:val="17"/>
        </w:rPr>
      </w:pPr>
    </w:p>
    <w:p w14:paraId="490EADA0" w14:textId="77777777" w:rsidR="00103CA5" w:rsidRPr="00BF1457" w:rsidRDefault="00103CA5" w:rsidP="00103CA5">
      <w:pPr>
        <w:autoSpaceDE w:val="0"/>
        <w:autoSpaceDN w:val="0"/>
        <w:adjustRightInd w:val="0"/>
        <w:rPr>
          <w:color w:val="000000" w:themeColor="text1"/>
          <w:sz w:val="16"/>
          <w:szCs w:val="17"/>
        </w:rPr>
      </w:pPr>
    </w:p>
    <w:p w14:paraId="5327AF96" w14:textId="77777777" w:rsidR="00103CA5" w:rsidRPr="00BF1457" w:rsidRDefault="00103CA5" w:rsidP="00103CA5">
      <w:pPr>
        <w:autoSpaceDE w:val="0"/>
        <w:autoSpaceDN w:val="0"/>
        <w:adjustRightInd w:val="0"/>
        <w:rPr>
          <w:color w:val="000000" w:themeColor="text1"/>
          <w:sz w:val="17"/>
          <w:szCs w:val="17"/>
        </w:rPr>
      </w:pPr>
      <w:r w:rsidRPr="00BF1457">
        <w:rPr>
          <w:color w:val="000000" w:themeColor="text1"/>
          <w:sz w:val="17"/>
          <w:szCs w:val="17"/>
        </w:rPr>
        <w:t>Persons completing this application form must have a working knowledge of the following:</w:t>
      </w:r>
    </w:p>
    <w:p w14:paraId="3487ECE0" w14:textId="77777777" w:rsidR="00103CA5" w:rsidRPr="00BF1457" w:rsidRDefault="00103CA5" w:rsidP="00103CA5">
      <w:pPr>
        <w:numPr>
          <w:ilvl w:val="0"/>
          <w:numId w:val="2"/>
        </w:numPr>
        <w:tabs>
          <w:tab w:val="left" w:pos="426"/>
        </w:tabs>
        <w:overflowPunct w:val="0"/>
        <w:autoSpaceDE w:val="0"/>
        <w:autoSpaceDN w:val="0"/>
        <w:adjustRightInd w:val="0"/>
        <w:ind w:left="567" w:hanging="709"/>
        <w:textAlignment w:val="baseline"/>
        <w:rPr>
          <w:color w:val="000000" w:themeColor="text1"/>
          <w:sz w:val="17"/>
          <w:szCs w:val="17"/>
        </w:rPr>
      </w:pPr>
      <w:r w:rsidRPr="00BF1457">
        <w:rPr>
          <w:color w:val="000000" w:themeColor="text1"/>
          <w:sz w:val="17"/>
          <w:szCs w:val="17"/>
        </w:rPr>
        <w:t>Safety at Street Works and Road Works – A Code of Practice (red book).2015</w:t>
      </w:r>
    </w:p>
    <w:p w14:paraId="5D972FFB" w14:textId="77777777" w:rsidR="00103CA5" w:rsidRPr="00BF1457" w:rsidRDefault="00103CA5" w:rsidP="00103CA5">
      <w:pPr>
        <w:numPr>
          <w:ilvl w:val="0"/>
          <w:numId w:val="2"/>
        </w:numPr>
        <w:tabs>
          <w:tab w:val="left" w:pos="426"/>
        </w:tabs>
        <w:overflowPunct w:val="0"/>
        <w:autoSpaceDE w:val="0"/>
        <w:autoSpaceDN w:val="0"/>
        <w:adjustRightInd w:val="0"/>
        <w:ind w:left="567" w:hanging="709"/>
        <w:textAlignment w:val="baseline"/>
        <w:rPr>
          <w:color w:val="000000" w:themeColor="text1"/>
          <w:sz w:val="17"/>
          <w:szCs w:val="17"/>
        </w:rPr>
      </w:pPr>
      <w:r w:rsidRPr="00BF1457">
        <w:rPr>
          <w:color w:val="000000" w:themeColor="text1"/>
          <w:sz w:val="17"/>
          <w:szCs w:val="17"/>
        </w:rPr>
        <w:t>An Introduction to the Use of Portable Vehicular Signals (pink book).</w:t>
      </w:r>
    </w:p>
    <w:p w14:paraId="0C188B86" w14:textId="77777777" w:rsidR="00103CA5" w:rsidRPr="00BF1457" w:rsidRDefault="00103CA5" w:rsidP="00103CA5">
      <w:pPr>
        <w:numPr>
          <w:ilvl w:val="0"/>
          <w:numId w:val="2"/>
        </w:numPr>
        <w:tabs>
          <w:tab w:val="left" w:pos="426"/>
        </w:tabs>
        <w:overflowPunct w:val="0"/>
        <w:autoSpaceDE w:val="0"/>
        <w:autoSpaceDN w:val="0"/>
        <w:adjustRightInd w:val="0"/>
        <w:ind w:left="567" w:hanging="709"/>
        <w:textAlignment w:val="baseline"/>
        <w:rPr>
          <w:color w:val="000000" w:themeColor="text1"/>
          <w:sz w:val="17"/>
          <w:szCs w:val="17"/>
        </w:rPr>
      </w:pPr>
      <w:r w:rsidRPr="00BF1457">
        <w:rPr>
          <w:color w:val="000000" w:themeColor="text1"/>
          <w:sz w:val="17"/>
          <w:szCs w:val="17"/>
        </w:rPr>
        <w:t>The Traffic Signs Regulations and General Directions 2016.</w:t>
      </w:r>
    </w:p>
    <w:p w14:paraId="24AD5744" w14:textId="77777777" w:rsidR="00103CA5" w:rsidRPr="00BF1457" w:rsidRDefault="00103CA5" w:rsidP="00103CA5">
      <w:pPr>
        <w:autoSpaceDE w:val="0"/>
        <w:autoSpaceDN w:val="0"/>
        <w:adjustRightInd w:val="0"/>
        <w:rPr>
          <w:b/>
          <w:color w:val="000000" w:themeColor="text1"/>
          <w:sz w:val="22"/>
          <w:szCs w:val="22"/>
        </w:rPr>
      </w:pPr>
    </w:p>
    <w:p w14:paraId="28F99F66" w14:textId="77777777" w:rsidR="00103CA5" w:rsidRPr="00BF1457" w:rsidRDefault="00103CA5" w:rsidP="00103CA5">
      <w:pPr>
        <w:rPr>
          <w:b/>
          <w:color w:val="000000" w:themeColor="text1"/>
          <w:sz w:val="22"/>
          <w:szCs w:val="22"/>
        </w:rPr>
      </w:pPr>
      <w:r w:rsidRPr="00BF1457">
        <w:rPr>
          <w:b/>
          <w:color w:val="000000" w:themeColor="text1"/>
          <w:sz w:val="22"/>
          <w:szCs w:val="22"/>
        </w:rPr>
        <w:tab/>
      </w:r>
    </w:p>
    <w:p w14:paraId="0B64E1C7" w14:textId="77777777" w:rsidR="00103CA5" w:rsidRPr="00BF1457" w:rsidRDefault="00103CA5" w:rsidP="00103CA5">
      <w:pPr>
        <w:numPr>
          <w:ilvl w:val="0"/>
          <w:numId w:val="3"/>
        </w:numPr>
        <w:tabs>
          <w:tab w:val="left" w:pos="426"/>
        </w:tabs>
        <w:overflowPunct w:val="0"/>
        <w:autoSpaceDE w:val="0"/>
        <w:autoSpaceDN w:val="0"/>
        <w:adjustRightInd w:val="0"/>
        <w:jc w:val="both"/>
        <w:textAlignment w:val="baseline"/>
        <w:rPr>
          <w:color w:val="000000" w:themeColor="text1"/>
          <w:sz w:val="18"/>
          <w:szCs w:val="18"/>
          <w:lang w:val="en-US"/>
        </w:rPr>
      </w:pPr>
      <w:r w:rsidRPr="00BF1457">
        <w:rPr>
          <w:color w:val="000000" w:themeColor="text1"/>
          <w:sz w:val="18"/>
          <w:szCs w:val="18"/>
        </w:rPr>
        <w:t xml:space="preserve">Authorisation of </w:t>
      </w:r>
      <w:r w:rsidRPr="00BF1457">
        <w:rPr>
          <w:rFonts w:cs="Arial"/>
          <w:b/>
          <w:color w:val="000000" w:themeColor="text1"/>
          <w:sz w:val="18"/>
          <w:szCs w:val="18"/>
          <w:lang w:eastAsia="en-GB"/>
        </w:rPr>
        <w:t>shuttle</w:t>
      </w:r>
      <w:r w:rsidRPr="00BF1457">
        <w:rPr>
          <w:color w:val="000000" w:themeColor="text1"/>
          <w:sz w:val="18"/>
          <w:szCs w:val="18"/>
        </w:rPr>
        <w:t xml:space="preserve"> working portable traffic signals will be considered when in receipt of all the required information including, a scaled drawing showing the following details: - works area, location of controller, position of signal heads, signal phasing together with relevant timings, proposed temporary traffic management layout including the location of signs and barriers. The application for the</w:t>
      </w:r>
      <w:r w:rsidRPr="00BF1457">
        <w:rPr>
          <w:b/>
          <w:color w:val="000000" w:themeColor="text1"/>
          <w:sz w:val="18"/>
          <w:szCs w:val="18"/>
        </w:rPr>
        <w:t xml:space="preserve"> </w:t>
      </w:r>
      <w:r w:rsidRPr="00BF1457">
        <w:rPr>
          <w:color w:val="000000" w:themeColor="text1"/>
          <w:sz w:val="18"/>
          <w:szCs w:val="18"/>
        </w:rPr>
        <w:t xml:space="preserve">Temporary traffic signals should be made the same time the Permit has been submitted to ensure it can be granted expeditiously. </w:t>
      </w:r>
      <w:bookmarkStart w:id="8" w:name="_Hlk11871231"/>
      <w:r w:rsidRPr="00BF1457">
        <w:rPr>
          <w:color w:val="000000" w:themeColor="text1"/>
          <w:sz w:val="18"/>
          <w:szCs w:val="18"/>
        </w:rPr>
        <w:t xml:space="preserve">This application form and associated information should be emailed to </w:t>
      </w:r>
      <w:bookmarkStart w:id="9" w:name="_Hlk37239841"/>
      <w:r>
        <w:rPr>
          <w:color w:val="000000" w:themeColor="text1"/>
          <w:sz w:val="18"/>
          <w:szCs w:val="18"/>
        </w:rPr>
        <w:fldChar w:fldCharType="begin"/>
      </w:r>
      <w:r>
        <w:rPr>
          <w:color w:val="000000" w:themeColor="text1"/>
          <w:sz w:val="18"/>
          <w:szCs w:val="18"/>
        </w:rPr>
        <w:instrText xml:space="preserve"> HYPERLINK "mailto:</w:instrText>
      </w:r>
      <w:r w:rsidRPr="00BF1457">
        <w:rPr>
          <w:color w:val="000000" w:themeColor="text1"/>
          <w:sz w:val="18"/>
          <w:szCs w:val="18"/>
        </w:rPr>
        <w:instrText>Sandwell_TMApplications@sandwell.gov.u</w:instrText>
      </w:r>
      <w:r>
        <w:rPr>
          <w:color w:val="000000" w:themeColor="text1"/>
          <w:sz w:val="18"/>
          <w:szCs w:val="18"/>
        </w:rPr>
        <w:instrText xml:space="preserve">k" </w:instrText>
      </w:r>
      <w:r>
        <w:rPr>
          <w:color w:val="000000" w:themeColor="text1"/>
          <w:sz w:val="18"/>
          <w:szCs w:val="18"/>
        </w:rPr>
      </w:r>
      <w:r>
        <w:rPr>
          <w:color w:val="000000" w:themeColor="text1"/>
          <w:sz w:val="18"/>
          <w:szCs w:val="18"/>
        </w:rPr>
        <w:fldChar w:fldCharType="separate"/>
      </w:r>
      <w:r w:rsidRPr="004206AC">
        <w:rPr>
          <w:rStyle w:val="Hyperlink"/>
          <w:sz w:val="18"/>
          <w:szCs w:val="18"/>
        </w:rPr>
        <w:t>Sandwell_TMApplications@sandwell.gov.uk</w:t>
      </w:r>
      <w:r>
        <w:rPr>
          <w:color w:val="000000" w:themeColor="text1"/>
          <w:sz w:val="18"/>
          <w:szCs w:val="18"/>
        </w:rPr>
        <w:fldChar w:fldCharType="end"/>
      </w:r>
      <w:r>
        <w:rPr>
          <w:color w:val="000000" w:themeColor="text1"/>
          <w:sz w:val="18"/>
          <w:szCs w:val="18"/>
        </w:rPr>
        <w:t xml:space="preserve"> </w:t>
      </w:r>
      <w:r w:rsidRPr="00BF1457">
        <w:rPr>
          <w:color w:val="000000" w:themeColor="text1"/>
          <w:sz w:val="18"/>
          <w:szCs w:val="18"/>
        </w:rPr>
        <w:t xml:space="preserve">and </w:t>
      </w:r>
      <w:hyperlink r:id="rId9" w:history="1">
        <w:r w:rsidRPr="004206AC">
          <w:rPr>
            <w:rStyle w:val="Hyperlink"/>
            <w:sz w:val="18"/>
            <w:szCs w:val="18"/>
          </w:rPr>
          <w:t>Highway_Permits@sandwell.gov.uk</w:t>
        </w:r>
      </w:hyperlink>
      <w:r>
        <w:rPr>
          <w:color w:val="000000" w:themeColor="text1"/>
          <w:sz w:val="18"/>
          <w:szCs w:val="18"/>
        </w:rPr>
        <w:t xml:space="preserve">. </w:t>
      </w:r>
      <w:r w:rsidRPr="00BF1457">
        <w:rPr>
          <w:color w:val="000000" w:themeColor="text1"/>
          <w:sz w:val="18"/>
          <w:szCs w:val="18"/>
        </w:rPr>
        <w:t xml:space="preserve"> </w:t>
      </w:r>
      <w:bookmarkEnd w:id="9"/>
    </w:p>
    <w:bookmarkEnd w:id="8"/>
    <w:p w14:paraId="38363AFA" w14:textId="77777777" w:rsidR="00103CA5" w:rsidRPr="00BF1457" w:rsidRDefault="00103CA5" w:rsidP="00103CA5">
      <w:pPr>
        <w:tabs>
          <w:tab w:val="left" w:pos="426"/>
        </w:tabs>
        <w:overflowPunct w:val="0"/>
        <w:autoSpaceDE w:val="0"/>
        <w:autoSpaceDN w:val="0"/>
        <w:adjustRightInd w:val="0"/>
        <w:ind w:left="284"/>
        <w:jc w:val="both"/>
        <w:textAlignment w:val="baseline"/>
        <w:rPr>
          <w:color w:val="000000" w:themeColor="text1"/>
          <w:sz w:val="18"/>
          <w:szCs w:val="18"/>
          <w:lang w:val="en-US"/>
        </w:rPr>
      </w:pPr>
    </w:p>
    <w:p w14:paraId="13815EB1" w14:textId="77777777" w:rsidR="00103CA5" w:rsidRPr="00BF1457" w:rsidRDefault="00103CA5" w:rsidP="00103CA5">
      <w:pPr>
        <w:tabs>
          <w:tab w:val="left" w:pos="426"/>
        </w:tabs>
        <w:overflowPunct w:val="0"/>
        <w:autoSpaceDE w:val="0"/>
        <w:autoSpaceDN w:val="0"/>
        <w:adjustRightInd w:val="0"/>
        <w:ind w:left="284"/>
        <w:jc w:val="both"/>
        <w:textAlignment w:val="baseline"/>
        <w:rPr>
          <w:color w:val="000000" w:themeColor="text1"/>
          <w:sz w:val="18"/>
          <w:szCs w:val="18"/>
          <w:lang w:val="en-US"/>
        </w:rPr>
      </w:pPr>
      <w:r w:rsidRPr="00BF1457">
        <w:rPr>
          <w:color w:val="000000" w:themeColor="text1"/>
          <w:sz w:val="18"/>
          <w:szCs w:val="18"/>
        </w:rPr>
        <w:t xml:space="preserve">For </w:t>
      </w:r>
      <w:r w:rsidRPr="00BF1457">
        <w:rPr>
          <w:rFonts w:cs="Arial"/>
          <w:b/>
          <w:color w:val="000000" w:themeColor="text1"/>
          <w:sz w:val="18"/>
          <w:szCs w:val="18"/>
          <w:lang w:eastAsia="en-GB"/>
        </w:rPr>
        <w:t>emergency</w:t>
      </w:r>
      <w:r w:rsidRPr="00BF1457">
        <w:rPr>
          <w:color w:val="000000" w:themeColor="text1"/>
          <w:sz w:val="18"/>
          <w:szCs w:val="18"/>
        </w:rPr>
        <w:t xml:space="preserve"> works i.e. where there is immediate danger to persons or property, authorisation will be given within a reasonable period as agreed between the undertaker and Sandwell Metropolitan Borough Council. However, the works may proceed, and the authorisation will be issued from the date of approval and not necessarily from the start of the works. A scaled drawing showing the following details: - works area, location of controller, position of signal heads, signal phasing together with relevant timings, proposed temporary traffic management layout including the location of signs and barriers must also be submitted at the earliest opportunity.</w:t>
      </w:r>
    </w:p>
    <w:p w14:paraId="651A65EB" w14:textId="77777777" w:rsidR="00103CA5" w:rsidRPr="00BF1457" w:rsidRDefault="00103CA5" w:rsidP="00103CA5">
      <w:pPr>
        <w:tabs>
          <w:tab w:val="left" w:pos="426"/>
        </w:tabs>
        <w:overflowPunct w:val="0"/>
        <w:autoSpaceDE w:val="0"/>
        <w:autoSpaceDN w:val="0"/>
        <w:adjustRightInd w:val="0"/>
        <w:ind w:left="284"/>
        <w:jc w:val="both"/>
        <w:textAlignment w:val="baseline"/>
        <w:rPr>
          <w:color w:val="000000" w:themeColor="text1"/>
          <w:sz w:val="18"/>
          <w:szCs w:val="18"/>
          <w:lang w:val="en-US"/>
        </w:rPr>
      </w:pPr>
    </w:p>
    <w:p w14:paraId="40C4DC5C" w14:textId="77777777" w:rsidR="00103CA5" w:rsidRPr="00BF1457" w:rsidRDefault="00103CA5" w:rsidP="00103CA5">
      <w:pPr>
        <w:numPr>
          <w:ilvl w:val="0"/>
          <w:numId w:val="3"/>
        </w:numPr>
        <w:tabs>
          <w:tab w:val="left" w:pos="426"/>
        </w:tabs>
        <w:overflowPunct w:val="0"/>
        <w:autoSpaceDE w:val="0"/>
        <w:autoSpaceDN w:val="0"/>
        <w:adjustRightInd w:val="0"/>
        <w:jc w:val="both"/>
        <w:textAlignment w:val="baseline"/>
        <w:rPr>
          <w:color w:val="000000" w:themeColor="text1"/>
          <w:sz w:val="18"/>
          <w:szCs w:val="18"/>
          <w:lang w:val="en-US"/>
        </w:rPr>
      </w:pPr>
      <w:r w:rsidRPr="00BF1457">
        <w:rPr>
          <w:color w:val="000000" w:themeColor="text1"/>
          <w:sz w:val="18"/>
          <w:szCs w:val="18"/>
        </w:rPr>
        <w:t>Authorisation</w:t>
      </w:r>
      <w:r w:rsidRPr="00BF1457">
        <w:rPr>
          <w:color w:val="000000" w:themeColor="text1"/>
          <w:sz w:val="18"/>
          <w:szCs w:val="18"/>
          <w:lang w:val="en-US"/>
        </w:rPr>
        <w:t xml:space="preserve"> of </w:t>
      </w:r>
      <w:r w:rsidRPr="00BF1457">
        <w:rPr>
          <w:rFonts w:cs="Arial"/>
          <w:b/>
          <w:color w:val="000000" w:themeColor="text1"/>
          <w:sz w:val="18"/>
          <w:szCs w:val="18"/>
          <w:lang w:eastAsia="en-GB"/>
        </w:rPr>
        <w:t>multi-phase</w:t>
      </w:r>
      <w:r w:rsidRPr="00BF1457">
        <w:rPr>
          <w:color w:val="000000" w:themeColor="text1"/>
          <w:sz w:val="18"/>
          <w:szCs w:val="18"/>
          <w:lang w:val="en-US"/>
        </w:rPr>
        <w:t xml:space="preserve"> portable traffic signals will be considered when we are in receipt of all the required information including a scaled drawing showing the following details: - </w:t>
      </w:r>
      <w:bookmarkStart w:id="10" w:name="_Hlk5737654"/>
      <w:r w:rsidRPr="00BF1457">
        <w:rPr>
          <w:color w:val="000000" w:themeColor="text1"/>
          <w:sz w:val="18"/>
          <w:szCs w:val="18"/>
          <w:lang w:val="en-US"/>
        </w:rPr>
        <w:t xml:space="preserve">works area, location of controller, position of signal heads, signal phasing together with relevant timings, proposed temporary traffic management layout including the location of signs and barriers. </w:t>
      </w:r>
      <w:bookmarkEnd w:id="10"/>
      <w:r w:rsidRPr="00BF1457">
        <w:rPr>
          <w:color w:val="000000" w:themeColor="text1"/>
          <w:sz w:val="18"/>
          <w:szCs w:val="18"/>
        </w:rPr>
        <w:t>The application for the</w:t>
      </w:r>
      <w:r w:rsidRPr="00BF1457">
        <w:rPr>
          <w:b/>
          <w:color w:val="000000" w:themeColor="text1"/>
          <w:sz w:val="18"/>
          <w:szCs w:val="18"/>
        </w:rPr>
        <w:t xml:space="preserve"> </w:t>
      </w:r>
      <w:r w:rsidRPr="00BF1457">
        <w:rPr>
          <w:color w:val="000000" w:themeColor="text1"/>
          <w:sz w:val="18"/>
          <w:szCs w:val="18"/>
        </w:rPr>
        <w:t xml:space="preserve">Temporary traffic signals should be made the same time the Permit has been submitted to ensure it can be granted expeditiously. This application form and associated information should be emailed to </w:t>
      </w:r>
      <w:hyperlink r:id="rId10" w:history="1">
        <w:r w:rsidRPr="004206AC">
          <w:rPr>
            <w:rStyle w:val="Hyperlink"/>
            <w:sz w:val="18"/>
            <w:szCs w:val="18"/>
          </w:rPr>
          <w:t>Sandwell_TMApplications@sandwell.gov.uk</w:t>
        </w:r>
      </w:hyperlink>
      <w:r>
        <w:rPr>
          <w:color w:val="000000" w:themeColor="text1"/>
          <w:sz w:val="18"/>
          <w:szCs w:val="18"/>
        </w:rPr>
        <w:t xml:space="preserve"> </w:t>
      </w:r>
      <w:r w:rsidRPr="00BF1457">
        <w:rPr>
          <w:color w:val="000000" w:themeColor="text1"/>
          <w:sz w:val="18"/>
          <w:szCs w:val="18"/>
        </w:rPr>
        <w:t xml:space="preserve">and </w:t>
      </w:r>
      <w:hyperlink r:id="rId11" w:history="1">
        <w:r w:rsidRPr="004206AC">
          <w:rPr>
            <w:rStyle w:val="Hyperlink"/>
            <w:sz w:val="18"/>
            <w:szCs w:val="18"/>
          </w:rPr>
          <w:t>Highway_Permits@sandwell.gov.uk</w:t>
        </w:r>
      </w:hyperlink>
      <w:r>
        <w:rPr>
          <w:color w:val="000000" w:themeColor="text1"/>
          <w:sz w:val="18"/>
          <w:szCs w:val="18"/>
          <w:lang w:val="en-US"/>
        </w:rPr>
        <w:t xml:space="preserve">. </w:t>
      </w:r>
    </w:p>
    <w:p w14:paraId="5B469627" w14:textId="77777777" w:rsidR="00103CA5" w:rsidRPr="00BF1457" w:rsidRDefault="00103CA5" w:rsidP="00103CA5">
      <w:pPr>
        <w:tabs>
          <w:tab w:val="left" w:pos="426"/>
        </w:tabs>
        <w:overflowPunct w:val="0"/>
        <w:autoSpaceDE w:val="0"/>
        <w:autoSpaceDN w:val="0"/>
        <w:adjustRightInd w:val="0"/>
        <w:ind w:left="360"/>
        <w:jc w:val="both"/>
        <w:textAlignment w:val="baseline"/>
        <w:rPr>
          <w:color w:val="000000" w:themeColor="text1"/>
          <w:sz w:val="18"/>
          <w:szCs w:val="18"/>
          <w:lang w:val="en-US"/>
        </w:rPr>
      </w:pPr>
    </w:p>
    <w:p w14:paraId="3DFB431D" w14:textId="77777777" w:rsidR="00103CA5" w:rsidRPr="00BF1457" w:rsidRDefault="00103CA5" w:rsidP="00103CA5">
      <w:pPr>
        <w:tabs>
          <w:tab w:val="left" w:pos="426"/>
        </w:tabs>
        <w:overflowPunct w:val="0"/>
        <w:autoSpaceDE w:val="0"/>
        <w:autoSpaceDN w:val="0"/>
        <w:adjustRightInd w:val="0"/>
        <w:ind w:left="360"/>
        <w:jc w:val="both"/>
        <w:textAlignment w:val="baseline"/>
        <w:rPr>
          <w:color w:val="000000" w:themeColor="text1"/>
          <w:sz w:val="18"/>
          <w:szCs w:val="18"/>
          <w:lang w:val="en-US"/>
        </w:rPr>
      </w:pPr>
      <w:r w:rsidRPr="00BF1457">
        <w:rPr>
          <w:rFonts w:cs="Arial"/>
          <w:color w:val="000000" w:themeColor="text1"/>
          <w:sz w:val="18"/>
          <w:szCs w:val="18"/>
        </w:rPr>
        <w:t>F</w:t>
      </w:r>
      <w:r w:rsidRPr="00BF1457">
        <w:rPr>
          <w:rFonts w:cs="Arial"/>
          <w:color w:val="000000" w:themeColor="text1"/>
          <w:sz w:val="18"/>
          <w:szCs w:val="18"/>
          <w:lang w:eastAsia="en-GB"/>
        </w:rPr>
        <w:t xml:space="preserve">or </w:t>
      </w:r>
      <w:r w:rsidRPr="00BF1457">
        <w:rPr>
          <w:rFonts w:cs="Arial"/>
          <w:b/>
          <w:color w:val="000000" w:themeColor="text1"/>
          <w:sz w:val="18"/>
          <w:szCs w:val="18"/>
          <w:lang w:eastAsia="en-GB"/>
        </w:rPr>
        <w:t>emergency</w:t>
      </w:r>
      <w:r w:rsidRPr="00BF1457">
        <w:rPr>
          <w:rFonts w:cs="Arial"/>
          <w:color w:val="000000" w:themeColor="text1"/>
          <w:sz w:val="18"/>
          <w:szCs w:val="18"/>
          <w:lang w:eastAsia="en-GB"/>
        </w:rPr>
        <w:t xml:space="preserve"> works i.e. where there is immediate danger to persons or property, </w:t>
      </w:r>
      <w:r w:rsidRPr="00BF1457">
        <w:rPr>
          <w:rFonts w:cs="Arial"/>
          <w:color w:val="000000" w:themeColor="text1"/>
          <w:sz w:val="18"/>
          <w:szCs w:val="18"/>
        </w:rPr>
        <w:t>authorisation</w:t>
      </w:r>
      <w:r w:rsidRPr="00BF1457">
        <w:rPr>
          <w:rFonts w:cs="Arial"/>
          <w:color w:val="000000" w:themeColor="text1"/>
          <w:sz w:val="18"/>
          <w:szCs w:val="18"/>
          <w:lang w:eastAsia="en-GB"/>
        </w:rPr>
        <w:t xml:space="preserve"> will be given within a reasonable period as agreed between the undertaker and Sandwell Metropolitan Borough Council. However, the works may proceed, and the authorisation will be issued from the date of approval and not necessarily from the start of the works.</w:t>
      </w:r>
      <w:r w:rsidRPr="00BF1457">
        <w:rPr>
          <w:color w:val="000000" w:themeColor="text1"/>
          <w:sz w:val="18"/>
          <w:szCs w:val="18"/>
        </w:rPr>
        <w:t xml:space="preserve"> </w:t>
      </w:r>
      <w:r w:rsidRPr="00BF1457">
        <w:rPr>
          <w:rFonts w:cs="Arial"/>
          <w:color w:val="000000" w:themeColor="text1"/>
          <w:sz w:val="18"/>
          <w:szCs w:val="18"/>
          <w:lang w:eastAsia="en-GB"/>
        </w:rPr>
        <w:t>A scaled drawing showing the following details: - works area, location of controller, position of signal heads, signal phasing together with relevant timings, proposed temporary traffic management layout including the location of signs and barriers must also be submitted at the earliest opportunity.</w:t>
      </w:r>
    </w:p>
    <w:p w14:paraId="6B4A8D6B" w14:textId="77777777" w:rsidR="00103CA5" w:rsidRPr="00BF1457" w:rsidRDefault="00103CA5" w:rsidP="00103CA5">
      <w:pPr>
        <w:tabs>
          <w:tab w:val="left" w:pos="426"/>
        </w:tabs>
        <w:overflowPunct w:val="0"/>
        <w:autoSpaceDE w:val="0"/>
        <w:autoSpaceDN w:val="0"/>
        <w:adjustRightInd w:val="0"/>
        <w:ind w:left="284"/>
        <w:jc w:val="both"/>
        <w:textAlignment w:val="baseline"/>
        <w:rPr>
          <w:rFonts w:cs="Arial"/>
          <w:color w:val="000000" w:themeColor="text1"/>
          <w:sz w:val="18"/>
          <w:szCs w:val="18"/>
          <w:lang w:eastAsia="en-GB"/>
        </w:rPr>
      </w:pPr>
    </w:p>
    <w:p w14:paraId="26203291" w14:textId="27FDAAC0" w:rsidR="00103CA5" w:rsidRPr="00316901" w:rsidRDefault="00103CA5" w:rsidP="00103CA5">
      <w:pPr>
        <w:numPr>
          <w:ilvl w:val="0"/>
          <w:numId w:val="3"/>
        </w:numPr>
        <w:tabs>
          <w:tab w:val="left" w:pos="426"/>
        </w:tabs>
        <w:overflowPunct w:val="0"/>
        <w:autoSpaceDE w:val="0"/>
        <w:autoSpaceDN w:val="0"/>
        <w:adjustRightInd w:val="0"/>
        <w:jc w:val="both"/>
        <w:textAlignment w:val="baseline"/>
        <w:rPr>
          <w:b/>
          <w:color w:val="FF0000"/>
          <w:sz w:val="18"/>
          <w:szCs w:val="18"/>
        </w:rPr>
      </w:pPr>
      <w:r w:rsidRPr="00BF1457">
        <w:rPr>
          <w:color w:val="000000" w:themeColor="text1"/>
          <w:sz w:val="18"/>
          <w:szCs w:val="18"/>
        </w:rPr>
        <w:t>Should permanent traffic signals or pedestrian crossings require switching off; charges of £</w:t>
      </w:r>
      <w:r>
        <w:rPr>
          <w:color w:val="000000" w:themeColor="text1"/>
          <w:sz w:val="18"/>
          <w:szCs w:val="18"/>
        </w:rPr>
        <w:t>2</w:t>
      </w:r>
      <w:r w:rsidR="009850E3">
        <w:rPr>
          <w:color w:val="000000" w:themeColor="text1"/>
          <w:sz w:val="18"/>
          <w:szCs w:val="18"/>
        </w:rPr>
        <w:t>75</w:t>
      </w:r>
      <w:r w:rsidRPr="00BF1457">
        <w:rPr>
          <w:color w:val="000000" w:themeColor="text1"/>
          <w:sz w:val="18"/>
          <w:szCs w:val="18"/>
        </w:rPr>
        <w:t xml:space="preserve"> will be made during office hours (08:00 – 15:30 Mon to Thurs and 08:00 – 15:00 Fri) and £</w:t>
      </w:r>
      <w:r>
        <w:rPr>
          <w:color w:val="000000" w:themeColor="text1"/>
          <w:sz w:val="18"/>
          <w:szCs w:val="18"/>
        </w:rPr>
        <w:t>750</w:t>
      </w:r>
      <w:r w:rsidRPr="00BF1457">
        <w:rPr>
          <w:color w:val="000000" w:themeColor="text1"/>
          <w:sz w:val="18"/>
          <w:szCs w:val="18"/>
        </w:rPr>
        <w:t xml:space="preserve"> Out of Hours and Weekends. A minimum notice period of five </w:t>
      </w:r>
      <w:r w:rsidRPr="00316901">
        <w:rPr>
          <w:sz w:val="18"/>
          <w:szCs w:val="18"/>
        </w:rPr>
        <w:t xml:space="preserve">working days should be provided by completion and email of this form together with the Purchase Order number for the works to </w:t>
      </w:r>
      <w:r w:rsidRPr="00316901">
        <w:rPr>
          <w:rStyle w:val="Hyperlink"/>
          <w:color w:val="auto"/>
          <w:sz w:val="18"/>
          <w:szCs w:val="18"/>
          <w:u w:val="none"/>
        </w:rPr>
        <w:t>Sandwell Metropolitan Borough Council</w:t>
      </w:r>
      <w:r w:rsidR="00E31B40" w:rsidRPr="00316901">
        <w:rPr>
          <w:rStyle w:val="Hyperlink"/>
          <w:color w:val="auto"/>
          <w:sz w:val="18"/>
          <w:szCs w:val="18"/>
          <w:u w:val="none"/>
        </w:rPr>
        <w:t>. To cancel a request for a traffic signal or pedestrian crossing switching off,</w:t>
      </w:r>
      <w:r w:rsidR="00E31B40" w:rsidRPr="00316901">
        <w:rPr>
          <w:sz w:val="18"/>
          <w:szCs w:val="18"/>
        </w:rPr>
        <w:t xml:space="preserve"> 1 working days’ notice is needed in writing to </w:t>
      </w:r>
      <w:hyperlink r:id="rId12" w:history="1">
        <w:r w:rsidR="00E31B40" w:rsidRPr="00316901">
          <w:rPr>
            <w:rStyle w:val="Hyperlink"/>
            <w:color w:val="auto"/>
            <w:sz w:val="18"/>
            <w:szCs w:val="18"/>
          </w:rPr>
          <w:t>highway_permits@sandwell.gov.uk</w:t>
        </w:r>
      </w:hyperlink>
      <w:r w:rsidR="00E31B40" w:rsidRPr="00316901">
        <w:rPr>
          <w:sz w:val="18"/>
          <w:szCs w:val="18"/>
        </w:rPr>
        <w:t xml:space="preserve"> or telephone, without 1 days’ notice the </w:t>
      </w:r>
      <w:r w:rsidR="00EE3E19" w:rsidRPr="00316901">
        <w:rPr>
          <w:sz w:val="18"/>
          <w:szCs w:val="18"/>
        </w:rPr>
        <w:t>applicant</w:t>
      </w:r>
      <w:r w:rsidR="00E31B40" w:rsidRPr="00316901">
        <w:rPr>
          <w:sz w:val="18"/>
          <w:szCs w:val="18"/>
        </w:rPr>
        <w:t xml:space="preserve"> will not be credited. </w:t>
      </w:r>
    </w:p>
    <w:p w14:paraId="3C409F58" w14:textId="77777777" w:rsidR="00103CA5" w:rsidRPr="00BF1457" w:rsidRDefault="00103CA5" w:rsidP="00103CA5">
      <w:pPr>
        <w:tabs>
          <w:tab w:val="left" w:pos="426"/>
        </w:tabs>
        <w:overflowPunct w:val="0"/>
        <w:autoSpaceDE w:val="0"/>
        <w:autoSpaceDN w:val="0"/>
        <w:adjustRightInd w:val="0"/>
        <w:jc w:val="both"/>
        <w:textAlignment w:val="baseline"/>
        <w:rPr>
          <w:b/>
          <w:color w:val="000000" w:themeColor="text1"/>
          <w:sz w:val="18"/>
          <w:szCs w:val="18"/>
        </w:rPr>
      </w:pPr>
    </w:p>
    <w:p w14:paraId="162DD56D" w14:textId="77777777" w:rsidR="00103CA5" w:rsidRPr="00C67470" w:rsidRDefault="00103CA5" w:rsidP="00103CA5">
      <w:pPr>
        <w:pStyle w:val="ListParagraph"/>
        <w:numPr>
          <w:ilvl w:val="0"/>
          <w:numId w:val="3"/>
        </w:numPr>
        <w:jc w:val="both"/>
        <w:rPr>
          <w:rStyle w:val="Hyperlink"/>
          <w:rFonts w:ascii="Arial" w:hAnsi="Arial" w:cs="Arial"/>
          <w:color w:val="000000" w:themeColor="text1"/>
          <w:sz w:val="18"/>
          <w:szCs w:val="18"/>
          <w:u w:val="none"/>
        </w:rPr>
      </w:pPr>
      <w:bookmarkStart w:id="11" w:name="_Hlk11876121"/>
      <w:r w:rsidRPr="00C67470">
        <w:rPr>
          <w:rStyle w:val="Hyperlink"/>
          <w:rFonts w:ascii="Arial" w:hAnsi="Arial" w:cs="Arial"/>
          <w:color w:val="000000" w:themeColor="text1"/>
          <w:sz w:val="18"/>
          <w:szCs w:val="18"/>
          <w:u w:val="none"/>
        </w:rPr>
        <w:t>If a set of permanent traffic</w:t>
      </w:r>
      <w:r w:rsidR="00C67470" w:rsidRPr="00C67470">
        <w:rPr>
          <w:rStyle w:val="Hyperlink"/>
          <w:rFonts w:ascii="Arial" w:hAnsi="Arial" w:cs="Arial"/>
          <w:color w:val="000000" w:themeColor="text1"/>
          <w:sz w:val="18"/>
          <w:szCs w:val="18"/>
          <w:u w:val="none"/>
        </w:rPr>
        <w:t xml:space="preserve"> signals requires switching off then</w:t>
      </w:r>
      <w:r w:rsidR="00C67470">
        <w:rPr>
          <w:rStyle w:val="Hyperlink"/>
          <w:rFonts w:ascii="Arial" w:hAnsi="Arial" w:cs="Arial"/>
          <w:color w:val="000000" w:themeColor="text1"/>
          <w:sz w:val="18"/>
          <w:szCs w:val="18"/>
          <w:u w:val="none"/>
        </w:rPr>
        <w:t xml:space="preserve"> a purchase order n</w:t>
      </w:r>
      <w:r w:rsidRPr="00C67470">
        <w:rPr>
          <w:rStyle w:val="Hyperlink"/>
          <w:rFonts w:ascii="Arial" w:hAnsi="Arial" w:cs="Arial"/>
          <w:color w:val="000000" w:themeColor="text1"/>
          <w:sz w:val="18"/>
          <w:szCs w:val="18"/>
          <w:u w:val="none"/>
        </w:rPr>
        <w:t xml:space="preserve">umber </w:t>
      </w:r>
      <w:r w:rsidR="00C67470">
        <w:rPr>
          <w:rStyle w:val="Hyperlink"/>
          <w:rFonts w:ascii="Arial" w:hAnsi="Arial" w:cs="Arial"/>
          <w:color w:val="000000" w:themeColor="text1"/>
          <w:sz w:val="18"/>
          <w:szCs w:val="18"/>
          <w:u w:val="none"/>
        </w:rPr>
        <w:t xml:space="preserve">is required </w:t>
      </w:r>
      <w:r w:rsidR="00C67470" w:rsidRPr="00C67470">
        <w:rPr>
          <w:rStyle w:val="Hyperlink"/>
          <w:rFonts w:ascii="Arial" w:hAnsi="Arial" w:cs="Arial"/>
          <w:color w:val="000000" w:themeColor="text1"/>
          <w:sz w:val="18"/>
          <w:szCs w:val="18"/>
          <w:u w:val="none"/>
        </w:rPr>
        <w:t>for invoicing purposes and a switch off application will not be processed without this.</w:t>
      </w:r>
    </w:p>
    <w:bookmarkEnd w:id="11"/>
    <w:p w14:paraId="776183FF" w14:textId="77777777" w:rsidR="00103CA5" w:rsidRPr="00BF1457" w:rsidRDefault="00103CA5" w:rsidP="00103CA5">
      <w:pPr>
        <w:jc w:val="both"/>
        <w:rPr>
          <w:color w:val="000000" w:themeColor="text1"/>
          <w:sz w:val="18"/>
          <w:szCs w:val="18"/>
        </w:rPr>
      </w:pPr>
    </w:p>
    <w:p w14:paraId="7311BFD3" w14:textId="77777777" w:rsidR="00103CA5" w:rsidRPr="00BF1457" w:rsidRDefault="00103CA5" w:rsidP="00103CA5">
      <w:pPr>
        <w:jc w:val="right"/>
        <w:rPr>
          <w:rFonts w:cs="Arial"/>
          <w:color w:val="000000" w:themeColor="text1"/>
          <w:sz w:val="18"/>
          <w:szCs w:val="18"/>
        </w:rPr>
      </w:pPr>
    </w:p>
    <w:p w14:paraId="0AF8FAF7" w14:textId="77777777" w:rsidR="00103CA5" w:rsidRPr="00BF1457" w:rsidRDefault="00103CA5" w:rsidP="00103CA5">
      <w:pPr>
        <w:jc w:val="both"/>
        <w:rPr>
          <w:color w:val="000000" w:themeColor="text1"/>
          <w:sz w:val="20"/>
          <w:szCs w:val="20"/>
        </w:rPr>
      </w:pPr>
      <w:r w:rsidRPr="00BF1457">
        <w:rPr>
          <w:color w:val="000000" w:themeColor="text1"/>
          <w:sz w:val="20"/>
          <w:szCs w:val="20"/>
        </w:rPr>
        <w:t>Please return this form to: -</w:t>
      </w:r>
    </w:p>
    <w:p w14:paraId="0CC08C35" w14:textId="77777777" w:rsidR="00103CA5" w:rsidRPr="00BF1457" w:rsidRDefault="00103CA5" w:rsidP="00103CA5">
      <w:pPr>
        <w:jc w:val="both"/>
        <w:rPr>
          <w:color w:val="000000" w:themeColor="text1"/>
          <w:sz w:val="20"/>
          <w:szCs w:val="20"/>
        </w:rPr>
      </w:pPr>
    </w:p>
    <w:bookmarkStart w:id="12" w:name="_Hlk5738103"/>
    <w:p w14:paraId="51CF82C0" w14:textId="77777777" w:rsidR="00103CA5" w:rsidRPr="00BF1457" w:rsidRDefault="00103CA5" w:rsidP="00103CA5">
      <w:pPr>
        <w:jc w:val="both"/>
        <w:rPr>
          <w:color w:val="000000" w:themeColor="text1"/>
          <w:sz w:val="20"/>
          <w:szCs w:val="20"/>
        </w:rPr>
      </w:pPr>
      <w:r>
        <w:rPr>
          <w:color w:val="000000" w:themeColor="text1"/>
          <w:sz w:val="20"/>
          <w:szCs w:val="20"/>
        </w:rPr>
        <w:fldChar w:fldCharType="begin"/>
      </w:r>
      <w:r>
        <w:rPr>
          <w:color w:val="000000" w:themeColor="text1"/>
          <w:sz w:val="20"/>
          <w:szCs w:val="20"/>
        </w:rPr>
        <w:instrText xml:space="preserve"> HYPERLINK "mailto:</w:instrText>
      </w:r>
      <w:r w:rsidRPr="00295EE6">
        <w:rPr>
          <w:color w:val="000000" w:themeColor="text1"/>
          <w:sz w:val="20"/>
          <w:szCs w:val="20"/>
        </w:rPr>
        <w:instrText>Sandwell_TMApplications@sandwell.gov.u</w:instrText>
      </w:r>
      <w:r>
        <w:rPr>
          <w:color w:val="000000" w:themeColor="text1"/>
          <w:sz w:val="20"/>
          <w:szCs w:val="20"/>
        </w:rPr>
        <w:instrText xml:space="preserve">k" </w:instrText>
      </w:r>
      <w:r>
        <w:rPr>
          <w:color w:val="000000" w:themeColor="text1"/>
          <w:sz w:val="20"/>
          <w:szCs w:val="20"/>
        </w:rPr>
      </w:r>
      <w:r>
        <w:rPr>
          <w:color w:val="000000" w:themeColor="text1"/>
          <w:sz w:val="20"/>
          <w:szCs w:val="20"/>
        </w:rPr>
        <w:fldChar w:fldCharType="separate"/>
      </w:r>
      <w:r w:rsidRPr="004206AC">
        <w:rPr>
          <w:rStyle w:val="Hyperlink"/>
          <w:sz w:val="20"/>
          <w:szCs w:val="20"/>
        </w:rPr>
        <w:t>Sandwell_TMApplications@sandwell.gov.u</w:t>
      </w:r>
      <w:bookmarkEnd w:id="12"/>
      <w:r w:rsidRPr="004206AC">
        <w:rPr>
          <w:rStyle w:val="Hyperlink"/>
          <w:sz w:val="20"/>
          <w:szCs w:val="20"/>
        </w:rPr>
        <w:t>k</w:t>
      </w:r>
      <w:r>
        <w:rPr>
          <w:color w:val="000000" w:themeColor="text1"/>
          <w:sz w:val="20"/>
          <w:szCs w:val="20"/>
        </w:rPr>
        <w:fldChar w:fldCharType="end"/>
      </w:r>
      <w:r>
        <w:rPr>
          <w:color w:val="000000" w:themeColor="text1"/>
          <w:sz w:val="20"/>
          <w:szCs w:val="20"/>
        </w:rPr>
        <w:t xml:space="preserve"> </w:t>
      </w:r>
      <w:r w:rsidRPr="00BF1457">
        <w:rPr>
          <w:color w:val="000000" w:themeColor="text1"/>
          <w:sz w:val="20"/>
          <w:szCs w:val="20"/>
        </w:rPr>
        <w:t xml:space="preserve">and </w:t>
      </w:r>
      <w:hyperlink r:id="rId13" w:history="1">
        <w:r w:rsidRPr="004206AC">
          <w:rPr>
            <w:rStyle w:val="Hyperlink"/>
            <w:sz w:val="20"/>
            <w:szCs w:val="20"/>
          </w:rPr>
          <w:t>Highway_Permits@sandwell.gov.uk</w:t>
        </w:r>
      </w:hyperlink>
      <w:r>
        <w:rPr>
          <w:color w:val="000000" w:themeColor="text1"/>
          <w:sz w:val="20"/>
          <w:szCs w:val="20"/>
        </w:rPr>
        <w:t xml:space="preserve"> </w:t>
      </w:r>
      <w:r w:rsidRPr="00BF1457">
        <w:rPr>
          <w:color w:val="000000" w:themeColor="text1"/>
          <w:sz w:val="20"/>
          <w:szCs w:val="20"/>
        </w:rPr>
        <w:t xml:space="preserve"> </w:t>
      </w:r>
    </w:p>
    <w:p w14:paraId="20D7F41E" w14:textId="77777777" w:rsidR="00103CA5" w:rsidRPr="00BF1457" w:rsidRDefault="00103CA5" w:rsidP="00103CA5">
      <w:pPr>
        <w:rPr>
          <w:rFonts w:cs="Arial"/>
          <w:color w:val="000000" w:themeColor="text1"/>
          <w:sz w:val="18"/>
          <w:szCs w:val="18"/>
        </w:rPr>
      </w:pPr>
    </w:p>
    <w:p w14:paraId="17BCD9C0" w14:textId="77777777" w:rsidR="00103CA5" w:rsidRPr="00BF1457" w:rsidRDefault="00103CA5" w:rsidP="00103CA5">
      <w:pPr>
        <w:rPr>
          <w:rFonts w:cs="Arial"/>
          <w:color w:val="000000" w:themeColor="text1"/>
          <w:sz w:val="22"/>
          <w:szCs w:val="22"/>
        </w:rPr>
      </w:pPr>
    </w:p>
    <w:p w14:paraId="42FA4CBA" w14:textId="77777777" w:rsidR="00103CA5" w:rsidRPr="00BF1457" w:rsidRDefault="00103CA5" w:rsidP="00103CA5">
      <w:pPr>
        <w:rPr>
          <w:rFonts w:cs="Arial"/>
          <w:color w:val="000000" w:themeColor="text1"/>
          <w:sz w:val="22"/>
          <w:szCs w:val="22"/>
        </w:rPr>
      </w:pPr>
    </w:p>
    <w:p w14:paraId="175E5B55" w14:textId="77777777" w:rsidR="00103CA5" w:rsidRPr="00BF1457" w:rsidRDefault="00103CA5" w:rsidP="00103CA5">
      <w:pPr>
        <w:rPr>
          <w:rFonts w:cs="Arial"/>
          <w:color w:val="000000" w:themeColor="text1"/>
          <w:sz w:val="22"/>
          <w:szCs w:val="22"/>
        </w:rPr>
      </w:pPr>
    </w:p>
    <w:p w14:paraId="19E2849A" w14:textId="77777777" w:rsidR="00103CA5" w:rsidRPr="00BF1457" w:rsidRDefault="00103CA5" w:rsidP="00103CA5">
      <w:pPr>
        <w:rPr>
          <w:rFonts w:cs="Arial"/>
          <w:color w:val="000000" w:themeColor="text1"/>
          <w:sz w:val="22"/>
          <w:szCs w:val="22"/>
        </w:rPr>
      </w:pPr>
    </w:p>
    <w:p w14:paraId="2205CEAE" w14:textId="77777777" w:rsidR="00103CA5" w:rsidRPr="00BF1457" w:rsidRDefault="00103CA5" w:rsidP="00103CA5">
      <w:pPr>
        <w:rPr>
          <w:rFonts w:cs="Arial"/>
          <w:color w:val="000000" w:themeColor="text1"/>
          <w:sz w:val="20"/>
          <w:szCs w:val="22"/>
        </w:rPr>
      </w:pPr>
    </w:p>
    <w:p w14:paraId="53D6AEAB" w14:textId="77777777" w:rsidR="00103CA5" w:rsidRPr="00BF1457" w:rsidRDefault="00103CA5" w:rsidP="00103CA5">
      <w:pPr>
        <w:rPr>
          <w:rFonts w:cs="Arial"/>
          <w:color w:val="000000" w:themeColor="text1"/>
          <w:sz w:val="20"/>
          <w:szCs w:val="22"/>
        </w:rPr>
      </w:pPr>
    </w:p>
    <w:p w14:paraId="6DF7BE92" w14:textId="77777777" w:rsidR="00103CA5" w:rsidRPr="00BF1457" w:rsidRDefault="00103CA5" w:rsidP="00103CA5">
      <w:pPr>
        <w:rPr>
          <w:rFonts w:cs="Arial"/>
          <w:color w:val="000000" w:themeColor="text1"/>
          <w:sz w:val="20"/>
          <w:szCs w:val="22"/>
        </w:rPr>
      </w:pPr>
    </w:p>
    <w:p w14:paraId="5456C8D2" w14:textId="77777777" w:rsidR="004320A1" w:rsidRPr="00BF1457" w:rsidRDefault="004320A1" w:rsidP="00103CA5">
      <w:pPr>
        <w:rPr>
          <w:rFonts w:cs="Arial"/>
          <w:color w:val="000000" w:themeColor="text1"/>
          <w:sz w:val="20"/>
          <w:szCs w:val="22"/>
        </w:rPr>
      </w:pPr>
      <w:bookmarkStart w:id="13" w:name="_Hlk37231325"/>
    </w:p>
    <w:p w14:paraId="2062FBC7" w14:textId="77777777" w:rsidR="00103CA5" w:rsidRPr="00BF1457" w:rsidRDefault="00103CA5" w:rsidP="00103CA5">
      <w:pPr>
        <w:rPr>
          <w:rFonts w:cs="Arial"/>
          <w:color w:val="000000" w:themeColor="text1"/>
          <w:sz w:val="20"/>
          <w:szCs w:val="22"/>
        </w:rPr>
      </w:pPr>
      <w:r w:rsidRPr="00BF1457">
        <w:rPr>
          <w:rFonts w:cs="Arial"/>
          <w:color w:val="000000" w:themeColor="text1"/>
          <w:sz w:val="20"/>
          <w:szCs w:val="22"/>
        </w:rPr>
        <w:t>Form TS3</w:t>
      </w:r>
    </w:p>
    <w:bookmarkEnd w:id="13"/>
    <w:p w14:paraId="1061D2D1" w14:textId="77777777" w:rsidR="00103CA5" w:rsidRPr="00BF1457" w:rsidRDefault="00103CA5" w:rsidP="00103CA5">
      <w:pPr>
        <w:jc w:val="center"/>
        <w:rPr>
          <w:rFonts w:cs="Arial"/>
          <w:b/>
          <w:bCs/>
          <w:color w:val="000000" w:themeColor="text1"/>
          <w:sz w:val="2"/>
          <w:szCs w:val="22"/>
        </w:rPr>
      </w:pPr>
    </w:p>
    <w:p w14:paraId="13E16762" w14:textId="77777777" w:rsidR="00103CA5" w:rsidRPr="004320A1" w:rsidRDefault="004320A1" w:rsidP="004320A1">
      <w:pPr>
        <w:jc w:val="center"/>
        <w:rPr>
          <w:rFonts w:cs="Arial"/>
          <w:b/>
          <w:bCs/>
          <w:color w:val="000000" w:themeColor="text1"/>
          <w:sz w:val="20"/>
          <w:szCs w:val="22"/>
        </w:rPr>
      </w:pPr>
      <w:r>
        <w:rPr>
          <w:rFonts w:cs="Arial"/>
          <w:b/>
          <w:bCs/>
          <w:color w:val="000000" w:themeColor="text1"/>
          <w:sz w:val="20"/>
          <w:szCs w:val="22"/>
        </w:rPr>
        <w:t xml:space="preserve">Terms and </w:t>
      </w:r>
      <w:r w:rsidR="00103CA5">
        <w:rPr>
          <w:rFonts w:cs="Arial"/>
          <w:b/>
          <w:bCs/>
          <w:color w:val="000000" w:themeColor="text1"/>
          <w:sz w:val="20"/>
          <w:szCs w:val="22"/>
        </w:rPr>
        <w:t>Conditions</w:t>
      </w:r>
    </w:p>
    <w:p w14:paraId="4947CAB5" w14:textId="77777777" w:rsidR="00103CA5" w:rsidRPr="00BF1457" w:rsidRDefault="00103CA5" w:rsidP="00103CA5">
      <w:pPr>
        <w:rPr>
          <w:rFonts w:cs="Arial"/>
          <w:color w:val="000000" w:themeColor="text1"/>
          <w:sz w:val="18"/>
          <w:szCs w:val="18"/>
        </w:rPr>
      </w:pPr>
    </w:p>
    <w:p w14:paraId="62384CC1" w14:textId="77777777" w:rsidR="00103CA5" w:rsidRPr="00BF1457" w:rsidRDefault="00103CA5" w:rsidP="00103CA5">
      <w:pPr>
        <w:numPr>
          <w:ilvl w:val="0"/>
          <w:numId w:val="1"/>
        </w:numPr>
        <w:jc w:val="both"/>
        <w:rPr>
          <w:rFonts w:cs="Arial"/>
          <w:color w:val="000000" w:themeColor="text1"/>
          <w:sz w:val="18"/>
          <w:szCs w:val="18"/>
        </w:rPr>
      </w:pPr>
      <w:r w:rsidRPr="00BF1457">
        <w:rPr>
          <w:rFonts w:cs="Arial"/>
          <w:color w:val="000000" w:themeColor="text1"/>
          <w:sz w:val="18"/>
          <w:szCs w:val="18"/>
        </w:rPr>
        <w:t>A readable scaled CAD drawing must be submitted, detailing the position of each traffic signal head, phasing and controller position. The signal heads are to be identified to a point within two metres of that intended to be used on site, when scaled from this drawing. All distances between stop here signs should be indicated on the drawing. This application will not be processed or approved until a detailed CAD Drawing has been submitted.</w:t>
      </w:r>
    </w:p>
    <w:p w14:paraId="24E58180" w14:textId="77777777" w:rsidR="00103CA5" w:rsidRPr="00BF1457" w:rsidRDefault="00103CA5" w:rsidP="00103CA5">
      <w:pPr>
        <w:ind w:left="360"/>
        <w:jc w:val="both"/>
        <w:rPr>
          <w:rFonts w:cs="Arial"/>
          <w:color w:val="000000" w:themeColor="text1"/>
          <w:sz w:val="18"/>
          <w:szCs w:val="18"/>
        </w:rPr>
      </w:pPr>
    </w:p>
    <w:p w14:paraId="13A5C8DF" w14:textId="77777777" w:rsidR="00103CA5" w:rsidRPr="00BF1457" w:rsidRDefault="00103CA5" w:rsidP="00103CA5">
      <w:pPr>
        <w:numPr>
          <w:ilvl w:val="0"/>
          <w:numId w:val="1"/>
        </w:numPr>
        <w:jc w:val="both"/>
        <w:rPr>
          <w:rFonts w:cs="Arial"/>
          <w:color w:val="000000" w:themeColor="text1"/>
          <w:sz w:val="18"/>
          <w:szCs w:val="18"/>
        </w:rPr>
      </w:pPr>
      <w:r w:rsidRPr="00BF1457">
        <w:rPr>
          <w:rFonts w:cs="Arial"/>
          <w:color w:val="000000" w:themeColor="text1"/>
          <w:sz w:val="18"/>
          <w:szCs w:val="18"/>
        </w:rPr>
        <w:t xml:space="preserve">Before submission of the Traffic signal form and the associated design it is recommended that the following is consulted; </w:t>
      </w:r>
    </w:p>
    <w:p w14:paraId="5A17BD6B" w14:textId="77777777" w:rsidR="00103CA5" w:rsidRPr="00BF1457" w:rsidRDefault="00103CA5" w:rsidP="00103CA5">
      <w:pPr>
        <w:pStyle w:val="ListParagraph"/>
        <w:rPr>
          <w:rFonts w:cs="Arial"/>
          <w:color w:val="000000" w:themeColor="text1"/>
          <w:sz w:val="18"/>
          <w:szCs w:val="18"/>
        </w:rPr>
      </w:pPr>
    </w:p>
    <w:p w14:paraId="5BCAAABB" w14:textId="77777777" w:rsidR="00103CA5" w:rsidRPr="00BF1457" w:rsidRDefault="00103CA5" w:rsidP="00103CA5">
      <w:pPr>
        <w:pStyle w:val="ListParagraph"/>
        <w:numPr>
          <w:ilvl w:val="0"/>
          <w:numId w:val="4"/>
        </w:numPr>
        <w:jc w:val="both"/>
        <w:rPr>
          <w:rFonts w:ascii="Arial" w:hAnsi="Arial" w:cs="Arial"/>
          <w:color w:val="000000" w:themeColor="text1"/>
          <w:sz w:val="18"/>
          <w:szCs w:val="18"/>
        </w:rPr>
      </w:pPr>
      <w:r>
        <w:rPr>
          <w:rFonts w:ascii="Arial" w:hAnsi="Arial" w:cs="Arial"/>
          <w:iCs/>
          <w:color w:val="000000" w:themeColor="text1"/>
          <w:sz w:val="18"/>
          <w:szCs w:val="18"/>
        </w:rPr>
        <w:t>Safety a</w:t>
      </w:r>
      <w:r w:rsidRPr="00BF1457">
        <w:rPr>
          <w:rFonts w:ascii="Arial" w:hAnsi="Arial" w:cs="Arial"/>
          <w:iCs/>
          <w:color w:val="000000" w:themeColor="text1"/>
          <w:sz w:val="18"/>
          <w:szCs w:val="18"/>
        </w:rPr>
        <w:t xml:space="preserve">t Street Works and Road Works, A Code of Practice (red book), </w:t>
      </w:r>
    </w:p>
    <w:p w14:paraId="0904A140" w14:textId="77777777" w:rsidR="00103CA5" w:rsidRPr="00BF1457" w:rsidRDefault="00103CA5" w:rsidP="00103CA5">
      <w:pPr>
        <w:pStyle w:val="ListParagraph"/>
        <w:numPr>
          <w:ilvl w:val="0"/>
          <w:numId w:val="4"/>
        </w:numPr>
        <w:jc w:val="both"/>
        <w:rPr>
          <w:rFonts w:ascii="Arial" w:hAnsi="Arial" w:cs="Arial"/>
          <w:color w:val="000000" w:themeColor="text1"/>
          <w:sz w:val="18"/>
          <w:szCs w:val="18"/>
        </w:rPr>
      </w:pPr>
      <w:r w:rsidRPr="00BF1457">
        <w:rPr>
          <w:rFonts w:ascii="Arial" w:hAnsi="Arial" w:cs="Arial"/>
          <w:color w:val="000000" w:themeColor="text1"/>
          <w:sz w:val="18"/>
          <w:szCs w:val="18"/>
        </w:rPr>
        <w:t xml:space="preserve">An Introduction to the Use of Portable Vehicular Signals (pink book), </w:t>
      </w:r>
    </w:p>
    <w:p w14:paraId="11AADB83" w14:textId="77777777" w:rsidR="00103CA5" w:rsidRPr="00BF1457" w:rsidRDefault="00103CA5" w:rsidP="00103CA5">
      <w:pPr>
        <w:pStyle w:val="ListParagraph"/>
        <w:numPr>
          <w:ilvl w:val="0"/>
          <w:numId w:val="4"/>
        </w:numPr>
        <w:jc w:val="both"/>
        <w:rPr>
          <w:rFonts w:ascii="Arial" w:hAnsi="Arial" w:cs="Arial"/>
          <w:color w:val="000000" w:themeColor="text1"/>
          <w:sz w:val="18"/>
          <w:szCs w:val="18"/>
        </w:rPr>
      </w:pPr>
      <w:r w:rsidRPr="00BF1457">
        <w:rPr>
          <w:rFonts w:ascii="Arial" w:hAnsi="Arial" w:cs="Arial"/>
          <w:color w:val="000000" w:themeColor="text1"/>
          <w:sz w:val="18"/>
          <w:szCs w:val="18"/>
        </w:rPr>
        <w:t>Traffic Signs Regulations and General Directions 2016</w:t>
      </w:r>
      <w:r w:rsidRPr="00BF1457">
        <w:rPr>
          <w:rFonts w:ascii="Arial" w:hAnsi="Arial" w:cs="Arial"/>
          <w:iCs/>
          <w:color w:val="000000" w:themeColor="text1"/>
          <w:sz w:val="18"/>
          <w:szCs w:val="18"/>
        </w:rPr>
        <w:t>,</w:t>
      </w:r>
    </w:p>
    <w:p w14:paraId="62B3DA19" w14:textId="77777777" w:rsidR="00103CA5" w:rsidRPr="00BF1457" w:rsidRDefault="00103CA5" w:rsidP="00103CA5">
      <w:pPr>
        <w:pStyle w:val="ListParagraph"/>
        <w:numPr>
          <w:ilvl w:val="0"/>
          <w:numId w:val="4"/>
        </w:numPr>
        <w:jc w:val="both"/>
        <w:rPr>
          <w:rFonts w:ascii="Arial" w:hAnsi="Arial" w:cs="Arial"/>
          <w:color w:val="000000" w:themeColor="text1"/>
          <w:sz w:val="18"/>
          <w:szCs w:val="18"/>
        </w:rPr>
      </w:pPr>
      <w:r w:rsidRPr="00BF1457">
        <w:rPr>
          <w:rFonts w:ascii="Arial" w:hAnsi="Arial" w:cs="Arial"/>
          <w:color w:val="000000" w:themeColor="text1"/>
          <w:sz w:val="18"/>
          <w:szCs w:val="18"/>
        </w:rPr>
        <w:t>Traffic Advisory Leaflet 2/11 (Portable traffic Signals for the Control of Vehicular Traffic) and Traffic Advisory Leaflet 3/11 (Signal-controlled Pedestrian Facilities at Portable Traffic Signals).</w:t>
      </w:r>
    </w:p>
    <w:p w14:paraId="28C2E30D" w14:textId="77777777" w:rsidR="00103CA5" w:rsidRPr="00BF1457" w:rsidRDefault="00103CA5" w:rsidP="00103CA5">
      <w:pPr>
        <w:ind w:left="360"/>
        <w:jc w:val="both"/>
        <w:rPr>
          <w:rFonts w:cs="Arial"/>
          <w:color w:val="000000" w:themeColor="text1"/>
          <w:sz w:val="18"/>
          <w:szCs w:val="18"/>
        </w:rPr>
      </w:pPr>
    </w:p>
    <w:p w14:paraId="578D27C3" w14:textId="77777777" w:rsidR="00103CA5" w:rsidRPr="00BF1457" w:rsidRDefault="00103CA5" w:rsidP="00103CA5">
      <w:pPr>
        <w:pStyle w:val="ListParagraph"/>
        <w:numPr>
          <w:ilvl w:val="0"/>
          <w:numId w:val="1"/>
        </w:numPr>
        <w:jc w:val="both"/>
        <w:rPr>
          <w:rFonts w:ascii="Arial" w:hAnsi="Arial" w:cs="Arial"/>
          <w:color w:val="000000" w:themeColor="text1"/>
          <w:sz w:val="18"/>
          <w:szCs w:val="18"/>
        </w:rPr>
      </w:pPr>
      <w:r w:rsidRPr="00BF1457">
        <w:rPr>
          <w:rFonts w:ascii="Arial" w:hAnsi="Arial" w:cs="Arial"/>
          <w:color w:val="000000" w:themeColor="text1"/>
          <w:sz w:val="18"/>
          <w:szCs w:val="18"/>
        </w:rPr>
        <w:t>Proposed traffic signal stage timings, minimum and maximum green times and with the inter-green or the all red time period between each stage must be stated.</w:t>
      </w:r>
    </w:p>
    <w:p w14:paraId="5D3B4CF6" w14:textId="77777777" w:rsidR="00103CA5" w:rsidRPr="00BF1457" w:rsidRDefault="00103CA5" w:rsidP="00103CA5">
      <w:pPr>
        <w:pStyle w:val="ListParagraph"/>
        <w:jc w:val="both"/>
        <w:rPr>
          <w:rFonts w:ascii="Arial" w:hAnsi="Arial" w:cs="Arial"/>
          <w:color w:val="000000" w:themeColor="text1"/>
          <w:sz w:val="18"/>
          <w:szCs w:val="18"/>
        </w:rPr>
      </w:pPr>
    </w:p>
    <w:p w14:paraId="47047380" w14:textId="77777777" w:rsidR="00103CA5" w:rsidRPr="00BF1457" w:rsidRDefault="00103CA5" w:rsidP="00103CA5">
      <w:pPr>
        <w:pStyle w:val="ListParagraph"/>
        <w:numPr>
          <w:ilvl w:val="0"/>
          <w:numId w:val="1"/>
        </w:numPr>
        <w:jc w:val="both"/>
        <w:rPr>
          <w:rFonts w:ascii="Arial" w:hAnsi="Arial" w:cs="Arial"/>
          <w:color w:val="000000" w:themeColor="text1"/>
          <w:sz w:val="18"/>
          <w:szCs w:val="18"/>
        </w:rPr>
      </w:pPr>
      <w:bookmarkStart w:id="14" w:name="_Hlk5909307"/>
      <w:r w:rsidRPr="00BF1457">
        <w:rPr>
          <w:rFonts w:ascii="Arial" w:hAnsi="Arial" w:cs="Arial"/>
          <w:color w:val="000000" w:themeColor="text1"/>
          <w:sz w:val="18"/>
          <w:szCs w:val="18"/>
        </w:rPr>
        <w:t xml:space="preserve">If an existing traffic signal junction or pedestrian crossing </w:t>
      </w:r>
      <w:bookmarkEnd w:id="14"/>
      <w:r w:rsidRPr="00BF1457">
        <w:rPr>
          <w:rFonts w:ascii="Arial" w:hAnsi="Arial" w:cs="Arial"/>
          <w:color w:val="000000" w:themeColor="text1"/>
          <w:sz w:val="18"/>
          <w:szCs w:val="18"/>
        </w:rPr>
        <w:t xml:space="preserve">is to be switched off, it is the applicant’s responsibility to ensure that signal heads are bagged off and that all pedestrian push button units are covered with ‘out of order’ bags. </w:t>
      </w:r>
      <w:bookmarkStart w:id="15" w:name="_Hlk5909483"/>
      <w:r w:rsidRPr="00BF1457">
        <w:rPr>
          <w:rFonts w:ascii="Arial" w:hAnsi="Arial" w:cs="Arial"/>
          <w:color w:val="000000" w:themeColor="text1"/>
          <w:sz w:val="18"/>
          <w:szCs w:val="18"/>
        </w:rPr>
        <w:t>Information boards and barriers should also be erected on site advising pedestrians that the signals are not in use</w:t>
      </w:r>
      <w:bookmarkEnd w:id="15"/>
      <w:r w:rsidRPr="00BF1457">
        <w:rPr>
          <w:rFonts w:ascii="Arial" w:hAnsi="Arial" w:cs="Arial"/>
          <w:color w:val="000000" w:themeColor="text1"/>
          <w:sz w:val="18"/>
          <w:szCs w:val="18"/>
        </w:rPr>
        <w:t>. A Temporary Pedestrian Phase must also be included within the Temporary Traffic Signals if there are no other alternative crossing facilities.</w:t>
      </w:r>
    </w:p>
    <w:p w14:paraId="10CFD231" w14:textId="77777777" w:rsidR="00103CA5" w:rsidRPr="00BF1457" w:rsidRDefault="00103CA5" w:rsidP="00103CA5">
      <w:pPr>
        <w:pStyle w:val="ListParagraph"/>
        <w:rPr>
          <w:rFonts w:ascii="Arial" w:hAnsi="Arial" w:cs="Arial"/>
          <w:color w:val="000000" w:themeColor="text1"/>
          <w:sz w:val="18"/>
          <w:szCs w:val="18"/>
        </w:rPr>
      </w:pPr>
    </w:p>
    <w:p w14:paraId="0FBF495E" w14:textId="77777777" w:rsidR="00103CA5" w:rsidRPr="00BF1457" w:rsidRDefault="00103CA5" w:rsidP="00103CA5">
      <w:pPr>
        <w:pStyle w:val="ListParagraph"/>
        <w:numPr>
          <w:ilvl w:val="0"/>
          <w:numId w:val="1"/>
        </w:numPr>
        <w:jc w:val="both"/>
        <w:rPr>
          <w:rFonts w:ascii="Arial" w:hAnsi="Arial" w:cs="Arial"/>
          <w:color w:val="000000" w:themeColor="text1"/>
          <w:sz w:val="18"/>
          <w:szCs w:val="18"/>
        </w:rPr>
      </w:pPr>
      <w:r w:rsidRPr="00BF1457">
        <w:rPr>
          <w:rFonts w:ascii="Arial" w:hAnsi="Arial" w:cs="Arial"/>
          <w:color w:val="000000" w:themeColor="text1"/>
          <w:sz w:val="18"/>
          <w:szCs w:val="18"/>
        </w:rPr>
        <w:t>If a zebra crossing is to be suspended, the existing belisha beacons are to be bagged off and information boards and barriers should also be erected on site advising pedestrians that the crossing is not in use. A Temporary Pedestrian Phase must also be included within the Temporary Traffic Signals if there are no other alternative crossing facilities.</w:t>
      </w:r>
    </w:p>
    <w:p w14:paraId="386E4B07" w14:textId="77777777" w:rsidR="00103CA5" w:rsidRPr="00BF1457" w:rsidRDefault="00103CA5" w:rsidP="00103CA5">
      <w:pPr>
        <w:pStyle w:val="ListParagraph"/>
        <w:rPr>
          <w:rFonts w:ascii="Arial" w:hAnsi="Arial" w:cs="Arial"/>
          <w:color w:val="000000" w:themeColor="text1"/>
          <w:sz w:val="18"/>
          <w:szCs w:val="18"/>
        </w:rPr>
      </w:pPr>
    </w:p>
    <w:p w14:paraId="7A412800" w14:textId="77777777" w:rsidR="00103CA5" w:rsidRPr="00BF1457" w:rsidRDefault="00103CA5" w:rsidP="00103CA5">
      <w:pPr>
        <w:pStyle w:val="ListParagraph"/>
        <w:numPr>
          <w:ilvl w:val="0"/>
          <w:numId w:val="1"/>
        </w:numPr>
        <w:rPr>
          <w:rFonts w:ascii="Arial" w:hAnsi="Arial" w:cs="Arial"/>
          <w:color w:val="000000" w:themeColor="text1"/>
          <w:sz w:val="18"/>
          <w:szCs w:val="18"/>
        </w:rPr>
      </w:pPr>
      <w:r w:rsidRPr="00BF1457">
        <w:rPr>
          <w:rFonts w:ascii="Arial" w:hAnsi="Arial" w:cs="Arial"/>
          <w:color w:val="000000" w:themeColor="text1"/>
          <w:sz w:val="18"/>
          <w:szCs w:val="18"/>
        </w:rPr>
        <w:t>Portable traffic signals are to operate in Vehicle Actuated (VA) unless otherwise agreed.</w:t>
      </w:r>
    </w:p>
    <w:p w14:paraId="30A88DC0" w14:textId="77777777" w:rsidR="00103CA5" w:rsidRPr="00BF1457" w:rsidRDefault="00103CA5" w:rsidP="00103CA5">
      <w:pPr>
        <w:jc w:val="both"/>
        <w:rPr>
          <w:rFonts w:cs="Arial"/>
          <w:color w:val="000000" w:themeColor="text1"/>
          <w:sz w:val="18"/>
          <w:szCs w:val="18"/>
        </w:rPr>
      </w:pPr>
    </w:p>
    <w:p w14:paraId="4D52BB11" w14:textId="77777777" w:rsidR="00103CA5" w:rsidRPr="00BF1457" w:rsidRDefault="00103CA5" w:rsidP="00103CA5">
      <w:pPr>
        <w:numPr>
          <w:ilvl w:val="0"/>
          <w:numId w:val="1"/>
        </w:numPr>
        <w:jc w:val="both"/>
        <w:rPr>
          <w:rFonts w:cs="Arial"/>
          <w:color w:val="000000" w:themeColor="text1"/>
          <w:sz w:val="18"/>
          <w:szCs w:val="18"/>
        </w:rPr>
      </w:pPr>
      <w:r w:rsidRPr="00BF1457">
        <w:rPr>
          <w:rFonts w:cs="Arial"/>
          <w:color w:val="000000" w:themeColor="text1"/>
          <w:sz w:val="18"/>
          <w:szCs w:val="18"/>
        </w:rPr>
        <w:t>If there are any existing signs (i.e. Priority Signs, Give Way Signs, etc. including duplicate or advanced signs) which are located within the area of or within close proximity to Temporary Traffic Signals, they must be temporarily covered over.</w:t>
      </w:r>
    </w:p>
    <w:p w14:paraId="79DF5D7A" w14:textId="77777777" w:rsidR="00103CA5" w:rsidRPr="00BF1457" w:rsidRDefault="00103CA5" w:rsidP="00103CA5">
      <w:pPr>
        <w:ind w:left="360"/>
        <w:jc w:val="both"/>
        <w:rPr>
          <w:rFonts w:cs="Arial"/>
          <w:color w:val="000000" w:themeColor="text1"/>
          <w:sz w:val="18"/>
          <w:szCs w:val="18"/>
        </w:rPr>
      </w:pPr>
    </w:p>
    <w:p w14:paraId="09121D84" w14:textId="77777777" w:rsidR="00103CA5" w:rsidRPr="00BF1457" w:rsidRDefault="00103CA5" w:rsidP="00103CA5">
      <w:pPr>
        <w:numPr>
          <w:ilvl w:val="0"/>
          <w:numId w:val="1"/>
        </w:numPr>
        <w:jc w:val="both"/>
        <w:rPr>
          <w:rFonts w:cs="Arial"/>
          <w:color w:val="000000" w:themeColor="text1"/>
          <w:sz w:val="18"/>
          <w:szCs w:val="18"/>
        </w:rPr>
      </w:pPr>
      <w:r w:rsidRPr="00BF1457">
        <w:rPr>
          <w:rFonts w:cs="Arial"/>
          <w:color w:val="000000" w:themeColor="text1"/>
          <w:sz w:val="18"/>
          <w:szCs w:val="18"/>
        </w:rPr>
        <w:t xml:space="preserve">A ‘beck and call’ maintenance system for the portable traffic signal equipment is required. The maintenance provision must be such that a suitably trained technician (also NRSWA accredited) will arrive on site within two hours of notification. The equipment must be returned to working condition within 30 minutes of arrival on site and the appropriate spare parts will, therefore, need to be carried in their vehicle. The signals should switch off in fault conditions and not default to an </w:t>
      </w:r>
      <w:r w:rsidRPr="00BF1457">
        <w:rPr>
          <w:rFonts w:cs="Arial"/>
          <w:b/>
          <w:color w:val="000000" w:themeColor="text1"/>
          <w:sz w:val="18"/>
          <w:szCs w:val="18"/>
        </w:rPr>
        <w:t>All Red state</w:t>
      </w:r>
      <w:r w:rsidRPr="00BF1457">
        <w:rPr>
          <w:rFonts w:cs="Arial"/>
          <w:color w:val="000000" w:themeColor="text1"/>
          <w:sz w:val="18"/>
          <w:szCs w:val="18"/>
        </w:rPr>
        <w:t>.</w:t>
      </w:r>
    </w:p>
    <w:p w14:paraId="1702FEBD" w14:textId="77777777" w:rsidR="00103CA5" w:rsidRPr="00BF1457" w:rsidRDefault="00103CA5" w:rsidP="00103CA5">
      <w:pPr>
        <w:ind w:left="360"/>
        <w:jc w:val="both"/>
        <w:rPr>
          <w:rFonts w:cs="Arial"/>
          <w:color w:val="000000" w:themeColor="text1"/>
          <w:sz w:val="18"/>
          <w:szCs w:val="18"/>
        </w:rPr>
      </w:pPr>
    </w:p>
    <w:p w14:paraId="68F34B76" w14:textId="77777777" w:rsidR="00103CA5" w:rsidRPr="00BF1457" w:rsidRDefault="00103CA5" w:rsidP="00103CA5">
      <w:pPr>
        <w:numPr>
          <w:ilvl w:val="0"/>
          <w:numId w:val="1"/>
        </w:numPr>
        <w:jc w:val="both"/>
        <w:rPr>
          <w:rFonts w:cs="Arial"/>
          <w:color w:val="000000" w:themeColor="text1"/>
          <w:sz w:val="18"/>
          <w:szCs w:val="18"/>
        </w:rPr>
      </w:pPr>
      <w:r w:rsidRPr="00BF1457">
        <w:rPr>
          <w:rFonts w:cs="Arial"/>
          <w:color w:val="000000" w:themeColor="text1"/>
          <w:sz w:val="18"/>
          <w:szCs w:val="18"/>
        </w:rPr>
        <w:t xml:space="preserve">“Stop and Go” boards must be available on site to control traffic in the event of portable traffic signal failure. </w:t>
      </w:r>
    </w:p>
    <w:p w14:paraId="58A2CD8D" w14:textId="77777777" w:rsidR="00103CA5" w:rsidRPr="00BF1457" w:rsidRDefault="00103CA5" w:rsidP="00103CA5">
      <w:pPr>
        <w:ind w:left="360"/>
        <w:jc w:val="both"/>
        <w:rPr>
          <w:rFonts w:cs="Arial"/>
          <w:color w:val="000000" w:themeColor="text1"/>
          <w:sz w:val="18"/>
          <w:szCs w:val="18"/>
        </w:rPr>
      </w:pPr>
    </w:p>
    <w:p w14:paraId="78B47256" w14:textId="77777777" w:rsidR="00103CA5" w:rsidRPr="00BF1457" w:rsidRDefault="00103CA5" w:rsidP="00103CA5">
      <w:pPr>
        <w:numPr>
          <w:ilvl w:val="0"/>
          <w:numId w:val="1"/>
        </w:numPr>
        <w:jc w:val="both"/>
        <w:rPr>
          <w:rFonts w:cs="Arial"/>
          <w:color w:val="000000" w:themeColor="text1"/>
          <w:sz w:val="18"/>
          <w:szCs w:val="18"/>
        </w:rPr>
      </w:pPr>
      <w:r w:rsidRPr="00BF1457">
        <w:rPr>
          <w:rFonts w:cs="Arial"/>
          <w:color w:val="000000" w:themeColor="text1"/>
          <w:sz w:val="18"/>
          <w:szCs w:val="18"/>
        </w:rPr>
        <w:t>A log of all faults should be kept detailing time reported, time repaired, time on site, nature of fault, etc. The log shall be submitted to the Highway Authority if requested when the portable traffic signals are removed from site.</w:t>
      </w:r>
    </w:p>
    <w:p w14:paraId="3D933E76" w14:textId="77777777" w:rsidR="00103CA5" w:rsidRPr="00BF1457" w:rsidRDefault="00103CA5" w:rsidP="00103CA5">
      <w:pPr>
        <w:jc w:val="both"/>
        <w:rPr>
          <w:rFonts w:cs="Arial"/>
          <w:color w:val="000000" w:themeColor="text1"/>
          <w:sz w:val="18"/>
          <w:szCs w:val="18"/>
        </w:rPr>
      </w:pPr>
    </w:p>
    <w:p w14:paraId="54CFFA06" w14:textId="77777777" w:rsidR="00103CA5" w:rsidRPr="00BF1457" w:rsidRDefault="00103CA5" w:rsidP="00103CA5">
      <w:pPr>
        <w:numPr>
          <w:ilvl w:val="0"/>
          <w:numId w:val="1"/>
        </w:numPr>
        <w:jc w:val="both"/>
        <w:rPr>
          <w:rFonts w:cs="Arial"/>
          <w:color w:val="000000" w:themeColor="text1"/>
          <w:sz w:val="18"/>
          <w:szCs w:val="18"/>
        </w:rPr>
      </w:pPr>
      <w:r w:rsidRPr="00BF1457">
        <w:rPr>
          <w:rFonts w:cs="Arial"/>
          <w:color w:val="000000" w:themeColor="text1"/>
          <w:sz w:val="18"/>
          <w:szCs w:val="18"/>
        </w:rPr>
        <w:t xml:space="preserve">Equipment must be of a type approved to be used on the highway and in full working order including all switches and LEDs. </w:t>
      </w:r>
    </w:p>
    <w:p w14:paraId="49B7AB1F" w14:textId="77777777" w:rsidR="00103CA5" w:rsidRPr="00BF1457" w:rsidRDefault="00103CA5" w:rsidP="00103CA5">
      <w:pPr>
        <w:ind w:left="720"/>
        <w:jc w:val="both"/>
        <w:rPr>
          <w:rFonts w:cs="Arial"/>
          <w:color w:val="000000" w:themeColor="text1"/>
          <w:sz w:val="18"/>
          <w:szCs w:val="18"/>
        </w:rPr>
      </w:pPr>
    </w:p>
    <w:p w14:paraId="262C902A" w14:textId="77777777" w:rsidR="00103CA5" w:rsidRPr="00BF1457" w:rsidRDefault="00103CA5" w:rsidP="00103CA5">
      <w:pPr>
        <w:numPr>
          <w:ilvl w:val="0"/>
          <w:numId w:val="1"/>
        </w:numPr>
        <w:jc w:val="both"/>
        <w:rPr>
          <w:rFonts w:cs="Arial"/>
          <w:color w:val="000000" w:themeColor="text1"/>
          <w:sz w:val="18"/>
          <w:szCs w:val="18"/>
        </w:rPr>
      </w:pPr>
      <w:r w:rsidRPr="00BF1457">
        <w:rPr>
          <w:rFonts w:cs="Arial"/>
          <w:color w:val="000000" w:themeColor="text1"/>
          <w:sz w:val="18"/>
          <w:szCs w:val="18"/>
        </w:rPr>
        <w:t>Where the 85% speed is greater than 35 mph on any one approach, the amber height will need to be above 2.5m from the footway level; minimum clearance of traffic signal head to be 2.1m from footway level and duplicate signal heads must be provided to that approach, and on all roads 7.3m wide and above.</w:t>
      </w:r>
    </w:p>
    <w:p w14:paraId="16A3752D" w14:textId="77777777" w:rsidR="00103CA5" w:rsidRPr="00BF1457" w:rsidRDefault="00103CA5" w:rsidP="00103CA5">
      <w:pPr>
        <w:pStyle w:val="ListParagraph"/>
        <w:jc w:val="both"/>
        <w:rPr>
          <w:rFonts w:cs="Arial"/>
          <w:color w:val="000000" w:themeColor="text1"/>
          <w:sz w:val="18"/>
          <w:szCs w:val="18"/>
        </w:rPr>
      </w:pPr>
    </w:p>
    <w:p w14:paraId="17D2F1A1" w14:textId="77777777" w:rsidR="00103CA5" w:rsidRPr="00BF1457" w:rsidRDefault="00103CA5" w:rsidP="00103CA5">
      <w:pPr>
        <w:numPr>
          <w:ilvl w:val="0"/>
          <w:numId w:val="1"/>
        </w:numPr>
        <w:jc w:val="both"/>
        <w:rPr>
          <w:rFonts w:cs="Arial"/>
          <w:color w:val="000000" w:themeColor="text1"/>
          <w:sz w:val="18"/>
          <w:szCs w:val="18"/>
        </w:rPr>
      </w:pPr>
      <w:r w:rsidRPr="00BF1457">
        <w:rPr>
          <w:rFonts w:cs="Arial"/>
          <w:color w:val="000000" w:themeColor="text1"/>
          <w:sz w:val="18"/>
          <w:szCs w:val="18"/>
        </w:rPr>
        <w:t>Where there are two or more lanes to any given approach then duplicate signal heads must be provided to that approach due to possibility of obstruction.</w:t>
      </w:r>
    </w:p>
    <w:p w14:paraId="128C5C66" w14:textId="77777777" w:rsidR="00103CA5" w:rsidRPr="00BF1457" w:rsidRDefault="00103CA5" w:rsidP="00103CA5">
      <w:pPr>
        <w:ind w:left="720"/>
        <w:jc w:val="both"/>
        <w:rPr>
          <w:rFonts w:cs="Arial"/>
          <w:color w:val="000000" w:themeColor="text1"/>
          <w:sz w:val="18"/>
          <w:szCs w:val="18"/>
        </w:rPr>
      </w:pPr>
    </w:p>
    <w:p w14:paraId="2DC15D4B" w14:textId="77777777" w:rsidR="00103CA5" w:rsidRPr="00BF1457" w:rsidRDefault="00103CA5" w:rsidP="00103CA5">
      <w:pPr>
        <w:numPr>
          <w:ilvl w:val="0"/>
          <w:numId w:val="1"/>
        </w:numPr>
        <w:shd w:val="clear" w:color="auto" w:fill="FFFFFF"/>
        <w:jc w:val="both"/>
        <w:rPr>
          <w:rFonts w:cs="Arial"/>
          <w:color w:val="000000" w:themeColor="text1"/>
          <w:sz w:val="18"/>
          <w:szCs w:val="18"/>
        </w:rPr>
      </w:pPr>
      <w:r w:rsidRPr="00BF1457">
        <w:rPr>
          <w:rFonts w:cs="Arial"/>
          <w:color w:val="000000" w:themeColor="text1"/>
          <w:sz w:val="18"/>
          <w:szCs w:val="18"/>
        </w:rPr>
        <w:t>Where portable temporary signals are to be used at existing permanent traffic signals which have pedestrian crossing facilities, or where the works require controlled facilities to assist pedestrians through the working area then the temporary signal installation shall also incorporate temporary pedestrian crossing facilities, unless there is an alternative safe pedestrian route. This also applies if portable temporary signals are to be used at an existing zebra crossing or uncontrolled crossing point.</w:t>
      </w:r>
    </w:p>
    <w:p w14:paraId="6E24CE79" w14:textId="77777777" w:rsidR="00103CA5" w:rsidRPr="00BF1457" w:rsidRDefault="00103CA5" w:rsidP="00103CA5">
      <w:pPr>
        <w:shd w:val="clear" w:color="auto" w:fill="FFFFFF"/>
        <w:jc w:val="both"/>
        <w:rPr>
          <w:rFonts w:cs="Arial"/>
          <w:color w:val="000000" w:themeColor="text1"/>
          <w:sz w:val="18"/>
          <w:szCs w:val="18"/>
        </w:rPr>
      </w:pPr>
    </w:p>
    <w:p w14:paraId="1511FC0F" w14:textId="77777777" w:rsidR="00103CA5" w:rsidRPr="00BF1457" w:rsidRDefault="00103CA5" w:rsidP="00103CA5">
      <w:pPr>
        <w:pStyle w:val="ListParagraph"/>
        <w:numPr>
          <w:ilvl w:val="0"/>
          <w:numId w:val="1"/>
        </w:numPr>
        <w:jc w:val="both"/>
        <w:rPr>
          <w:rFonts w:ascii="Arial" w:hAnsi="Arial" w:cs="Arial"/>
          <w:color w:val="000000" w:themeColor="text1"/>
          <w:sz w:val="18"/>
          <w:szCs w:val="18"/>
        </w:rPr>
      </w:pPr>
      <w:r w:rsidRPr="00BF1457">
        <w:rPr>
          <w:rFonts w:ascii="Arial" w:hAnsi="Arial" w:cs="Arial"/>
          <w:color w:val="000000" w:themeColor="text1"/>
          <w:sz w:val="18"/>
          <w:szCs w:val="18"/>
        </w:rPr>
        <w:t>Any bus stops located within the area of the proposed traffic management will need to be either suspended or relocating for the duration of the works. All such requests should be made in writing to Transport for West Midlands (TFWM) using their bus shelter and stop suspension procedure. More information on this can be obtained by the Traffic Management Team or Transport for West Midlands.</w:t>
      </w:r>
    </w:p>
    <w:p w14:paraId="6DFF87EA" w14:textId="77777777" w:rsidR="00103CA5" w:rsidRPr="00BF1457" w:rsidRDefault="00103CA5" w:rsidP="00103CA5">
      <w:pPr>
        <w:jc w:val="both"/>
        <w:rPr>
          <w:rFonts w:cs="Arial"/>
          <w:color w:val="000000" w:themeColor="text1"/>
          <w:sz w:val="18"/>
          <w:szCs w:val="18"/>
        </w:rPr>
      </w:pPr>
    </w:p>
    <w:p w14:paraId="7F0E0C3F" w14:textId="77777777" w:rsidR="00B97298" w:rsidRPr="00103CA5" w:rsidRDefault="00103CA5" w:rsidP="00103CA5">
      <w:pPr>
        <w:jc w:val="center"/>
        <w:rPr>
          <w:rFonts w:cs="Arial"/>
          <w:color w:val="000000" w:themeColor="text1"/>
          <w:sz w:val="18"/>
          <w:szCs w:val="18"/>
        </w:rPr>
      </w:pPr>
      <w:r w:rsidRPr="00BF1457">
        <w:rPr>
          <w:rFonts w:cs="Arial"/>
          <w:color w:val="000000" w:themeColor="text1"/>
          <w:sz w:val="18"/>
          <w:szCs w:val="18"/>
        </w:rPr>
        <w:lastRenderedPageBreak/>
        <w:t xml:space="preserve">Further information can be obtained by emailing </w:t>
      </w:r>
      <w:hyperlink r:id="rId14" w:history="1">
        <w:r w:rsidRPr="004206AC">
          <w:rPr>
            <w:rStyle w:val="Hyperlink"/>
            <w:rFonts w:cs="Arial"/>
            <w:sz w:val="18"/>
            <w:szCs w:val="18"/>
          </w:rPr>
          <w:t>Sandwell_TMApplications@sandwell.gov.uk</w:t>
        </w:r>
      </w:hyperlink>
      <w:r>
        <w:rPr>
          <w:rFonts w:cs="Arial"/>
          <w:color w:val="000000" w:themeColor="text1"/>
          <w:sz w:val="18"/>
          <w:szCs w:val="18"/>
        </w:rPr>
        <w:t xml:space="preserve"> </w:t>
      </w:r>
      <w:r w:rsidRPr="00BF1457">
        <w:rPr>
          <w:rFonts w:cs="Arial"/>
          <w:color w:val="000000" w:themeColor="text1"/>
          <w:sz w:val="18"/>
          <w:szCs w:val="18"/>
        </w:rPr>
        <w:t>and</w:t>
      </w:r>
      <w:r>
        <w:rPr>
          <w:rFonts w:cs="Arial"/>
          <w:color w:val="000000" w:themeColor="text1"/>
          <w:sz w:val="18"/>
          <w:szCs w:val="18"/>
        </w:rPr>
        <w:t xml:space="preserve"> </w:t>
      </w:r>
      <w:hyperlink r:id="rId15" w:history="1">
        <w:r w:rsidRPr="004206AC">
          <w:rPr>
            <w:rStyle w:val="Hyperlink"/>
            <w:rFonts w:cs="Arial"/>
            <w:sz w:val="18"/>
            <w:szCs w:val="18"/>
          </w:rPr>
          <w:t>Highway_Permits@sandwell.gov.uk</w:t>
        </w:r>
      </w:hyperlink>
      <w:r>
        <w:rPr>
          <w:rFonts w:cs="Arial"/>
          <w:color w:val="000000" w:themeColor="text1"/>
          <w:sz w:val="18"/>
          <w:szCs w:val="18"/>
        </w:rPr>
        <w:t>.</w:t>
      </w:r>
    </w:p>
    <w:sectPr w:rsidR="00B97298" w:rsidRPr="00103CA5" w:rsidSect="00EC65EE">
      <w:footerReference w:type="default" r:id="rId16"/>
      <w:pgSz w:w="11906" w:h="16838" w:code="9"/>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F6979" w14:textId="77777777" w:rsidR="00A520A5" w:rsidRDefault="00C67470">
      <w:r>
        <w:separator/>
      </w:r>
    </w:p>
  </w:endnote>
  <w:endnote w:type="continuationSeparator" w:id="0">
    <w:p w14:paraId="684C40EF" w14:textId="77777777" w:rsidR="00A520A5" w:rsidRDefault="00C6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240C" w14:textId="77777777" w:rsidR="009850E3" w:rsidRDefault="00103CA5" w:rsidP="00EC65EE">
    <w:pPr>
      <w:pStyle w:val="Footer"/>
      <w:jc w:val="center"/>
      <w:rPr>
        <w:sz w:val="20"/>
      </w:rPr>
    </w:pPr>
    <w:r w:rsidRPr="00EC65EE">
      <w:rPr>
        <w:noProof/>
        <w:sz w:val="20"/>
      </w:rPr>
      <w:drawing>
        <wp:anchor distT="0" distB="0" distL="114300" distR="114300" simplePos="0" relativeHeight="251659264" behindDoc="0" locked="0" layoutInCell="1" allowOverlap="1" wp14:anchorId="186B74A3" wp14:editId="6D6658EB">
          <wp:simplePos x="0" y="0"/>
          <wp:positionH relativeFrom="margin">
            <wp:posOffset>416560</wp:posOffset>
          </wp:positionH>
          <wp:positionV relativeFrom="paragraph">
            <wp:posOffset>254000</wp:posOffset>
          </wp:positionV>
          <wp:extent cx="6153150" cy="364490"/>
          <wp:effectExtent l="0" t="0" r="0" b="0"/>
          <wp:wrapSquare wrapText="bothSides"/>
          <wp:docPr id="114" name="Picture 114" descr="sixtowns_signoff"/>
          <wp:cNvGraphicFramePr/>
          <a:graphic xmlns:a="http://schemas.openxmlformats.org/drawingml/2006/main">
            <a:graphicData uri="http://schemas.openxmlformats.org/drawingml/2006/picture">
              <pic:pic xmlns:pic="http://schemas.openxmlformats.org/drawingml/2006/picture">
                <pic:nvPicPr>
                  <pic:cNvPr id="114" name="Picture 114" descr="sixtowns_signof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0" cy="364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1AB5C" w14:textId="77777777" w:rsidR="009850E3" w:rsidRDefault="00C67470" w:rsidP="00EC65EE">
    <w:pPr>
      <w:pStyle w:val="Footer"/>
      <w:jc w:val="center"/>
      <w:rPr>
        <w:sz w:val="20"/>
      </w:rPr>
    </w:pPr>
    <w:r>
      <w:rPr>
        <w:sz w:val="20"/>
      </w:rPr>
      <w:t>Highway</w:t>
    </w:r>
    <w:r w:rsidR="00103CA5" w:rsidRPr="00EC65EE">
      <w:rPr>
        <w:sz w:val="20"/>
      </w:rPr>
      <w:t xml:space="preserve"> Services, </w:t>
    </w:r>
    <w:r>
      <w:rPr>
        <w:sz w:val="20"/>
      </w:rPr>
      <w:t>Borough Economy</w:t>
    </w:r>
    <w:r w:rsidR="00103CA5" w:rsidRPr="00EC65EE">
      <w:rPr>
        <w:sz w:val="20"/>
      </w:rPr>
      <w:t xml:space="preserve">, Sandwell Council House, Freeth Street, Oldbury, </w:t>
    </w:r>
  </w:p>
  <w:p w14:paraId="78F7E1CD" w14:textId="77777777" w:rsidR="009850E3" w:rsidRDefault="00103CA5" w:rsidP="00EC65EE">
    <w:pPr>
      <w:pStyle w:val="Footer"/>
      <w:jc w:val="center"/>
      <w:rPr>
        <w:sz w:val="20"/>
        <w:szCs w:val="20"/>
      </w:rPr>
    </w:pPr>
    <w:r w:rsidRPr="00EC65EE">
      <w:rPr>
        <w:sz w:val="20"/>
      </w:rPr>
      <w:t>West Midlands, B69 3DE</w:t>
    </w:r>
  </w:p>
  <w:p w14:paraId="589E7F90" w14:textId="77777777" w:rsidR="009850E3" w:rsidRDefault="00985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C824D" w14:textId="77777777" w:rsidR="00A520A5" w:rsidRDefault="00C67470">
      <w:r>
        <w:separator/>
      </w:r>
    </w:p>
  </w:footnote>
  <w:footnote w:type="continuationSeparator" w:id="0">
    <w:p w14:paraId="564E1F10" w14:textId="77777777" w:rsidR="00A520A5" w:rsidRDefault="00C67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1FA1E22"/>
    <w:lvl w:ilvl="0">
      <w:numFmt w:val="bullet"/>
      <w:lvlText w:val="*"/>
      <w:lvlJc w:val="left"/>
    </w:lvl>
  </w:abstractNum>
  <w:abstractNum w:abstractNumId="1" w15:restartNumberingAfterBreak="0">
    <w:nsid w:val="1978423A"/>
    <w:multiLevelType w:val="singleLevel"/>
    <w:tmpl w:val="D84ED8A8"/>
    <w:lvl w:ilvl="0">
      <w:start w:val="1"/>
      <w:numFmt w:val="decimal"/>
      <w:lvlText w:val="%1."/>
      <w:legacy w:legacy="1" w:legacySpace="120" w:legacyIndent="360"/>
      <w:lvlJc w:val="left"/>
      <w:pPr>
        <w:ind w:left="360" w:hanging="360"/>
      </w:pPr>
      <w:rPr>
        <w:b w:val="0"/>
        <w:color w:val="auto"/>
      </w:rPr>
    </w:lvl>
  </w:abstractNum>
  <w:abstractNum w:abstractNumId="2" w15:restartNumberingAfterBreak="0">
    <w:nsid w:val="44C155EE"/>
    <w:multiLevelType w:val="hybridMultilevel"/>
    <w:tmpl w:val="C0E49C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C20C81"/>
    <w:multiLevelType w:val="hybridMultilevel"/>
    <w:tmpl w:val="E8DE42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64367835">
    <w:abstractNumId w:val="2"/>
  </w:num>
  <w:num w:numId="2" w16cid:durableId="1477140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61777438">
    <w:abstractNumId w:val="1"/>
  </w:num>
  <w:num w:numId="4" w16cid:durableId="1769081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A5"/>
    <w:rsid w:val="00103CA5"/>
    <w:rsid w:val="00316901"/>
    <w:rsid w:val="0036259B"/>
    <w:rsid w:val="004320A1"/>
    <w:rsid w:val="00564A50"/>
    <w:rsid w:val="009850E3"/>
    <w:rsid w:val="00A520A5"/>
    <w:rsid w:val="00B3497F"/>
    <w:rsid w:val="00B97298"/>
    <w:rsid w:val="00C67470"/>
    <w:rsid w:val="00E31B40"/>
    <w:rsid w:val="00EE3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3F32"/>
  <w15:chartTrackingRefBased/>
  <w15:docId w15:val="{FD93D5E4-17C9-445B-9319-B420D4C3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CA5"/>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03CA5"/>
    <w:pPr>
      <w:tabs>
        <w:tab w:val="center" w:pos="4147"/>
        <w:tab w:val="right" w:pos="8309"/>
      </w:tabs>
    </w:pPr>
  </w:style>
  <w:style w:type="character" w:customStyle="1" w:styleId="FooterChar">
    <w:name w:val="Footer Char"/>
    <w:basedOn w:val="DefaultParagraphFont"/>
    <w:link w:val="Footer"/>
    <w:rsid w:val="00103CA5"/>
    <w:rPr>
      <w:rFonts w:ascii="Arial" w:eastAsia="Times New Roman" w:hAnsi="Arial" w:cs="Times New Roman"/>
      <w:sz w:val="24"/>
      <w:szCs w:val="24"/>
    </w:rPr>
  </w:style>
  <w:style w:type="character" w:styleId="Hyperlink">
    <w:name w:val="Hyperlink"/>
    <w:rsid w:val="00103CA5"/>
    <w:rPr>
      <w:color w:val="0000FF"/>
      <w:u w:val="single"/>
    </w:rPr>
  </w:style>
  <w:style w:type="paragraph" w:styleId="ListParagraph">
    <w:name w:val="List Paragraph"/>
    <w:basedOn w:val="Normal"/>
    <w:uiPriority w:val="34"/>
    <w:qFormat/>
    <w:rsid w:val="00103CA5"/>
    <w:pPr>
      <w:ind w:left="720"/>
    </w:pPr>
    <w:rPr>
      <w:rFonts w:ascii="Times" w:eastAsia="Times" w:hAnsi="Times"/>
      <w:szCs w:val="20"/>
    </w:rPr>
  </w:style>
  <w:style w:type="paragraph" w:styleId="Header">
    <w:name w:val="header"/>
    <w:basedOn w:val="Normal"/>
    <w:link w:val="HeaderChar"/>
    <w:uiPriority w:val="99"/>
    <w:unhideWhenUsed/>
    <w:rsid w:val="00C67470"/>
    <w:pPr>
      <w:tabs>
        <w:tab w:val="center" w:pos="4513"/>
        <w:tab w:val="right" w:pos="9026"/>
      </w:tabs>
    </w:pPr>
  </w:style>
  <w:style w:type="character" w:customStyle="1" w:styleId="HeaderChar">
    <w:name w:val="Header Char"/>
    <w:basedOn w:val="DefaultParagraphFont"/>
    <w:link w:val="Header"/>
    <w:uiPriority w:val="99"/>
    <w:rsid w:val="00C67470"/>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Highway_Permits@sandwell.gov.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highway_permits@sandwell.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ighway_Permits@sandwell.gov.uk" TargetMode="External"/><Relationship Id="rId5" Type="http://schemas.openxmlformats.org/officeDocument/2006/relationships/footnotes" Target="footnotes.xml"/><Relationship Id="rId15" Type="http://schemas.openxmlformats.org/officeDocument/2006/relationships/hyperlink" Target="mailto:Highway_Permits@sandwell.gov.uk" TargetMode="External"/><Relationship Id="rId10" Type="http://schemas.openxmlformats.org/officeDocument/2006/relationships/hyperlink" Target="mailto:Sandwell_TMApplications@sandwell.gov.uk" TargetMode="External"/><Relationship Id="rId4" Type="http://schemas.openxmlformats.org/officeDocument/2006/relationships/webSettings" Target="webSettings.xml"/><Relationship Id="rId9" Type="http://schemas.openxmlformats.org/officeDocument/2006/relationships/hyperlink" Target="mailto:Highway_Permits@sandwell.gov.uk" TargetMode="External"/><Relationship Id="rId14" Type="http://schemas.openxmlformats.org/officeDocument/2006/relationships/hyperlink" Target="mailto:Sandwell_TMApplications@sandwell.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Sandwell MBC</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Eaves</dc:creator>
  <cp:keywords/>
  <dc:description/>
  <cp:lastModifiedBy>Bethany Small</cp:lastModifiedBy>
  <cp:revision>7</cp:revision>
  <dcterms:created xsi:type="dcterms:W3CDTF">2023-03-31T13:46:00Z</dcterms:created>
  <dcterms:modified xsi:type="dcterms:W3CDTF">2024-03-28T15:57:00Z</dcterms:modified>
</cp:coreProperties>
</file>