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9D63B" w14:textId="77777777" w:rsidR="004D4EBF" w:rsidRDefault="004D4EBF" w:rsidP="004D4EBF">
      <w:pPr>
        <w:jc w:val="center"/>
        <w:rPr>
          <w:b/>
          <w:bCs/>
          <w:u w:val="single"/>
        </w:rPr>
      </w:pPr>
      <w:r w:rsidRPr="004D4EBF">
        <w:rPr>
          <w:b/>
          <w:bCs/>
          <w:u w:val="single"/>
        </w:rPr>
        <w:t xml:space="preserve">Sandwell Council </w:t>
      </w:r>
    </w:p>
    <w:p w14:paraId="3B25E26B" w14:textId="77777777" w:rsidR="004D4EBF" w:rsidRDefault="004D4EBF" w:rsidP="004D4EBF">
      <w:pPr>
        <w:jc w:val="center"/>
        <w:rPr>
          <w:b/>
          <w:bCs/>
          <w:u w:val="single"/>
        </w:rPr>
      </w:pPr>
    </w:p>
    <w:p w14:paraId="582F8932" w14:textId="1C9C81A2" w:rsidR="0079650F" w:rsidRDefault="004D4EBF" w:rsidP="004D4EBF">
      <w:pPr>
        <w:jc w:val="center"/>
        <w:rPr>
          <w:b/>
          <w:bCs/>
          <w:u w:val="single"/>
        </w:rPr>
      </w:pPr>
      <w:r w:rsidRPr="004D4EBF">
        <w:rPr>
          <w:b/>
          <w:bCs/>
          <w:u w:val="single"/>
        </w:rPr>
        <w:t>Annual Housing Report for Tenants and Leaseholders 2026</w:t>
      </w:r>
    </w:p>
    <w:p w14:paraId="42E4D9A5" w14:textId="77777777" w:rsidR="004D4EBF" w:rsidRDefault="004D4EBF" w:rsidP="004D4EBF">
      <w:pPr>
        <w:jc w:val="center"/>
        <w:rPr>
          <w:b/>
          <w:bCs/>
          <w:u w:val="single"/>
        </w:rPr>
      </w:pPr>
    </w:p>
    <w:p w14:paraId="6D5868E3" w14:textId="77777777" w:rsidR="004D4EBF" w:rsidRDefault="004D4EBF" w:rsidP="004D4EBF">
      <w:pPr>
        <w:jc w:val="center"/>
        <w:rPr>
          <w:b/>
          <w:bCs/>
          <w:u w:val="single"/>
        </w:rPr>
      </w:pPr>
    </w:p>
    <w:p w14:paraId="281C6676" w14:textId="77777777" w:rsidR="004D4EBF" w:rsidRDefault="004D4EBF" w:rsidP="004D4EBF">
      <w:pPr>
        <w:jc w:val="center"/>
        <w:rPr>
          <w:b/>
          <w:bCs/>
          <w:u w:val="single"/>
        </w:rPr>
      </w:pPr>
    </w:p>
    <w:p w14:paraId="08FE9DFD" w14:textId="77777777" w:rsidR="004D4EBF" w:rsidRDefault="004D4EBF" w:rsidP="004D4EBF">
      <w:pPr>
        <w:jc w:val="center"/>
        <w:rPr>
          <w:b/>
          <w:bCs/>
          <w:u w:val="single"/>
        </w:rPr>
      </w:pPr>
    </w:p>
    <w:p w14:paraId="2AAACC24" w14:textId="77777777" w:rsidR="004D4EBF" w:rsidRDefault="004D4EBF" w:rsidP="004D4EBF">
      <w:pPr>
        <w:jc w:val="center"/>
        <w:rPr>
          <w:b/>
          <w:bCs/>
          <w:u w:val="single"/>
        </w:rPr>
      </w:pPr>
    </w:p>
    <w:p w14:paraId="70E35040" w14:textId="77777777" w:rsidR="004D4EBF" w:rsidRDefault="004D4EBF" w:rsidP="004D4EBF">
      <w:pPr>
        <w:jc w:val="center"/>
        <w:rPr>
          <w:b/>
          <w:bCs/>
          <w:u w:val="single"/>
        </w:rPr>
      </w:pPr>
    </w:p>
    <w:p w14:paraId="6F07F8C0" w14:textId="77777777" w:rsidR="004D4EBF" w:rsidRDefault="004D4EBF" w:rsidP="004D4EBF">
      <w:pPr>
        <w:jc w:val="center"/>
        <w:rPr>
          <w:b/>
          <w:bCs/>
          <w:u w:val="single"/>
        </w:rPr>
      </w:pPr>
    </w:p>
    <w:p w14:paraId="41F8E25A" w14:textId="77777777" w:rsidR="004D4EBF" w:rsidRDefault="004D4EBF" w:rsidP="004D4EBF">
      <w:pPr>
        <w:jc w:val="center"/>
        <w:rPr>
          <w:b/>
          <w:bCs/>
          <w:u w:val="single"/>
        </w:rPr>
      </w:pPr>
    </w:p>
    <w:p w14:paraId="07D39143" w14:textId="77777777" w:rsidR="004D4EBF" w:rsidRDefault="004D4EBF" w:rsidP="004D4EBF">
      <w:pPr>
        <w:jc w:val="center"/>
        <w:rPr>
          <w:b/>
          <w:bCs/>
          <w:u w:val="single"/>
        </w:rPr>
      </w:pPr>
    </w:p>
    <w:p w14:paraId="58140C31" w14:textId="77777777" w:rsidR="004D4EBF" w:rsidRDefault="004D4EBF" w:rsidP="004D4EBF">
      <w:pPr>
        <w:jc w:val="center"/>
        <w:rPr>
          <w:b/>
          <w:bCs/>
          <w:u w:val="single"/>
        </w:rPr>
      </w:pPr>
    </w:p>
    <w:p w14:paraId="5C099F57" w14:textId="77777777" w:rsidR="004D4EBF" w:rsidRDefault="004D4EBF" w:rsidP="004D4EBF">
      <w:pPr>
        <w:jc w:val="center"/>
        <w:rPr>
          <w:b/>
          <w:bCs/>
          <w:u w:val="single"/>
        </w:rPr>
      </w:pPr>
    </w:p>
    <w:p w14:paraId="4BF70044" w14:textId="77777777" w:rsidR="004D4EBF" w:rsidRDefault="004D4EBF" w:rsidP="004D4EBF">
      <w:pPr>
        <w:jc w:val="center"/>
        <w:rPr>
          <w:b/>
          <w:bCs/>
          <w:u w:val="single"/>
        </w:rPr>
      </w:pPr>
    </w:p>
    <w:p w14:paraId="5C2ADC57" w14:textId="77777777" w:rsidR="004D4EBF" w:rsidRDefault="004D4EBF" w:rsidP="004D4EBF">
      <w:pPr>
        <w:jc w:val="center"/>
        <w:rPr>
          <w:b/>
          <w:bCs/>
          <w:u w:val="single"/>
        </w:rPr>
      </w:pPr>
    </w:p>
    <w:p w14:paraId="759428AE" w14:textId="77777777" w:rsidR="004D4EBF" w:rsidRDefault="004D4EBF" w:rsidP="004D4EBF">
      <w:pPr>
        <w:jc w:val="center"/>
        <w:rPr>
          <w:b/>
          <w:bCs/>
          <w:u w:val="single"/>
        </w:rPr>
      </w:pPr>
    </w:p>
    <w:p w14:paraId="4FB7065C" w14:textId="77777777" w:rsidR="004D4EBF" w:rsidRDefault="004D4EBF" w:rsidP="004D4EBF">
      <w:pPr>
        <w:jc w:val="center"/>
        <w:rPr>
          <w:b/>
          <w:bCs/>
          <w:u w:val="single"/>
        </w:rPr>
      </w:pPr>
    </w:p>
    <w:p w14:paraId="16A4F9B3" w14:textId="77777777" w:rsidR="004D4EBF" w:rsidRDefault="004D4EBF" w:rsidP="004D4EBF">
      <w:pPr>
        <w:jc w:val="center"/>
        <w:rPr>
          <w:b/>
          <w:bCs/>
          <w:u w:val="single"/>
        </w:rPr>
      </w:pPr>
    </w:p>
    <w:p w14:paraId="2FD93FC1" w14:textId="77777777" w:rsidR="004D4EBF" w:rsidRDefault="004D4EBF" w:rsidP="004D4EBF">
      <w:pPr>
        <w:jc w:val="center"/>
        <w:rPr>
          <w:b/>
          <w:bCs/>
          <w:u w:val="single"/>
        </w:rPr>
      </w:pPr>
    </w:p>
    <w:p w14:paraId="1FAC2D1A" w14:textId="77777777" w:rsidR="004D4EBF" w:rsidRDefault="004D4EBF" w:rsidP="004D4EBF">
      <w:pPr>
        <w:jc w:val="center"/>
        <w:rPr>
          <w:b/>
          <w:bCs/>
          <w:u w:val="single"/>
        </w:rPr>
      </w:pPr>
    </w:p>
    <w:p w14:paraId="7A45E1D2" w14:textId="77777777" w:rsidR="004D4EBF" w:rsidRDefault="004D4EBF" w:rsidP="004D4EBF">
      <w:pPr>
        <w:jc w:val="center"/>
        <w:rPr>
          <w:b/>
          <w:bCs/>
          <w:u w:val="single"/>
        </w:rPr>
      </w:pPr>
    </w:p>
    <w:p w14:paraId="07324137" w14:textId="77777777" w:rsidR="004D4EBF" w:rsidRDefault="004D4EBF" w:rsidP="004D4EBF">
      <w:pPr>
        <w:jc w:val="center"/>
        <w:rPr>
          <w:b/>
          <w:bCs/>
          <w:u w:val="single"/>
        </w:rPr>
      </w:pPr>
    </w:p>
    <w:p w14:paraId="4F5074E3" w14:textId="77777777" w:rsidR="004D4EBF" w:rsidRDefault="004D4EBF" w:rsidP="004D4EBF">
      <w:pPr>
        <w:jc w:val="center"/>
        <w:rPr>
          <w:b/>
          <w:bCs/>
          <w:u w:val="single"/>
        </w:rPr>
      </w:pPr>
    </w:p>
    <w:p w14:paraId="29BC86AC" w14:textId="77777777" w:rsidR="004D4EBF" w:rsidRDefault="004D4EBF" w:rsidP="004D4EBF">
      <w:pPr>
        <w:jc w:val="center"/>
        <w:rPr>
          <w:b/>
          <w:bCs/>
          <w:u w:val="single"/>
        </w:rPr>
      </w:pPr>
    </w:p>
    <w:p w14:paraId="1D98E895" w14:textId="77777777" w:rsidR="004D4EBF" w:rsidRDefault="004D4EBF" w:rsidP="004D4EBF">
      <w:pPr>
        <w:jc w:val="center"/>
        <w:rPr>
          <w:b/>
          <w:bCs/>
          <w:u w:val="single"/>
        </w:rPr>
      </w:pPr>
    </w:p>
    <w:p w14:paraId="65097EC7" w14:textId="77777777" w:rsidR="004D4EBF" w:rsidRDefault="004D4EBF" w:rsidP="004D4EBF">
      <w:pPr>
        <w:jc w:val="center"/>
        <w:rPr>
          <w:b/>
          <w:bCs/>
          <w:u w:val="single"/>
        </w:rPr>
      </w:pPr>
    </w:p>
    <w:p w14:paraId="509F8F34" w14:textId="77777777" w:rsidR="004D4EBF" w:rsidRDefault="004D4EBF" w:rsidP="004D4EBF">
      <w:pPr>
        <w:jc w:val="center"/>
        <w:rPr>
          <w:b/>
          <w:bCs/>
          <w:u w:val="single"/>
        </w:rPr>
      </w:pPr>
    </w:p>
    <w:p w14:paraId="1C74D572" w14:textId="77777777" w:rsidR="00B34360" w:rsidRDefault="00B34360" w:rsidP="00B34360">
      <w:pPr>
        <w:rPr>
          <w:b/>
          <w:bCs/>
          <w:u w:val="single"/>
        </w:rPr>
      </w:pPr>
      <w:r>
        <w:rPr>
          <w:b/>
          <w:bCs/>
          <w:u w:val="single"/>
        </w:rPr>
        <w:lastRenderedPageBreak/>
        <w:t xml:space="preserve">Table of Contents </w:t>
      </w:r>
    </w:p>
    <w:p w14:paraId="492D3940" w14:textId="77777777" w:rsidR="00B34360" w:rsidRPr="004D4EBF" w:rsidRDefault="00B34360" w:rsidP="00B34360">
      <w:r>
        <w:t>Pages 3 - 5 Welcome</w:t>
      </w:r>
      <w:r w:rsidRPr="004D4EBF">
        <w:t xml:space="preserve"> to the Report </w:t>
      </w:r>
    </w:p>
    <w:p w14:paraId="66FA26FC" w14:textId="77777777" w:rsidR="00B34360" w:rsidRPr="004D4EBF" w:rsidRDefault="00B34360" w:rsidP="00B34360">
      <w:r>
        <w:t xml:space="preserve">Page 6 </w:t>
      </w:r>
      <w:r w:rsidRPr="004D4EBF">
        <w:t xml:space="preserve">Our C3 status </w:t>
      </w:r>
    </w:p>
    <w:p w14:paraId="25B6907A" w14:textId="77777777" w:rsidR="00B34360" w:rsidRPr="004D4EBF" w:rsidRDefault="00B34360" w:rsidP="00B34360">
      <w:r>
        <w:t xml:space="preserve">Page 7 </w:t>
      </w:r>
      <w:r w:rsidRPr="004D4EBF">
        <w:t xml:space="preserve">Our stock </w:t>
      </w:r>
    </w:p>
    <w:p w14:paraId="67D1669E" w14:textId="77777777" w:rsidR="00B34360" w:rsidRPr="004D4EBF" w:rsidRDefault="00B34360" w:rsidP="00B34360">
      <w:r>
        <w:t xml:space="preserve">Page 8 </w:t>
      </w:r>
      <w:r w:rsidRPr="004D4EBF">
        <w:t xml:space="preserve">Investing in your home </w:t>
      </w:r>
    </w:p>
    <w:p w14:paraId="675AB47B" w14:textId="77777777" w:rsidR="00B34360" w:rsidRPr="004D4EBF" w:rsidRDefault="00B34360" w:rsidP="00B34360">
      <w:r>
        <w:t xml:space="preserve">Page 9 </w:t>
      </w:r>
      <w:r w:rsidRPr="004D4EBF">
        <w:t xml:space="preserve">Impact of Right to Buy </w:t>
      </w:r>
    </w:p>
    <w:p w14:paraId="1DCAC0E8" w14:textId="77777777" w:rsidR="00B34360" w:rsidRPr="004D4EBF" w:rsidRDefault="00B34360" w:rsidP="00B34360">
      <w:r>
        <w:t xml:space="preserve">Pages 10 – 11 </w:t>
      </w:r>
      <w:r w:rsidRPr="004D4EBF">
        <w:t>What We Spent</w:t>
      </w:r>
    </w:p>
    <w:p w14:paraId="06573F2E" w14:textId="77777777" w:rsidR="00B34360" w:rsidRPr="004D4EBF" w:rsidRDefault="00B34360" w:rsidP="00B34360">
      <w:r>
        <w:t xml:space="preserve">Page 12 </w:t>
      </w:r>
      <w:r w:rsidRPr="004D4EBF">
        <w:t xml:space="preserve">Adaptations </w:t>
      </w:r>
    </w:p>
    <w:p w14:paraId="5C1F7258" w14:textId="77777777" w:rsidR="00B34360" w:rsidRPr="004D4EBF" w:rsidRDefault="00B34360" w:rsidP="00B34360">
      <w:r>
        <w:t xml:space="preserve">Page 13 </w:t>
      </w:r>
      <w:r w:rsidRPr="004D4EBF">
        <w:t>Repairs Data</w:t>
      </w:r>
    </w:p>
    <w:p w14:paraId="3D72815F" w14:textId="77777777" w:rsidR="00B34360" w:rsidRPr="004D4EBF" w:rsidRDefault="00B34360" w:rsidP="00B34360">
      <w:r>
        <w:t xml:space="preserve">Page 14 </w:t>
      </w:r>
      <w:r w:rsidRPr="004D4EBF">
        <w:t>Damp and Mould</w:t>
      </w:r>
    </w:p>
    <w:p w14:paraId="6CD9E676" w14:textId="77777777" w:rsidR="00B34360" w:rsidRPr="004D4EBF" w:rsidRDefault="00B34360" w:rsidP="00B34360">
      <w:r>
        <w:t xml:space="preserve">Page 15 </w:t>
      </w:r>
      <w:r w:rsidRPr="004D4EBF">
        <w:t xml:space="preserve">Building Safety  </w:t>
      </w:r>
    </w:p>
    <w:p w14:paraId="7E6B2B9C" w14:textId="77777777" w:rsidR="00B34360" w:rsidRPr="004D4EBF" w:rsidRDefault="00B34360" w:rsidP="00B34360">
      <w:r>
        <w:t xml:space="preserve">Page 16 </w:t>
      </w:r>
      <w:r w:rsidRPr="004D4EBF">
        <w:t xml:space="preserve">Tenant Satisfaction Measures </w:t>
      </w:r>
    </w:p>
    <w:p w14:paraId="7074EB7E" w14:textId="575D0228" w:rsidR="00B34360" w:rsidRPr="004D4EBF" w:rsidRDefault="00B34360" w:rsidP="00B34360">
      <w:r>
        <w:t xml:space="preserve">Page 17 </w:t>
      </w:r>
      <w:r w:rsidRPr="004D4EBF">
        <w:t xml:space="preserve">You said, </w:t>
      </w:r>
      <w:r w:rsidR="005E7A80">
        <w:t>w</w:t>
      </w:r>
      <w:r w:rsidRPr="004D4EBF">
        <w:t xml:space="preserve">e did, What’s next? </w:t>
      </w:r>
    </w:p>
    <w:p w14:paraId="507B294C" w14:textId="77777777" w:rsidR="00B34360" w:rsidRPr="004D4EBF" w:rsidRDefault="00B34360" w:rsidP="00B34360">
      <w:r>
        <w:t xml:space="preserve">Page 18 </w:t>
      </w:r>
      <w:r w:rsidRPr="004D4EBF">
        <w:t xml:space="preserve">Complaints and the Housing Ombudsman </w:t>
      </w:r>
    </w:p>
    <w:p w14:paraId="1FEC3170" w14:textId="77777777" w:rsidR="00B34360" w:rsidRPr="004D4EBF" w:rsidRDefault="00B34360" w:rsidP="00B34360">
      <w:r>
        <w:t xml:space="preserve">Page 19 </w:t>
      </w:r>
      <w:r w:rsidRPr="004D4EBF">
        <w:t xml:space="preserve">Our Complaints Process </w:t>
      </w:r>
    </w:p>
    <w:p w14:paraId="43314D96" w14:textId="77777777" w:rsidR="00B34360" w:rsidRPr="004D4EBF" w:rsidRDefault="00B34360" w:rsidP="00B34360">
      <w:r>
        <w:t xml:space="preserve">Page 20 </w:t>
      </w:r>
      <w:r w:rsidRPr="004D4EBF">
        <w:t xml:space="preserve">Case study – You </w:t>
      </w:r>
      <w:proofErr w:type="gramStart"/>
      <w:r w:rsidRPr="004D4EBF">
        <w:t>said,</w:t>
      </w:r>
      <w:proofErr w:type="gramEnd"/>
      <w:r w:rsidRPr="004D4EBF">
        <w:t xml:space="preserve"> we did: Improving Right to Buy Lease Terms </w:t>
      </w:r>
    </w:p>
    <w:p w14:paraId="557A3A4C" w14:textId="77777777" w:rsidR="00B34360" w:rsidRPr="004D4EBF" w:rsidRDefault="00B34360" w:rsidP="00B34360">
      <w:r>
        <w:t xml:space="preserve">Page 21 </w:t>
      </w:r>
      <w:r w:rsidRPr="004D4EBF">
        <w:t xml:space="preserve">Housing Complaints Improvements </w:t>
      </w:r>
    </w:p>
    <w:p w14:paraId="4D1B6866" w14:textId="77777777" w:rsidR="00B34360" w:rsidRPr="004D4EBF" w:rsidRDefault="00B34360" w:rsidP="00B34360">
      <w:r>
        <w:t xml:space="preserve">Page 21 </w:t>
      </w:r>
      <w:r w:rsidRPr="004D4EBF">
        <w:t xml:space="preserve">Performance of the Housing Hub </w:t>
      </w:r>
    </w:p>
    <w:p w14:paraId="2F80F563" w14:textId="77777777" w:rsidR="00B34360" w:rsidRPr="004D4EBF" w:rsidRDefault="00B34360" w:rsidP="00B34360">
      <w:r>
        <w:t xml:space="preserve">Page 22 </w:t>
      </w:r>
      <w:r w:rsidRPr="004D4EBF">
        <w:t xml:space="preserve">Home Checks </w:t>
      </w:r>
    </w:p>
    <w:p w14:paraId="015292C3" w14:textId="77777777" w:rsidR="00B34360" w:rsidRPr="004D4EBF" w:rsidRDefault="00B34360" w:rsidP="00B34360">
      <w:r>
        <w:t xml:space="preserve">Page 22 </w:t>
      </w:r>
      <w:r w:rsidRPr="004D4EBF">
        <w:t xml:space="preserve">Anti-social behaviour </w:t>
      </w:r>
    </w:p>
    <w:p w14:paraId="57D4F45E" w14:textId="77777777" w:rsidR="00B34360" w:rsidRPr="004D4EBF" w:rsidRDefault="00B34360" w:rsidP="00B34360">
      <w:r>
        <w:t xml:space="preserve">Page 23 </w:t>
      </w:r>
      <w:r w:rsidRPr="004D4EBF">
        <w:t xml:space="preserve">Tenant Engagement </w:t>
      </w:r>
    </w:p>
    <w:p w14:paraId="1FAF9677" w14:textId="77777777" w:rsidR="00B34360" w:rsidRPr="004D4EBF" w:rsidRDefault="00B34360" w:rsidP="00B34360">
      <w:r>
        <w:t xml:space="preserve">Page 24 </w:t>
      </w:r>
      <w:r w:rsidRPr="004D4EBF">
        <w:t xml:space="preserve">The Tenant and Leaseholder Scrutiny Group </w:t>
      </w:r>
    </w:p>
    <w:p w14:paraId="2E2C09C8" w14:textId="77777777" w:rsidR="00B34360" w:rsidRPr="004D4EBF" w:rsidRDefault="00B34360" w:rsidP="00B34360">
      <w:r>
        <w:t xml:space="preserve">Page 25 </w:t>
      </w:r>
      <w:r w:rsidRPr="004D4EBF">
        <w:t xml:space="preserve">The Tenant Auditors Group </w:t>
      </w:r>
    </w:p>
    <w:p w14:paraId="6A7FFA1F" w14:textId="77777777" w:rsidR="00B34360" w:rsidRPr="004D4EBF" w:rsidRDefault="00B34360" w:rsidP="00B34360">
      <w:r>
        <w:t xml:space="preserve">Page 26 </w:t>
      </w:r>
      <w:r w:rsidRPr="004D4EBF">
        <w:t xml:space="preserve">How we tackle housing fraud </w:t>
      </w:r>
    </w:p>
    <w:p w14:paraId="4AAB6781" w14:textId="77777777" w:rsidR="00B34360" w:rsidRPr="004D4EBF" w:rsidRDefault="00B34360" w:rsidP="00B34360">
      <w:r>
        <w:t xml:space="preserve">Page 27 </w:t>
      </w:r>
      <w:r w:rsidRPr="004D4EBF">
        <w:t>How we keep your home safe</w:t>
      </w:r>
    </w:p>
    <w:p w14:paraId="4ED49BD8" w14:textId="77777777" w:rsidR="004D4EBF" w:rsidRDefault="004D4EBF" w:rsidP="004D4EBF">
      <w:pPr>
        <w:jc w:val="center"/>
        <w:rPr>
          <w:b/>
          <w:bCs/>
          <w:u w:val="single"/>
        </w:rPr>
      </w:pPr>
    </w:p>
    <w:p w14:paraId="31AB6DF1" w14:textId="77777777" w:rsidR="004D4EBF" w:rsidRDefault="004D4EBF" w:rsidP="004D4EBF">
      <w:pPr>
        <w:jc w:val="center"/>
        <w:rPr>
          <w:b/>
          <w:bCs/>
          <w:u w:val="single"/>
        </w:rPr>
      </w:pPr>
    </w:p>
    <w:p w14:paraId="1F9EC0A9" w14:textId="77777777" w:rsidR="004D4EBF" w:rsidRDefault="004D4EBF" w:rsidP="004D4EBF">
      <w:pPr>
        <w:jc w:val="center"/>
        <w:rPr>
          <w:b/>
          <w:bCs/>
          <w:u w:val="single"/>
        </w:rPr>
      </w:pPr>
    </w:p>
    <w:p w14:paraId="68BF3736" w14:textId="10A4909C" w:rsidR="004D4EBF" w:rsidRDefault="008D6D04" w:rsidP="008D6D04">
      <w:pPr>
        <w:jc w:val="both"/>
        <w:rPr>
          <w:b/>
          <w:bCs/>
          <w:u w:val="single"/>
        </w:rPr>
      </w:pPr>
      <w:r w:rsidRPr="008D6D04">
        <w:rPr>
          <w:b/>
          <w:bCs/>
          <w:u w:val="single"/>
        </w:rPr>
        <w:lastRenderedPageBreak/>
        <w:t>Welcome to the Sandwell Council Annual Report to Tenants and Leaseholders 2025/26</w:t>
      </w:r>
    </w:p>
    <w:p w14:paraId="50F89F7E" w14:textId="75CBD43D" w:rsidR="008D6D04" w:rsidRPr="008D6D04" w:rsidRDefault="008D6D04" w:rsidP="008D6D04">
      <w:pPr>
        <w:jc w:val="both"/>
      </w:pPr>
      <w:r w:rsidRPr="008D6D04">
        <w:t>It is a great pleasure and honour to be chair of the Tenant and Leaseholders Scrutiny Group and an honour to provide the foreword for this year’s annual report.</w:t>
      </w:r>
    </w:p>
    <w:p w14:paraId="56B5AD01" w14:textId="77777777" w:rsidR="008D6D04" w:rsidRPr="008D6D04" w:rsidRDefault="008D6D04" w:rsidP="008D6D04">
      <w:pPr>
        <w:jc w:val="both"/>
      </w:pPr>
      <w:r w:rsidRPr="008D6D04">
        <w:t xml:space="preserve">This report has continued the council’s aim to be more open and accountable. </w:t>
      </w:r>
    </w:p>
    <w:p w14:paraId="12BAE139" w14:textId="77777777" w:rsidR="008D6D04" w:rsidRPr="008D6D04" w:rsidRDefault="008D6D04" w:rsidP="008D6D04">
      <w:pPr>
        <w:jc w:val="both"/>
      </w:pPr>
      <w:r w:rsidRPr="008D6D04">
        <w:t xml:space="preserve">The information shared in the report is a true reflection of the performance within the housing service, showing the progress being made but also the areas for improvement and the on-going challenges for the service such as ending the backlog or repairs and ensuring we meet “new” regulations such as Awaab’s Law and building safety regulations. </w:t>
      </w:r>
    </w:p>
    <w:p w14:paraId="265F03BA" w14:textId="77777777" w:rsidR="008D6D04" w:rsidRPr="008D6D04" w:rsidRDefault="008D6D04" w:rsidP="008D6D04">
      <w:pPr>
        <w:jc w:val="both"/>
      </w:pPr>
      <w:r w:rsidRPr="008D6D04">
        <w:t xml:space="preserve">It will be impossible for Sandwell to overcome these challenges and become an outstanding housing provider unless it continues to listen to and work in partnership with tenants and leaseholders. </w:t>
      </w:r>
    </w:p>
    <w:p w14:paraId="7A370235" w14:textId="261EBD01" w:rsidR="008D6D04" w:rsidRPr="008D6D04" w:rsidRDefault="008D6D04" w:rsidP="008D6D04">
      <w:pPr>
        <w:jc w:val="both"/>
      </w:pPr>
      <w:r w:rsidRPr="008D6D04">
        <w:t>This annual report shows some of the ways tenants and leaseholders are contributing to the improvements in service delivery.</w:t>
      </w:r>
    </w:p>
    <w:p w14:paraId="2A793D16" w14:textId="77777777" w:rsidR="008D6D04" w:rsidRPr="008D6D04" w:rsidRDefault="008D6D04" w:rsidP="008D6D04">
      <w:pPr>
        <w:jc w:val="both"/>
      </w:pPr>
      <w:r w:rsidRPr="008D6D04">
        <w:t xml:space="preserve">The Tenant and Leaseholder Scrutiny Group, alongside other tenant groups highlighted in this report, will continue to champion the views of tenants and leaseholders, ensuring their voices are heard and working constructively with colleagues to help shape and improve housing services. </w:t>
      </w:r>
    </w:p>
    <w:p w14:paraId="08294984" w14:textId="77777777" w:rsidR="008D6D04" w:rsidRPr="008D6D04" w:rsidRDefault="008D6D04" w:rsidP="008D6D04">
      <w:pPr>
        <w:jc w:val="both"/>
      </w:pPr>
      <w:r w:rsidRPr="008D6D04">
        <w:t xml:space="preserve">Hope you find this report informative and that it inspires you to learn more about the housing service and get involved in shaping the improvements we all want to see. </w:t>
      </w:r>
    </w:p>
    <w:p w14:paraId="32F5FC3C" w14:textId="77777777" w:rsidR="008D6D04" w:rsidRPr="008D6D04" w:rsidRDefault="008D6D04" w:rsidP="008D6D04">
      <w:pPr>
        <w:jc w:val="both"/>
      </w:pPr>
      <w:r w:rsidRPr="008D6D04">
        <w:t xml:space="preserve">Best wishes, </w:t>
      </w:r>
    </w:p>
    <w:p w14:paraId="0DB13429" w14:textId="77777777" w:rsidR="008D6D04" w:rsidRDefault="008D6D04" w:rsidP="008D6D04">
      <w:proofErr w:type="spellStart"/>
      <w:r w:rsidRPr="008D6D04">
        <w:t>Aynols</w:t>
      </w:r>
      <w:proofErr w:type="spellEnd"/>
      <w:r w:rsidRPr="008D6D04">
        <w:t xml:space="preserve"> Reid </w:t>
      </w:r>
    </w:p>
    <w:p w14:paraId="18AADA39" w14:textId="638202C5" w:rsidR="004D4EBF" w:rsidRDefault="008D6D04" w:rsidP="008D6D04">
      <w:r w:rsidRPr="008D6D04">
        <w:t>Chair of Tenant and Leaseholder Scrutiny Group</w:t>
      </w:r>
    </w:p>
    <w:p w14:paraId="1A6CF280" w14:textId="70BE0CA8" w:rsidR="008D6D04" w:rsidRDefault="008D6D04" w:rsidP="008D6D04"/>
    <w:p w14:paraId="6E6F3B55" w14:textId="77777777" w:rsidR="008D6D04" w:rsidRDefault="008D6D04" w:rsidP="008D6D04"/>
    <w:p w14:paraId="1DBAFA9F" w14:textId="77777777" w:rsidR="008D6D04" w:rsidRDefault="008D6D04" w:rsidP="008D6D04"/>
    <w:p w14:paraId="4CD65E8C" w14:textId="77777777" w:rsidR="008D6D04" w:rsidRDefault="008D6D04" w:rsidP="008D6D04"/>
    <w:p w14:paraId="3460650E" w14:textId="77777777" w:rsidR="008D6D04" w:rsidRDefault="008D6D04" w:rsidP="008D6D04"/>
    <w:p w14:paraId="4C493297" w14:textId="77777777" w:rsidR="008D6D04" w:rsidRDefault="008D6D04" w:rsidP="008D6D04"/>
    <w:p w14:paraId="77865DF9" w14:textId="77777777" w:rsidR="008D6D04" w:rsidRDefault="008D6D04" w:rsidP="008D6D04"/>
    <w:p w14:paraId="607B50E7" w14:textId="77777777" w:rsidR="008D6D04" w:rsidRDefault="008D6D04" w:rsidP="008D6D04"/>
    <w:p w14:paraId="265EBA3F" w14:textId="61035F0F" w:rsidR="008D6D04" w:rsidRDefault="008D6D04" w:rsidP="008D6D04">
      <w:pPr>
        <w:rPr>
          <w:b/>
          <w:bCs/>
        </w:rPr>
      </w:pPr>
      <w:r w:rsidRPr="008D6D04">
        <w:rPr>
          <w:b/>
          <w:bCs/>
        </w:rPr>
        <w:lastRenderedPageBreak/>
        <w:t>A word from Councillor Parsons</w:t>
      </w:r>
    </w:p>
    <w:p w14:paraId="6658E9B5" w14:textId="77777777" w:rsidR="008D6D04" w:rsidRPr="008D6D04" w:rsidRDefault="008D6D04" w:rsidP="008D6D04">
      <w:pPr>
        <w:jc w:val="both"/>
      </w:pPr>
      <w:r w:rsidRPr="008D6D04">
        <w:t xml:space="preserve">I am delighted to introduce the 2026 Annual Report for Tenants and Leaseholders, which showcases our progress, achievements and the dedication of our teams over the past 12 months. </w:t>
      </w:r>
    </w:p>
    <w:p w14:paraId="7F2DEE6D" w14:textId="7C0AA3D6" w:rsidR="008D6D04" w:rsidRPr="008D6D04" w:rsidRDefault="008D6D04" w:rsidP="008D6D04">
      <w:pPr>
        <w:jc w:val="both"/>
      </w:pPr>
      <w:r w:rsidRPr="008D6D04">
        <w:t>As your new Cabinet Member for Housing, I will continue to drive our commitment to strengthen service delivery across our communities and ensure our services reflect the changing needs and priorities of our tenants.</w:t>
      </w:r>
    </w:p>
    <w:p w14:paraId="65FD2318" w14:textId="77777777" w:rsidR="008D6D04" w:rsidRPr="008D6D04" w:rsidRDefault="008D6D04" w:rsidP="008D6D04">
      <w:pPr>
        <w:jc w:val="both"/>
      </w:pPr>
      <w:r w:rsidRPr="008D6D04">
        <w:t xml:space="preserve">This annual report represents our commitment to building trust and clarity as we continue working toward the obligations set out by the Regulator of Social Housing. The report covers our progress toward improving services and collaboration with our tenants and leaseholders. </w:t>
      </w:r>
    </w:p>
    <w:p w14:paraId="0195FC02" w14:textId="3B383E8A" w:rsidR="004D4EBF" w:rsidRPr="008D6D04" w:rsidRDefault="008D6D04" w:rsidP="008D6D04">
      <w:pPr>
        <w:jc w:val="both"/>
      </w:pPr>
      <w:r w:rsidRPr="008D6D04">
        <w:t>In the past year we implemented new measures to keep this moving in the right direction. We provide monthly updates to the Regulator of Housing to support the improvement of our C3 status.</w:t>
      </w:r>
    </w:p>
    <w:p w14:paraId="42848395" w14:textId="77777777" w:rsidR="008D6D04" w:rsidRPr="008D6D04" w:rsidRDefault="008D6D04" w:rsidP="008D6D04">
      <w:pPr>
        <w:jc w:val="both"/>
      </w:pPr>
      <w:r w:rsidRPr="008D6D04">
        <w:t xml:space="preserve">We also improved the way we handle complaints to ensure you receive a timely response when you raise concerns. We added new ways for you to share your insight to help outline service improvements. We also rolled out our new Tenant Engagement Strategy. </w:t>
      </w:r>
    </w:p>
    <w:p w14:paraId="70B8CD6F" w14:textId="77777777" w:rsidR="008D6D04" w:rsidRPr="008D6D04" w:rsidRDefault="008D6D04" w:rsidP="008D6D04">
      <w:pPr>
        <w:jc w:val="both"/>
      </w:pPr>
      <w:r w:rsidRPr="008D6D04">
        <w:t xml:space="preserve">I encourage you to review this report and see the progress we have made with your continued contribution that reflects the needs of the community. </w:t>
      </w:r>
    </w:p>
    <w:p w14:paraId="7CAE0126" w14:textId="77777777" w:rsidR="008D6D04" w:rsidRPr="008D6D04" w:rsidRDefault="008D6D04" w:rsidP="008D6D04">
      <w:pPr>
        <w:jc w:val="both"/>
      </w:pPr>
      <w:r w:rsidRPr="008D6D04">
        <w:t xml:space="preserve">Thank you. </w:t>
      </w:r>
    </w:p>
    <w:p w14:paraId="6EFCF19D" w14:textId="3A6F0950" w:rsidR="008D6D04" w:rsidRPr="00FF5265" w:rsidRDefault="008D6D04" w:rsidP="008D6D04">
      <w:pPr>
        <w:jc w:val="both"/>
        <w:rPr>
          <w:b/>
          <w:bCs/>
        </w:rPr>
      </w:pPr>
      <w:r w:rsidRPr="00FF5265">
        <w:rPr>
          <w:b/>
          <w:bCs/>
        </w:rPr>
        <w:t>Councillor Parsons</w:t>
      </w:r>
    </w:p>
    <w:p w14:paraId="57AB5A72" w14:textId="77777777" w:rsidR="004D4EBF" w:rsidRDefault="004D4EBF" w:rsidP="004D4EBF">
      <w:pPr>
        <w:jc w:val="center"/>
        <w:rPr>
          <w:b/>
          <w:bCs/>
          <w:u w:val="single"/>
        </w:rPr>
      </w:pPr>
    </w:p>
    <w:p w14:paraId="65EA2F93" w14:textId="77777777" w:rsidR="004D4EBF" w:rsidRDefault="004D4EBF" w:rsidP="004D4EBF">
      <w:pPr>
        <w:jc w:val="center"/>
        <w:rPr>
          <w:b/>
          <w:bCs/>
          <w:u w:val="single"/>
        </w:rPr>
      </w:pPr>
    </w:p>
    <w:p w14:paraId="1F88B6E3" w14:textId="77777777" w:rsidR="004D4EBF" w:rsidRDefault="004D4EBF" w:rsidP="004D4EBF">
      <w:pPr>
        <w:jc w:val="center"/>
        <w:rPr>
          <w:b/>
          <w:bCs/>
          <w:u w:val="single"/>
        </w:rPr>
      </w:pPr>
    </w:p>
    <w:p w14:paraId="667DFF69" w14:textId="77777777" w:rsidR="004D4EBF" w:rsidRDefault="004D4EBF" w:rsidP="004D4EBF">
      <w:pPr>
        <w:jc w:val="center"/>
        <w:rPr>
          <w:b/>
          <w:bCs/>
          <w:u w:val="single"/>
        </w:rPr>
      </w:pPr>
    </w:p>
    <w:p w14:paraId="2E31C4BF" w14:textId="77777777" w:rsidR="008D6D04" w:rsidRDefault="008D6D04" w:rsidP="004D4EBF">
      <w:pPr>
        <w:jc w:val="center"/>
        <w:rPr>
          <w:b/>
          <w:bCs/>
          <w:u w:val="single"/>
        </w:rPr>
      </w:pPr>
    </w:p>
    <w:p w14:paraId="5E5F4D33" w14:textId="77777777" w:rsidR="008D6D04" w:rsidRDefault="008D6D04" w:rsidP="004D4EBF">
      <w:pPr>
        <w:jc w:val="center"/>
        <w:rPr>
          <w:b/>
          <w:bCs/>
          <w:u w:val="single"/>
        </w:rPr>
      </w:pPr>
    </w:p>
    <w:p w14:paraId="66BEA25C" w14:textId="77777777" w:rsidR="008D6D04" w:rsidRDefault="008D6D04" w:rsidP="004D4EBF">
      <w:pPr>
        <w:jc w:val="center"/>
        <w:rPr>
          <w:b/>
          <w:bCs/>
          <w:u w:val="single"/>
        </w:rPr>
      </w:pPr>
    </w:p>
    <w:p w14:paraId="2F62A355" w14:textId="77777777" w:rsidR="008D6D04" w:rsidRDefault="008D6D04" w:rsidP="004D4EBF">
      <w:pPr>
        <w:jc w:val="center"/>
        <w:rPr>
          <w:b/>
          <w:bCs/>
          <w:u w:val="single"/>
        </w:rPr>
      </w:pPr>
    </w:p>
    <w:p w14:paraId="6128188B" w14:textId="77777777" w:rsidR="008D6D04" w:rsidRDefault="008D6D04" w:rsidP="004D4EBF">
      <w:pPr>
        <w:jc w:val="center"/>
        <w:rPr>
          <w:b/>
          <w:bCs/>
          <w:u w:val="single"/>
        </w:rPr>
      </w:pPr>
    </w:p>
    <w:p w14:paraId="42E665B0" w14:textId="77777777" w:rsidR="008D6D04" w:rsidRDefault="008D6D04" w:rsidP="004D4EBF">
      <w:pPr>
        <w:jc w:val="center"/>
        <w:rPr>
          <w:b/>
          <w:bCs/>
          <w:u w:val="single"/>
        </w:rPr>
      </w:pPr>
    </w:p>
    <w:p w14:paraId="43AD391B" w14:textId="77777777" w:rsidR="008D6D04" w:rsidRDefault="008D6D04" w:rsidP="004D4EBF">
      <w:pPr>
        <w:jc w:val="center"/>
        <w:rPr>
          <w:b/>
          <w:bCs/>
          <w:u w:val="single"/>
        </w:rPr>
      </w:pPr>
    </w:p>
    <w:p w14:paraId="7EB6EB79" w14:textId="689A9975" w:rsidR="008D6D04" w:rsidRDefault="008D6D04" w:rsidP="008D6D04">
      <w:pPr>
        <w:jc w:val="both"/>
        <w:rPr>
          <w:b/>
          <w:bCs/>
        </w:rPr>
      </w:pPr>
      <w:r w:rsidRPr="008D6D04">
        <w:rPr>
          <w:b/>
          <w:bCs/>
        </w:rPr>
        <w:lastRenderedPageBreak/>
        <w:t xml:space="preserve">A word from Executive Director </w:t>
      </w:r>
      <w:r>
        <w:rPr>
          <w:b/>
          <w:bCs/>
        </w:rPr>
        <w:t>–</w:t>
      </w:r>
      <w:r w:rsidRPr="008D6D04">
        <w:rPr>
          <w:b/>
          <w:bCs/>
        </w:rPr>
        <w:t xml:space="preserve"> Place</w:t>
      </w:r>
    </w:p>
    <w:p w14:paraId="678768C7" w14:textId="1719B601" w:rsidR="008D6D04" w:rsidRDefault="008D6D04" w:rsidP="008D6D04">
      <w:pPr>
        <w:jc w:val="both"/>
      </w:pPr>
      <w:r w:rsidRPr="008D6D04">
        <w:t>I am pleased to share this year’s Annual Report for our tenants and leaseholders. In the past 12 months our Housing services have made encouraging progress with improvements to our overall service delivery. As the Executive Director of Place, it is my responsibility to ensure that our Housing teams continue to improve services to our tenants and that we take accountability for the quality of those services.</w:t>
      </w:r>
    </w:p>
    <w:p w14:paraId="3F3C5417" w14:textId="77777777" w:rsidR="008D6D04" w:rsidRPr="008D6D04" w:rsidRDefault="008D6D04" w:rsidP="008D6D04">
      <w:pPr>
        <w:jc w:val="both"/>
      </w:pPr>
      <w:r w:rsidRPr="008D6D04">
        <w:t>During October 2024, the Regulator of Social Housing determined that we should receive a ‘C3 Regulatory rating’. A C3 rating means that the Regulator is of the view that ‘there are serious failings in the landlord delivering the outcomes of the consumer standards and significant improvement is needed’.</w:t>
      </w:r>
    </w:p>
    <w:p w14:paraId="0872C782" w14:textId="77777777" w:rsidR="008D6D04" w:rsidRPr="008D6D04" w:rsidRDefault="008D6D04" w:rsidP="008D6D04">
      <w:pPr>
        <w:jc w:val="both"/>
      </w:pPr>
      <w:r w:rsidRPr="008D6D04">
        <w:t xml:space="preserve">Since then, we have been working closely with the Regulator and have made significant improvements to the safety and quality of our homes, helping to ensure you have access to secure and well-maintained accommodation. </w:t>
      </w:r>
    </w:p>
    <w:p w14:paraId="39154B16" w14:textId="54FD4878" w:rsidR="008D6D04" w:rsidRDefault="008D6D04" w:rsidP="008D6D04">
      <w:pPr>
        <w:jc w:val="both"/>
      </w:pPr>
      <w:r w:rsidRPr="008D6D04">
        <w:t>We have also embedded the requirements of Awaab’s Law into a new triage system. Awaab’s</w:t>
      </w:r>
      <w:r>
        <w:t xml:space="preserve"> L</w:t>
      </w:r>
      <w:r w:rsidRPr="008D6D04">
        <w:t xml:space="preserve">aw is named after the tragic case of Awaab Ishak, a </w:t>
      </w:r>
      <w:proofErr w:type="gramStart"/>
      <w:r w:rsidRPr="008D6D04">
        <w:t>two year old</w:t>
      </w:r>
      <w:proofErr w:type="gramEnd"/>
      <w:r w:rsidRPr="008D6D04">
        <w:t xml:space="preserve"> boy who sadly died due to health issues created by severe damp and mould in his social rented home. This new system helps our newly formed Damp and Mould Team to identify cases at an early stage and prioritise them appropriately to ensure you receive a timely response.</w:t>
      </w:r>
    </w:p>
    <w:p w14:paraId="2B6BA2A3" w14:textId="03323C3D" w:rsidR="008D6D04" w:rsidRPr="008D6D04" w:rsidRDefault="00FF5265" w:rsidP="008D6D04">
      <w:pPr>
        <w:jc w:val="both"/>
      </w:pPr>
      <w:r w:rsidRPr="00FF5265">
        <w:t xml:space="preserve">We have listened to your feedback and improved </w:t>
      </w:r>
      <w:r w:rsidR="008D6D04" w:rsidRPr="008D6D04">
        <w:t>our Damp, Mould and Condensation Policy to make it more accessible and simpler and easier to understand. Changes included clearer responsibilities, improved reporting guidance, and clearer information on how to report issues and what response times you can expect.</w:t>
      </w:r>
    </w:p>
    <w:p w14:paraId="5B4B04F4" w14:textId="77777777" w:rsidR="008D6D04" w:rsidRPr="008D6D04" w:rsidRDefault="008D6D04" w:rsidP="008D6D04">
      <w:pPr>
        <w:jc w:val="both"/>
      </w:pPr>
      <w:r w:rsidRPr="008D6D04">
        <w:t>During 2025, we also launched the Housing Complaints Panel, giving you a direct voice in improving how complaints are handled.</w:t>
      </w:r>
    </w:p>
    <w:p w14:paraId="6809F841" w14:textId="77777777" w:rsidR="008D6D04" w:rsidRPr="008D6D04" w:rsidRDefault="008D6D04" w:rsidP="008D6D04">
      <w:pPr>
        <w:jc w:val="both"/>
      </w:pPr>
      <w:r w:rsidRPr="008D6D04">
        <w:t xml:space="preserve">We have made great strides in improving the services we provide to our tenants over the past year. We know we still have a lot to do. However, we are committed to continuous improvement and to strive to be an excellent landlord. Our priority remains to ensure our homes-provide you with safe and high-quality accommodation and we are committed to working closely with our tenants and leaseholders to achieve this. </w:t>
      </w:r>
    </w:p>
    <w:p w14:paraId="7D7534A5" w14:textId="6185B9DE" w:rsidR="008D6D04" w:rsidRPr="008D6D04" w:rsidRDefault="008D6D04" w:rsidP="008D6D04">
      <w:pPr>
        <w:jc w:val="both"/>
      </w:pPr>
      <w:r w:rsidRPr="008D6D04">
        <w:rPr>
          <w:b/>
          <w:bCs/>
        </w:rPr>
        <w:t>Alan Lunt</w:t>
      </w:r>
    </w:p>
    <w:p w14:paraId="73CDC527" w14:textId="77777777" w:rsidR="008D6D04" w:rsidRDefault="008D6D04" w:rsidP="004D4EBF">
      <w:pPr>
        <w:jc w:val="center"/>
        <w:rPr>
          <w:b/>
          <w:bCs/>
          <w:u w:val="single"/>
        </w:rPr>
      </w:pPr>
    </w:p>
    <w:p w14:paraId="7D398D13" w14:textId="77777777" w:rsidR="00FF5265" w:rsidRDefault="00FF5265" w:rsidP="004D4EBF">
      <w:pPr>
        <w:jc w:val="center"/>
        <w:rPr>
          <w:b/>
          <w:bCs/>
          <w:u w:val="single"/>
        </w:rPr>
      </w:pPr>
    </w:p>
    <w:p w14:paraId="4B76F162" w14:textId="77777777" w:rsidR="00FF5265" w:rsidRDefault="00FF5265" w:rsidP="004D4EBF">
      <w:pPr>
        <w:jc w:val="center"/>
        <w:rPr>
          <w:b/>
          <w:bCs/>
          <w:u w:val="single"/>
        </w:rPr>
      </w:pPr>
    </w:p>
    <w:p w14:paraId="6BB0489B" w14:textId="77777777" w:rsidR="00FF5265" w:rsidRDefault="00FF5265" w:rsidP="004D4EBF">
      <w:pPr>
        <w:jc w:val="center"/>
        <w:rPr>
          <w:b/>
          <w:bCs/>
          <w:u w:val="single"/>
        </w:rPr>
      </w:pPr>
    </w:p>
    <w:p w14:paraId="4045867B" w14:textId="77777777" w:rsidR="00FF5265" w:rsidRDefault="00FF5265" w:rsidP="004D4EBF">
      <w:pPr>
        <w:jc w:val="center"/>
        <w:rPr>
          <w:b/>
          <w:bCs/>
          <w:u w:val="single"/>
        </w:rPr>
      </w:pPr>
    </w:p>
    <w:p w14:paraId="5E53689E" w14:textId="208FBCFC" w:rsidR="00FF5265" w:rsidRDefault="00FF5265" w:rsidP="00FF5265">
      <w:pPr>
        <w:rPr>
          <w:b/>
          <w:bCs/>
          <w:u w:val="single"/>
        </w:rPr>
      </w:pPr>
      <w:r w:rsidRPr="00FF5265">
        <w:rPr>
          <w:b/>
          <w:bCs/>
          <w:u w:val="single"/>
        </w:rPr>
        <w:lastRenderedPageBreak/>
        <w:t>Our C3 Status</w:t>
      </w:r>
    </w:p>
    <w:p w14:paraId="715E2E61" w14:textId="6E3C9F6D" w:rsidR="00FF5265" w:rsidRPr="00E97CEE" w:rsidRDefault="00FF5265" w:rsidP="00FF5265">
      <w:pPr>
        <w:rPr>
          <w:b/>
          <w:bCs/>
        </w:rPr>
      </w:pPr>
      <w:r w:rsidRPr="00E97CEE">
        <w:rPr>
          <w:b/>
          <w:bCs/>
        </w:rPr>
        <w:t>What does having C3 Status mean?</w:t>
      </w:r>
    </w:p>
    <w:p w14:paraId="25C14BDB" w14:textId="77777777" w:rsidR="00FF5265" w:rsidRPr="00E97CEE" w:rsidRDefault="00FF5265" w:rsidP="00FF5265">
      <w:pPr>
        <w:pStyle w:val="NoSpacing"/>
        <w:rPr>
          <w:sz w:val="24"/>
          <w:szCs w:val="24"/>
        </w:rPr>
      </w:pPr>
      <w:r w:rsidRPr="00E97CEE">
        <w:rPr>
          <w:sz w:val="24"/>
          <w:szCs w:val="24"/>
        </w:rPr>
        <w:t>In October 2024 our housing services were assessed by the Regulator for Social Housing.</w:t>
      </w:r>
    </w:p>
    <w:p w14:paraId="0387CC35" w14:textId="77777777" w:rsidR="00FF5265" w:rsidRPr="00E97CEE" w:rsidRDefault="00FF5265" w:rsidP="00FF5265">
      <w:pPr>
        <w:pStyle w:val="NoSpacing"/>
        <w:rPr>
          <w:sz w:val="24"/>
          <w:szCs w:val="24"/>
        </w:rPr>
      </w:pPr>
    </w:p>
    <w:p w14:paraId="0BB1B0D9" w14:textId="77777777" w:rsidR="00FF5265" w:rsidRPr="00E97CEE" w:rsidRDefault="00FF5265" w:rsidP="00FF5265">
      <w:pPr>
        <w:pStyle w:val="NoSpacing"/>
        <w:rPr>
          <w:sz w:val="24"/>
          <w:szCs w:val="24"/>
        </w:rPr>
      </w:pPr>
      <w:r w:rsidRPr="00E97CEE">
        <w:rPr>
          <w:sz w:val="24"/>
          <w:szCs w:val="24"/>
        </w:rPr>
        <w:t>The Regulator found that we had not met important standards relating to repairs and the</w:t>
      </w:r>
    </w:p>
    <w:p w14:paraId="3ADA3306" w14:textId="77777777" w:rsidR="00FF5265" w:rsidRPr="00E97CEE" w:rsidRDefault="00FF5265" w:rsidP="00FF5265">
      <w:pPr>
        <w:pStyle w:val="NoSpacing"/>
        <w:rPr>
          <w:sz w:val="24"/>
          <w:szCs w:val="24"/>
        </w:rPr>
      </w:pPr>
      <w:r w:rsidRPr="00E97CEE">
        <w:rPr>
          <w:sz w:val="24"/>
          <w:szCs w:val="24"/>
        </w:rPr>
        <w:t>safety and quality of our homes. The Regulator graded us C3, meaning that significant</w:t>
      </w:r>
    </w:p>
    <w:p w14:paraId="5FE43DE0" w14:textId="77777777" w:rsidR="00FF5265" w:rsidRPr="00E97CEE" w:rsidRDefault="00FF5265" w:rsidP="00FF5265">
      <w:pPr>
        <w:pStyle w:val="NoSpacing"/>
        <w:rPr>
          <w:sz w:val="24"/>
          <w:szCs w:val="24"/>
        </w:rPr>
      </w:pPr>
      <w:r w:rsidRPr="00E97CEE">
        <w:rPr>
          <w:sz w:val="24"/>
          <w:szCs w:val="24"/>
        </w:rPr>
        <w:t>improvements in our services are needed.</w:t>
      </w:r>
    </w:p>
    <w:p w14:paraId="5226AC44" w14:textId="77777777" w:rsidR="00FF5265" w:rsidRPr="00E97CEE" w:rsidRDefault="00FF5265" w:rsidP="00FF5265">
      <w:pPr>
        <w:pStyle w:val="NoSpacing"/>
        <w:rPr>
          <w:sz w:val="24"/>
          <w:szCs w:val="24"/>
        </w:rPr>
      </w:pPr>
    </w:p>
    <w:p w14:paraId="30AB8A24" w14:textId="77777777" w:rsidR="00FF5265" w:rsidRDefault="00FF5265" w:rsidP="00FF5265">
      <w:pPr>
        <w:pStyle w:val="NoSpacing"/>
        <w:rPr>
          <w:b/>
          <w:bCs/>
          <w:sz w:val="24"/>
          <w:szCs w:val="24"/>
        </w:rPr>
      </w:pPr>
      <w:r w:rsidRPr="00E97CEE">
        <w:rPr>
          <w:b/>
          <w:bCs/>
          <w:sz w:val="24"/>
          <w:szCs w:val="24"/>
        </w:rPr>
        <w:t>What did we get wrong?</w:t>
      </w:r>
    </w:p>
    <w:p w14:paraId="01C962E0" w14:textId="77777777" w:rsidR="00E97CEE" w:rsidRPr="00E97CEE" w:rsidRDefault="00E97CEE" w:rsidP="00FF5265">
      <w:pPr>
        <w:pStyle w:val="NoSpacing"/>
        <w:rPr>
          <w:b/>
          <w:bCs/>
          <w:sz w:val="24"/>
          <w:szCs w:val="24"/>
        </w:rPr>
      </w:pPr>
    </w:p>
    <w:p w14:paraId="3FDF4DF6" w14:textId="77777777" w:rsidR="00FF5265" w:rsidRPr="00E97CEE" w:rsidRDefault="00FF5265" w:rsidP="00FF5265">
      <w:pPr>
        <w:pStyle w:val="NoSpacing"/>
        <w:rPr>
          <w:sz w:val="24"/>
          <w:szCs w:val="24"/>
        </w:rPr>
      </w:pPr>
      <w:r w:rsidRPr="00E97CEE">
        <w:rPr>
          <w:sz w:val="24"/>
          <w:szCs w:val="24"/>
        </w:rPr>
        <w:t>The inspection found that:</w:t>
      </w:r>
    </w:p>
    <w:p w14:paraId="74BEA9C2" w14:textId="77777777" w:rsidR="00FF5265" w:rsidRPr="00E97CEE" w:rsidRDefault="00FF5265" w:rsidP="00FF5265">
      <w:pPr>
        <w:pStyle w:val="NoSpacing"/>
        <w:rPr>
          <w:sz w:val="24"/>
          <w:szCs w:val="24"/>
        </w:rPr>
      </w:pPr>
    </w:p>
    <w:p w14:paraId="51837E0C" w14:textId="77777777" w:rsidR="00FF5265" w:rsidRPr="00E97CEE" w:rsidRDefault="00FF5265" w:rsidP="00E97CEE">
      <w:pPr>
        <w:pStyle w:val="NoSpacing"/>
        <w:numPr>
          <w:ilvl w:val="0"/>
          <w:numId w:val="1"/>
        </w:numPr>
        <w:rPr>
          <w:sz w:val="24"/>
          <w:szCs w:val="24"/>
        </w:rPr>
      </w:pPr>
      <w:r w:rsidRPr="00E97CEE">
        <w:rPr>
          <w:sz w:val="24"/>
          <w:szCs w:val="24"/>
        </w:rPr>
        <w:t>Only about 2% of our buildings had the required asbestos surveys completed.</w:t>
      </w:r>
    </w:p>
    <w:p w14:paraId="3C8774E4" w14:textId="77777777" w:rsidR="00FF5265" w:rsidRPr="00E97CEE" w:rsidRDefault="00FF5265" w:rsidP="00FF5265">
      <w:pPr>
        <w:pStyle w:val="NoSpacing"/>
        <w:rPr>
          <w:sz w:val="24"/>
          <w:szCs w:val="24"/>
        </w:rPr>
      </w:pPr>
    </w:p>
    <w:p w14:paraId="339C2333" w14:textId="77777777" w:rsidR="00FF5265" w:rsidRPr="00E97CEE" w:rsidRDefault="00FF5265" w:rsidP="00E97CEE">
      <w:pPr>
        <w:pStyle w:val="NoSpacing"/>
        <w:numPr>
          <w:ilvl w:val="0"/>
          <w:numId w:val="1"/>
        </w:numPr>
        <w:rPr>
          <w:sz w:val="24"/>
          <w:szCs w:val="24"/>
        </w:rPr>
      </w:pPr>
      <w:r w:rsidRPr="00E97CEE">
        <w:rPr>
          <w:sz w:val="24"/>
          <w:szCs w:val="24"/>
        </w:rPr>
        <w:t xml:space="preserve">Although we had completed electrical inspections on 96% of our homes, we couldn’t track repairs completed </w:t>
      </w:r>
      <w:proofErr w:type="gramStart"/>
      <w:r w:rsidRPr="00E97CEE">
        <w:rPr>
          <w:sz w:val="24"/>
          <w:szCs w:val="24"/>
        </w:rPr>
        <w:t>as a result of</w:t>
      </w:r>
      <w:proofErr w:type="gramEnd"/>
      <w:r w:rsidRPr="00E97CEE">
        <w:rPr>
          <w:sz w:val="24"/>
          <w:szCs w:val="24"/>
        </w:rPr>
        <w:t xml:space="preserve"> these checks. This failure was partly caused by having outdated online housing management systems.</w:t>
      </w:r>
    </w:p>
    <w:p w14:paraId="07FF233D" w14:textId="77777777" w:rsidR="00FF5265" w:rsidRPr="00E97CEE" w:rsidRDefault="00FF5265" w:rsidP="00FF5265">
      <w:pPr>
        <w:pStyle w:val="NoSpacing"/>
        <w:rPr>
          <w:sz w:val="24"/>
          <w:szCs w:val="24"/>
        </w:rPr>
      </w:pPr>
    </w:p>
    <w:p w14:paraId="61F7881E" w14:textId="77777777" w:rsidR="00FF5265" w:rsidRPr="00E97CEE" w:rsidRDefault="00FF5265" w:rsidP="00E97CEE">
      <w:pPr>
        <w:pStyle w:val="NoSpacing"/>
        <w:numPr>
          <w:ilvl w:val="0"/>
          <w:numId w:val="1"/>
        </w:numPr>
        <w:rPr>
          <w:sz w:val="24"/>
          <w:szCs w:val="24"/>
        </w:rPr>
      </w:pPr>
      <w:r w:rsidRPr="00E97CEE">
        <w:rPr>
          <w:sz w:val="24"/>
          <w:szCs w:val="24"/>
        </w:rPr>
        <w:t>There were more than 14,000 overdue repairs jobs.</w:t>
      </w:r>
    </w:p>
    <w:p w14:paraId="702DC023" w14:textId="77777777" w:rsidR="00FF5265" w:rsidRPr="00E97CEE" w:rsidRDefault="00FF5265" w:rsidP="00FF5265">
      <w:pPr>
        <w:pStyle w:val="NoSpacing"/>
        <w:rPr>
          <w:sz w:val="24"/>
          <w:szCs w:val="24"/>
        </w:rPr>
      </w:pPr>
    </w:p>
    <w:p w14:paraId="2630E55E" w14:textId="77777777" w:rsidR="00FF5265" w:rsidRPr="00E97CEE" w:rsidRDefault="00FF5265" w:rsidP="00E97CEE">
      <w:pPr>
        <w:pStyle w:val="NoSpacing"/>
        <w:numPr>
          <w:ilvl w:val="0"/>
          <w:numId w:val="1"/>
        </w:numPr>
        <w:rPr>
          <w:sz w:val="24"/>
          <w:szCs w:val="24"/>
        </w:rPr>
      </w:pPr>
      <w:r w:rsidRPr="00E97CEE">
        <w:rPr>
          <w:sz w:val="24"/>
          <w:szCs w:val="24"/>
        </w:rPr>
        <w:t>We only had up-to-date stock condition surveys for 5% of our homes.</w:t>
      </w:r>
    </w:p>
    <w:p w14:paraId="3CDC1B4B" w14:textId="77777777" w:rsidR="00FF5265" w:rsidRPr="00E97CEE" w:rsidRDefault="00FF5265" w:rsidP="00FF5265">
      <w:pPr>
        <w:pStyle w:val="NoSpacing"/>
        <w:rPr>
          <w:sz w:val="24"/>
          <w:szCs w:val="24"/>
          <w:u w:val="single"/>
        </w:rPr>
      </w:pPr>
    </w:p>
    <w:p w14:paraId="630FE569" w14:textId="77777777" w:rsidR="00FF5265" w:rsidRDefault="00FF5265" w:rsidP="00FF5265">
      <w:pPr>
        <w:pStyle w:val="NoSpacing"/>
        <w:rPr>
          <w:b/>
          <w:bCs/>
          <w:sz w:val="24"/>
          <w:szCs w:val="24"/>
        </w:rPr>
      </w:pPr>
      <w:r w:rsidRPr="00E97CEE">
        <w:rPr>
          <w:b/>
          <w:bCs/>
          <w:sz w:val="24"/>
          <w:szCs w:val="24"/>
        </w:rPr>
        <w:t>How we are improving</w:t>
      </w:r>
    </w:p>
    <w:p w14:paraId="1665E091" w14:textId="77777777" w:rsidR="00E97CEE" w:rsidRPr="00E97CEE" w:rsidRDefault="00E97CEE" w:rsidP="00FF5265">
      <w:pPr>
        <w:pStyle w:val="NoSpacing"/>
        <w:rPr>
          <w:b/>
          <w:bCs/>
          <w:sz w:val="24"/>
          <w:szCs w:val="24"/>
        </w:rPr>
      </w:pPr>
    </w:p>
    <w:p w14:paraId="73E0CCD3" w14:textId="77777777" w:rsidR="00FF5265" w:rsidRPr="00E97CEE" w:rsidRDefault="00FF5265" w:rsidP="00FF5265">
      <w:pPr>
        <w:pStyle w:val="NoSpacing"/>
        <w:rPr>
          <w:sz w:val="24"/>
          <w:szCs w:val="24"/>
        </w:rPr>
      </w:pPr>
      <w:r w:rsidRPr="00E97CEE">
        <w:rPr>
          <w:sz w:val="24"/>
          <w:szCs w:val="24"/>
        </w:rPr>
        <w:t xml:space="preserve">Since then, we have worked closely with the Regulator to significantly improve the safety and quality of our homes. </w:t>
      </w:r>
    </w:p>
    <w:p w14:paraId="121EB922" w14:textId="77777777" w:rsidR="00FF5265" w:rsidRPr="00E97CEE" w:rsidRDefault="00FF5265" w:rsidP="00FF5265">
      <w:pPr>
        <w:pStyle w:val="NoSpacing"/>
        <w:rPr>
          <w:sz w:val="24"/>
          <w:szCs w:val="24"/>
        </w:rPr>
      </w:pPr>
    </w:p>
    <w:p w14:paraId="3FB11835" w14:textId="145AAAF2" w:rsidR="00FF5265" w:rsidRPr="00E97CEE" w:rsidRDefault="00FF5265" w:rsidP="00E97CEE">
      <w:pPr>
        <w:pStyle w:val="NoSpacing"/>
        <w:numPr>
          <w:ilvl w:val="0"/>
          <w:numId w:val="2"/>
        </w:numPr>
        <w:rPr>
          <w:sz w:val="24"/>
          <w:szCs w:val="24"/>
        </w:rPr>
      </w:pPr>
      <w:r w:rsidRPr="00E97CEE">
        <w:rPr>
          <w:sz w:val="24"/>
          <w:szCs w:val="24"/>
        </w:rPr>
        <w:t xml:space="preserve">As of </w:t>
      </w:r>
      <w:proofErr w:type="gramStart"/>
      <w:r w:rsidRPr="00E97CEE">
        <w:rPr>
          <w:sz w:val="24"/>
          <w:szCs w:val="24"/>
        </w:rPr>
        <w:t>July 2026 100%</w:t>
      </w:r>
      <w:proofErr w:type="gramEnd"/>
      <w:r w:rsidRPr="00E97CEE">
        <w:rPr>
          <w:sz w:val="24"/>
          <w:szCs w:val="24"/>
        </w:rPr>
        <w:t xml:space="preserve"> of the asbestos surveys have been completed and the number of overdue repairs has reduced to under 2500, with plans in place to complete all of these by December 2026.</w:t>
      </w:r>
    </w:p>
    <w:p w14:paraId="07FA6E57" w14:textId="77777777" w:rsidR="00FF5265" w:rsidRPr="00E97CEE" w:rsidRDefault="00FF5265" w:rsidP="00FF5265">
      <w:pPr>
        <w:pStyle w:val="NoSpacing"/>
        <w:rPr>
          <w:sz w:val="24"/>
          <w:szCs w:val="24"/>
        </w:rPr>
      </w:pPr>
    </w:p>
    <w:p w14:paraId="2D67C537" w14:textId="77777777" w:rsidR="00FF5265" w:rsidRPr="00E97CEE" w:rsidRDefault="00FF5265" w:rsidP="00E97CEE">
      <w:pPr>
        <w:pStyle w:val="NoSpacing"/>
        <w:numPr>
          <w:ilvl w:val="0"/>
          <w:numId w:val="2"/>
        </w:numPr>
        <w:rPr>
          <w:sz w:val="24"/>
          <w:szCs w:val="24"/>
        </w:rPr>
      </w:pPr>
      <w:r w:rsidRPr="00E97CEE">
        <w:rPr>
          <w:sz w:val="24"/>
          <w:szCs w:val="24"/>
        </w:rPr>
        <w:t>We now have up to date stock condition surveys for 72% of our homes.</w:t>
      </w:r>
    </w:p>
    <w:p w14:paraId="01059F02" w14:textId="77777777" w:rsidR="00FF5265" w:rsidRPr="00E97CEE" w:rsidRDefault="00FF5265" w:rsidP="00FF5265">
      <w:pPr>
        <w:pStyle w:val="NoSpacing"/>
        <w:rPr>
          <w:sz w:val="24"/>
          <w:szCs w:val="24"/>
        </w:rPr>
      </w:pPr>
    </w:p>
    <w:p w14:paraId="6A67D26F" w14:textId="718BF4FF" w:rsidR="00E97CEE" w:rsidRDefault="00FF5265" w:rsidP="00E97CEE">
      <w:pPr>
        <w:pStyle w:val="NoSpacing"/>
        <w:numPr>
          <w:ilvl w:val="0"/>
          <w:numId w:val="2"/>
        </w:numPr>
        <w:rPr>
          <w:sz w:val="24"/>
          <w:szCs w:val="24"/>
        </w:rPr>
      </w:pPr>
      <w:r w:rsidRPr="00E97CEE">
        <w:rPr>
          <w:sz w:val="24"/>
          <w:szCs w:val="24"/>
        </w:rPr>
        <w:t>We provide monthly updates on our Improvement Plan to the Regulator, including detail about aspects of our service that did not form part of the judgement in 2024.</w:t>
      </w:r>
    </w:p>
    <w:p w14:paraId="5E0FBC4A" w14:textId="77777777" w:rsidR="00721A8C" w:rsidRDefault="00721A8C" w:rsidP="00721A8C">
      <w:pPr>
        <w:pStyle w:val="NoSpacing"/>
        <w:rPr>
          <w:sz w:val="24"/>
          <w:szCs w:val="24"/>
        </w:rPr>
      </w:pPr>
    </w:p>
    <w:p w14:paraId="4FB1C2E7" w14:textId="4F2C1D2B" w:rsidR="00FF5265" w:rsidRPr="00E97CEE" w:rsidRDefault="00FF5265" w:rsidP="00E97CEE">
      <w:pPr>
        <w:pStyle w:val="NoSpacing"/>
        <w:numPr>
          <w:ilvl w:val="0"/>
          <w:numId w:val="2"/>
        </w:numPr>
        <w:rPr>
          <w:sz w:val="24"/>
          <w:szCs w:val="24"/>
        </w:rPr>
      </w:pPr>
      <w:r w:rsidRPr="00E97CEE">
        <w:rPr>
          <w:sz w:val="24"/>
          <w:szCs w:val="24"/>
        </w:rPr>
        <w:t>We are due to be inspected no later than 2028 and we are confident that we can demonstrate that significant improvements have been made to our service.</w:t>
      </w:r>
    </w:p>
    <w:p w14:paraId="2477DF61" w14:textId="77777777" w:rsidR="00FF5265" w:rsidRPr="00E97CEE" w:rsidRDefault="00FF5265" w:rsidP="00FF5265">
      <w:pPr>
        <w:rPr>
          <w:b/>
          <w:bCs/>
          <w:u w:val="single"/>
        </w:rPr>
      </w:pPr>
    </w:p>
    <w:p w14:paraId="0FD04A28" w14:textId="77777777" w:rsidR="008D6D04" w:rsidRPr="00E97CEE" w:rsidRDefault="008D6D04" w:rsidP="004D4EBF">
      <w:pPr>
        <w:jc w:val="center"/>
        <w:rPr>
          <w:b/>
          <w:bCs/>
          <w:u w:val="single"/>
        </w:rPr>
      </w:pPr>
    </w:p>
    <w:p w14:paraId="7FCB53CF" w14:textId="77777777" w:rsidR="00FF5265" w:rsidRPr="00E97CEE" w:rsidRDefault="00FF5265" w:rsidP="004D4EBF">
      <w:pPr>
        <w:jc w:val="center"/>
        <w:rPr>
          <w:b/>
          <w:bCs/>
          <w:u w:val="single"/>
        </w:rPr>
      </w:pPr>
    </w:p>
    <w:p w14:paraId="17380FF2" w14:textId="0A28DE35" w:rsidR="00FF5265" w:rsidRDefault="00FF5265" w:rsidP="00FF5265">
      <w:pPr>
        <w:jc w:val="both"/>
        <w:rPr>
          <w:b/>
          <w:bCs/>
        </w:rPr>
      </w:pPr>
      <w:r w:rsidRPr="00FF5265">
        <w:rPr>
          <w:b/>
          <w:bCs/>
        </w:rPr>
        <w:lastRenderedPageBreak/>
        <w:t xml:space="preserve">Our Stock </w:t>
      </w:r>
    </w:p>
    <w:p w14:paraId="0125FE2D" w14:textId="0D201AD1" w:rsidR="00E97CEE" w:rsidRDefault="00E97CEE" w:rsidP="00FF5265">
      <w:pPr>
        <w:jc w:val="both"/>
      </w:pPr>
      <w:r w:rsidRPr="00E97CEE">
        <w:t>At the end of the financial year our housing stock consisted of 27,651 properties. 26,704 of these properties are managed by Sandwell Council and 947 by the Riverside Group housing association.</w:t>
      </w:r>
    </w:p>
    <w:p w14:paraId="48C1D732" w14:textId="735F5D7E" w:rsidR="00E97CEE" w:rsidRDefault="00E97CEE" w:rsidP="00FF5265">
      <w:pPr>
        <w:jc w:val="both"/>
      </w:pPr>
      <w:r w:rsidRPr="00E97CEE">
        <w:t xml:space="preserve">There are currently </w:t>
      </w:r>
      <w:r w:rsidRPr="00E97CEE">
        <w:rPr>
          <w:b/>
          <w:bCs/>
        </w:rPr>
        <w:t xml:space="preserve">23,517 </w:t>
      </w:r>
      <w:r w:rsidRPr="00E97CEE">
        <w:t>households on our housing register, who are waiting for one of our properties.</w:t>
      </w:r>
    </w:p>
    <w:p w14:paraId="38363186" w14:textId="1DE30102" w:rsidR="00E97CEE" w:rsidRDefault="00E97CEE" w:rsidP="00FF5265">
      <w:pPr>
        <w:jc w:val="both"/>
      </w:pPr>
      <w:r w:rsidRPr="00E97CEE">
        <w:rPr>
          <w:b/>
          <w:bCs/>
        </w:rPr>
        <w:t xml:space="preserve">6,966 </w:t>
      </w:r>
      <w:r w:rsidRPr="00E97CEE">
        <w:t xml:space="preserve">households on the housing register are current Sandwell Council tenants, making up </w:t>
      </w:r>
      <w:r w:rsidRPr="00E97CEE">
        <w:rPr>
          <w:b/>
          <w:bCs/>
        </w:rPr>
        <w:t xml:space="preserve">30% </w:t>
      </w:r>
      <w:r w:rsidRPr="00E97CEE">
        <w:t>of the housing register.</w:t>
      </w:r>
    </w:p>
    <w:p w14:paraId="3A479AAF" w14:textId="77777777" w:rsidR="001D14F7" w:rsidRDefault="001D14F7" w:rsidP="00FF5265">
      <w:pPr>
        <w:jc w:val="both"/>
      </w:pPr>
    </w:p>
    <w:p w14:paraId="10A40F1B" w14:textId="77777777" w:rsidR="001D14F7" w:rsidRDefault="001D14F7" w:rsidP="001D14F7">
      <w:pPr>
        <w:rPr>
          <w:rFonts w:eastAsia="Calibri" w:cs="Arial"/>
          <w:bCs/>
          <w:lang w:eastAsia="en-GB"/>
        </w:rPr>
      </w:pPr>
      <w:r>
        <w:rPr>
          <w:rFonts w:eastAsia="Calibri" w:cs="Arial"/>
          <w:bCs/>
          <w:lang w:eastAsia="en-GB"/>
        </w:rPr>
        <w:t xml:space="preserve">(could the below info please be presented using graphics, however best done) </w:t>
      </w:r>
    </w:p>
    <w:p w14:paraId="4A0A852E" w14:textId="77777777" w:rsidR="001D14F7" w:rsidRDefault="001D14F7" w:rsidP="00FF5265">
      <w:pPr>
        <w:jc w:val="both"/>
      </w:pPr>
    </w:p>
    <w:p w14:paraId="6A3A0B58" w14:textId="0D76A556" w:rsidR="00E97CEE" w:rsidRDefault="00E97CEE" w:rsidP="00AD63F9">
      <w:pPr>
        <w:pStyle w:val="ListParagraph"/>
        <w:numPr>
          <w:ilvl w:val="0"/>
          <w:numId w:val="3"/>
        </w:numPr>
        <w:jc w:val="both"/>
      </w:pPr>
      <w:r w:rsidRPr="00E97CEE">
        <w:t>14,500 Houses</w:t>
      </w:r>
    </w:p>
    <w:p w14:paraId="6F086910" w14:textId="00118441" w:rsidR="00E97CEE" w:rsidRDefault="00E97CEE" w:rsidP="00AD63F9">
      <w:pPr>
        <w:pStyle w:val="ListParagraph"/>
        <w:numPr>
          <w:ilvl w:val="0"/>
          <w:numId w:val="3"/>
        </w:numPr>
        <w:jc w:val="both"/>
      </w:pPr>
      <w:r w:rsidRPr="00E97CEE">
        <w:t>11,576 Flats</w:t>
      </w:r>
    </w:p>
    <w:p w14:paraId="5164ACF4" w14:textId="1D4C235F" w:rsidR="00E97CEE" w:rsidRDefault="00E97CEE" w:rsidP="00AD63F9">
      <w:pPr>
        <w:pStyle w:val="ListParagraph"/>
        <w:numPr>
          <w:ilvl w:val="0"/>
          <w:numId w:val="3"/>
        </w:numPr>
        <w:jc w:val="both"/>
      </w:pPr>
      <w:r w:rsidRPr="00E97CEE">
        <w:t>1,575 Bungalows</w:t>
      </w:r>
    </w:p>
    <w:p w14:paraId="2ED328A7" w14:textId="7A3DDEB8" w:rsidR="00E97CEE" w:rsidRDefault="00E97CEE" w:rsidP="00AD63F9">
      <w:pPr>
        <w:pStyle w:val="ListParagraph"/>
        <w:numPr>
          <w:ilvl w:val="0"/>
          <w:numId w:val="3"/>
        </w:numPr>
        <w:jc w:val="both"/>
      </w:pPr>
      <w:r w:rsidRPr="00E97CEE">
        <w:t>643 Maisonettes</w:t>
      </w:r>
    </w:p>
    <w:p w14:paraId="65FC9E30" w14:textId="77777777" w:rsidR="00AD63F9" w:rsidRDefault="00AD63F9" w:rsidP="00AD63F9">
      <w:pPr>
        <w:pStyle w:val="ListParagraph"/>
        <w:jc w:val="both"/>
      </w:pPr>
    </w:p>
    <w:p w14:paraId="634FA7D2" w14:textId="77777777" w:rsidR="00AD63F9" w:rsidRDefault="00AD63F9" w:rsidP="00AD63F9">
      <w:pPr>
        <w:pStyle w:val="ListParagraph"/>
        <w:jc w:val="both"/>
      </w:pPr>
    </w:p>
    <w:p w14:paraId="741D73C1" w14:textId="77777777" w:rsidR="00AD63F9" w:rsidRDefault="00AD63F9" w:rsidP="00AD63F9">
      <w:pPr>
        <w:pStyle w:val="ListParagraph"/>
        <w:jc w:val="both"/>
      </w:pPr>
    </w:p>
    <w:p w14:paraId="66C9E576" w14:textId="77777777" w:rsidR="00AD63F9" w:rsidRDefault="00AD63F9" w:rsidP="00AD63F9">
      <w:pPr>
        <w:pStyle w:val="ListParagraph"/>
        <w:jc w:val="both"/>
      </w:pPr>
    </w:p>
    <w:p w14:paraId="20CD83D3" w14:textId="77777777" w:rsidR="00AD63F9" w:rsidRDefault="00AD63F9" w:rsidP="00AD63F9">
      <w:pPr>
        <w:pStyle w:val="ListParagraph"/>
        <w:jc w:val="both"/>
      </w:pPr>
    </w:p>
    <w:p w14:paraId="4A3E9C8F" w14:textId="77777777" w:rsidR="00AD63F9" w:rsidRDefault="00AD63F9" w:rsidP="00AD63F9">
      <w:pPr>
        <w:pStyle w:val="ListParagraph"/>
        <w:jc w:val="both"/>
      </w:pPr>
    </w:p>
    <w:p w14:paraId="778B6663" w14:textId="77777777" w:rsidR="00AD63F9" w:rsidRDefault="00AD63F9" w:rsidP="00AD63F9">
      <w:pPr>
        <w:pStyle w:val="ListParagraph"/>
        <w:jc w:val="both"/>
      </w:pPr>
    </w:p>
    <w:p w14:paraId="72DB23A6" w14:textId="77777777" w:rsidR="00AD63F9" w:rsidRDefault="00AD63F9" w:rsidP="00AD63F9">
      <w:pPr>
        <w:pStyle w:val="ListParagraph"/>
        <w:jc w:val="both"/>
      </w:pPr>
    </w:p>
    <w:p w14:paraId="2A13D30B" w14:textId="77777777" w:rsidR="00AD63F9" w:rsidRDefault="00AD63F9" w:rsidP="00AD63F9">
      <w:pPr>
        <w:pStyle w:val="ListParagraph"/>
        <w:jc w:val="both"/>
      </w:pPr>
    </w:p>
    <w:p w14:paraId="2CA8F3B0" w14:textId="77777777" w:rsidR="00AD63F9" w:rsidRDefault="00AD63F9" w:rsidP="00AD63F9">
      <w:pPr>
        <w:pStyle w:val="ListParagraph"/>
        <w:jc w:val="both"/>
      </w:pPr>
    </w:p>
    <w:p w14:paraId="60CC280C" w14:textId="77777777" w:rsidR="00AD63F9" w:rsidRDefault="00AD63F9" w:rsidP="00AD63F9">
      <w:pPr>
        <w:pStyle w:val="ListParagraph"/>
        <w:jc w:val="both"/>
      </w:pPr>
    </w:p>
    <w:p w14:paraId="2DA1CEEB" w14:textId="77777777" w:rsidR="00AD63F9" w:rsidRDefault="00AD63F9" w:rsidP="00AD63F9">
      <w:pPr>
        <w:pStyle w:val="ListParagraph"/>
        <w:jc w:val="both"/>
      </w:pPr>
    </w:p>
    <w:p w14:paraId="14D96657" w14:textId="77777777" w:rsidR="00AD63F9" w:rsidRDefault="00AD63F9" w:rsidP="00AD63F9">
      <w:pPr>
        <w:pStyle w:val="ListParagraph"/>
        <w:jc w:val="both"/>
      </w:pPr>
    </w:p>
    <w:p w14:paraId="41AFB12F" w14:textId="77777777" w:rsidR="00AD63F9" w:rsidRDefault="00AD63F9" w:rsidP="00AD63F9">
      <w:pPr>
        <w:pStyle w:val="ListParagraph"/>
        <w:jc w:val="both"/>
      </w:pPr>
    </w:p>
    <w:p w14:paraId="3DCC6513" w14:textId="77777777" w:rsidR="00AD63F9" w:rsidRDefault="00AD63F9" w:rsidP="00AD63F9">
      <w:pPr>
        <w:pStyle w:val="ListParagraph"/>
        <w:jc w:val="both"/>
      </w:pPr>
    </w:p>
    <w:p w14:paraId="0C5DB5CD" w14:textId="77777777" w:rsidR="00AD63F9" w:rsidRDefault="00AD63F9" w:rsidP="00AD63F9">
      <w:pPr>
        <w:pStyle w:val="ListParagraph"/>
        <w:jc w:val="both"/>
      </w:pPr>
    </w:p>
    <w:p w14:paraId="5BA870F7" w14:textId="77777777" w:rsidR="00AD63F9" w:rsidRDefault="00AD63F9" w:rsidP="00AD63F9">
      <w:pPr>
        <w:pStyle w:val="ListParagraph"/>
        <w:jc w:val="both"/>
      </w:pPr>
    </w:p>
    <w:p w14:paraId="4611F64C" w14:textId="77777777" w:rsidR="00AD63F9" w:rsidRDefault="00AD63F9" w:rsidP="00AD63F9">
      <w:pPr>
        <w:pStyle w:val="ListParagraph"/>
        <w:jc w:val="both"/>
      </w:pPr>
    </w:p>
    <w:p w14:paraId="5F391F59" w14:textId="77777777" w:rsidR="00AD63F9" w:rsidRDefault="00AD63F9" w:rsidP="00AD63F9">
      <w:pPr>
        <w:pStyle w:val="ListParagraph"/>
        <w:jc w:val="both"/>
      </w:pPr>
    </w:p>
    <w:p w14:paraId="6C279A77" w14:textId="77777777" w:rsidR="00AD63F9" w:rsidRDefault="00AD63F9" w:rsidP="00AD63F9">
      <w:pPr>
        <w:pStyle w:val="ListParagraph"/>
        <w:jc w:val="both"/>
      </w:pPr>
    </w:p>
    <w:p w14:paraId="1699206C" w14:textId="77777777" w:rsidR="00AD63F9" w:rsidRDefault="00AD63F9" w:rsidP="00AD63F9">
      <w:pPr>
        <w:pStyle w:val="ListParagraph"/>
        <w:jc w:val="both"/>
      </w:pPr>
    </w:p>
    <w:p w14:paraId="6A066689" w14:textId="77777777" w:rsidR="00AD63F9" w:rsidRDefault="00AD63F9" w:rsidP="00AD63F9">
      <w:pPr>
        <w:pStyle w:val="ListParagraph"/>
        <w:jc w:val="both"/>
      </w:pPr>
    </w:p>
    <w:p w14:paraId="5FB53B37" w14:textId="0D889AEA" w:rsidR="00AD63F9" w:rsidRPr="00AD63F9" w:rsidRDefault="00AD63F9" w:rsidP="00AD63F9">
      <w:pPr>
        <w:jc w:val="both"/>
        <w:rPr>
          <w:b/>
          <w:bCs/>
        </w:rPr>
      </w:pPr>
      <w:r w:rsidRPr="00AD63F9">
        <w:rPr>
          <w:b/>
          <w:bCs/>
        </w:rPr>
        <w:lastRenderedPageBreak/>
        <w:t>Investing in your home</w:t>
      </w:r>
    </w:p>
    <w:p w14:paraId="5F69C703" w14:textId="77777777" w:rsidR="000A5FD8" w:rsidRDefault="00AD63F9" w:rsidP="000A5FD8">
      <w:r w:rsidRPr="00AD63F9">
        <w:t>This financial year, we invested £42.3 million in refurbishments and improvements to your homes. Work we completed included:</w:t>
      </w:r>
      <w:r w:rsidR="000A5FD8">
        <w:t xml:space="preserve"> (please could the below info be presented using graphics as opposed to in a table)</w:t>
      </w:r>
    </w:p>
    <w:p w14:paraId="6E3EA744" w14:textId="2D3A2EC6" w:rsidR="00AD63F9" w:rsidRDefault="00AD63F9" w:rsidP="00AD63F9">
      <w:pPr>
        <w:pStyle w:val="ListParagraph"/>
        <w:numPr>
          <w:ilvl w:val="0"/>
          <w:numId w:val="4"/>
        </w:numPr>
        <w:jc w:val="both"/>
      </w:pPr>
      <w:r>
        <w:t xml:space="preserve">311 Roofing Renewals </w:t>
      </w:r>
    </w:p>
    <w:p w14:paraId="0DB79784" w14:textId="75AB14B2" w:rsidR="00AD63F9" w:rsidRDefault="00AD63F9" w:rsidP="00AD63F9">
      <w:pPr>
        <w:pStyle w:val="ListParagraph"/>
        <w:numPr>
          <w:ilvl w:val="0"/>
          <w:numId w:val="4"/>
        </w:numPr>
        <w:jc w:val="both"/>
      </w:pPr>
      <w:r>
        <w:t xml:space="preserve">35 Flat Roof Insulations </w:t>
      </w:r>
    </w:p>
    <w:p w14:paraId="77C656F2" w14:textId="1AF50F4D" w:rsidR="00AD63F9" w:rsidRDefault="00AD63F9" w:rsidP="00AD63F9">
      <w:pPr>
        <w:pStyle w:val="ListParagraph"/>
        <w:numPr>
          <w:ilvl w:val="0"/>
          <w:numId w:val="4"/>
        </w:numPr>
        <w:jc w:val="both"/>
      </w:pPr>
      <w:r>
        <w:t xml:space="preserve">157 External Wall Installations </w:t>
      </w:r>
    </w:p>
    <w:p w14:paraId="56A098FA" w14:textId="5A445BD2" w:rsidR="00AD63F9" w:rsidRDefault="00AD63F9" w:rsidP="00AD63F9">
      <w:pPr>
        <w:pStyle w:val="ListParagraph"/>
        <w:numPr>
          <w:ilvl w:val="0"/>
          <w:numId w:val="4"/>
        </w:numPr>
        <w:jc w:val="both"/>
      </w:pPr>
      <w:r>
        <w:t xml:space="preserve">231 Loft Insulations </w:t>
      </w:r>
    </w:p>
    <w:p w14:paraId="4E8D4E7B" w14:textId="079332C0" w:rsidR="00AD63F9" w:rsidRDefault="00AD63F9" w:rsidP="00AD63F9">
      <w:pPr>
        <w:pStyle w:val="ListParagraph"/>
        <w:numPr>
          <w:ilvl w:val="0"/>
          <w:numId w:val="4"/>
        </w:numPr>
        <w:jc w:val="both"/>
      </w:pPr>
      <w:r>
        <w:t xml:space="preserve">541 External Door Renewals </w:t>
      </w:r>
    </w:p>
    <w:p w14:paraId="1EE1322C" w14:textId="7F84CDC8" w:rsidR="00AD63F9" w:rsidRDefault="00AD63F9" w:rsidP="00AD63F9">
      <w:pPr>
        <w:pStyle w:val="ListParagraph"/>
        <w:numPr>
          <w:ilvl w:val="0"/>
          <w:numId w:val="4"/>
        </w:numPr>
        <w:jc w:val="both"/>
      </w:pPr>
      <w:r>
        <w:t xml:space="preserve">331 Solar PV </w:t>
      </w:r>
    </w:p>
    <w:p w14:paraId="7903ED8F" w14:textId="54F60516" w:rsidR="00AD63F9" w:rsidRDefault="00AD63F9" w:rsidP="00AD63F9">
      <w:pPr>
        <w:pStyle w:val="ListParagraph"/>
        <w:numPr>
          <w:ilvl w:val="0"/>
          <w:numId w:val="4"/>
        </w:numPr>
        <w:jc w:val="both"/>
      </w:pPr>
      <w:r>
        <w:t xml:space="preserve">129 Central Heating Systems </w:t>
      </w:r>
    </w:p>
    <w:p w14:paraId="6788795E" w14:textId="3F58F538" w:rsidR="00AD63F9" w:rsidRDefault="00AD63F9" w:rsidP="00AD63F9">
      <w:pPr>
        <w:pStyle w:val="ListParagraph"/>
        <w:numPr>
          <w:ilvl w:val="0"/>
          <w:numId w:val="4"/>
        </w:numPr>
        <w:jc w:val="both"/>
      </w:pPr>
      <w:r>
        <w:t xml:space="preserve">27 High Heat Retention Storage Heaters </w:t>
      </w:r>
    </w:p>
    <w:p w14:paraId="4B48FBCF" w14:textId="082C629B" w:rsidR="00AD63F9" w:rsidRDefault="00AD63F9" w:rsidP="00AD63F9">
      <w:pPr>
        <w:pStyle w:val="ListParagraph"/>
        <w:numPr>
          <w:ilvl w:val="0"/>
          <w:numId w:val="4"/>
        </w:numPr>
        <w:jc w:val="both"/>
      </w:pPr>
      <w:r>
        <w:t xml:space="preserve">417 </w:t>
      </w:r>
      <w:r w:rsidR="00CA6993">
        <w:t>Kitchen Renewals</w:t>
      </w:r>
    </w:p>
    <w:p w14:paraId="171AD868" w14:textId="10E0EB3B" w:rsidR="00CA6993" w:rsidRDefault="00CA6993" w:rsidP="00AD63F9">
      <w:pPr>
        <w:pStyle w:val="ListParagraph"/>
        <w:numPr>
          <w:ilvl w:val="0"/>
          <w:numId w:val="4"/>
        </w:numPr>
        <w:jc w:val="both"/>
      </w:pPr>
      <w:r>
        <w:t>975 Windows Double Glazing</w:t>
      </w:r>
    </w:p>
    <w:p w14:paraId="49A469A6" w14:textId="10462833" w:rsidR="00CA6993" w:rsidRDefault="00CA6993" w:rsidP="00AD63F9">
      <w:pPr>
        <w:pStyle w:val="ListParagraph"/>
        <w:numPr>
          <w:ilvl w:val="0"/>
          <w:numId w:val="4"/>
        </w:numPr>
        <w:jc w:val="both"/>
      </w:pPr>
      <w:r>
        <w:t xml:space="preserve">185 Bathroom Renewals </w:t>
      </w:r>
    </w:p>
    <w:p w14:paraId="0B7B880F" w14:textId="12750D67" w:rsidR="00AD63F9" w:rsidRDefault="00CA6993" w:rsidP="00AD63F9">
      <w:pPr>
        <w:pStyle w:val="ListParagraph"/>
        <w:numPr>
          <w:ilvl w:val="0"/>
          <w:numId w:val="4"/>
        </w:numPr>
        <w:jc w:val="both"/>
      </w:pPr>
      <w:r>
        <w:t>115 Energy Efficient Windows and Doors</w:t>
      </w:r>
    </w:p>
    <w:p w14:paraId="4FC80A81" w14:textId="1811FD7A" w:rsidR="00CA6993" w:rsidRDefault="00CA6993" w:rsidP="00CA6993">
      <w:pPr>
        <w:pStyle w:val="ListParagraph"/>
        <w:numPr>
          <w:ilvl w:val="0"/>
          <w:numId w:val="4"/>
        </w:numPr>
        <w:jc w:val="both"/>
      </w:pPr>
      <w:r>
        <w:t xml:space="preserve">728 Boiler Replacements </w:t>
      </w:r>
    </w:p>
    <w:p w14:paraId="358727D5" w14:textId="6679A6C8" w:rsidR="00CA6993" w:rsidRDefault="00CA6993" w:rsidP="00AD63F9">
      <w:pPr>
        <w:pStyle w:val="ListParagraph"/>
        <w:numPr>
          <w:ilvl w:val="0"/>
          <w:numId w:val="4"/>
        </w:numPr>
        <w:jc w:val="both"/>
      </w:pPr>
      <w:r>
        <w:t xml:space="preserve">36 Cavity Wall Installations </w:t>
      </w:r>
    </w:p>
    <w:p w14:paraId="75DCC36F" w14:textId="77777777" w:rsidR="00CA6993" w:rsidRDefault="00CA6993" w:rsidP="00CA6993">
      <w:pPr>
        <w:pStyle w:val="ListParagraph"/>
        <w:jc w:val="both"/>
      </w:pPr>
    </w:p>
    <w:p w14:paraId="7524D1D7" w14:textId="77777777" w:rsidR="00BF1C98" w:rsidRDefault="00BF1C98" w:rsidP="00CA6993">
      <w:pPr>
        <w:pStyle w:val="ListParagraph"/>
        <w:jc w:val="both"/>
      </w:pPr>
    </w:p>
    <w:p w14:paraId="476D007C" w14:textId="77777777" w:rsidR="00BF1C98" w:rsidRDefault="00BF1C98" w:rsidP="00CA6993">
      <w:pPr>
        <w:pStyle w:val="ListParagraph"/>
        <w:jc w:val="both"/>
      </w:pPr>
    </w:p>
    <w:p w14:paraId="2CEA72FE" w14:textId="77777777" w:rsidR="00BF1C98" w:rsidRDefault="00BF1C98" w:rsidP="00CA6993">
      <w:pPr>
        <w:pStyle w:val="ListParagraph"/>
        <w:jc w:val="both"/>
      </w:pPr>
    </w:p>
    <w:p w14:paraId="71B52349" w14:textId="77777777" w:rsidR="00BF1C98" w:rsidRDefault="00BF1C98" w:rsidP="00CA6993">
      <w:pPr>
        <w:pStyle w:val="ListParagraph"/>
        <w:jc w:val="both"/>
      </w:pPr>
    </w:p>
    <w:p w14:paraId="1CA77745" w14:textId="77777777" w:rsidR="00BF1C98" w:rsidRDefault="00BF1C98" w:rsidP="00CA6993">
      <w:pPr>
        <w:pStyle w:val="ListParagraph"/>
        <w:jc w:val="both"/>
      </w:pPr>
    </w:p>
    <w:p w14:paraId="491759E2" w14:textId="77777777" w:rsidR="00BF1C98" w:rsidRDefault="00BF1C98" w:rsidP="00CA6993">
      <w:pPr>
        <w:pStyle w:val="ListParagraph"/>
        <w:jc w:val="both"/>
      </w:pPr>
    </w:p>
    <w:p w14:paraId="72C49B0E" w14:textId="77777777" w:rsidR="00BF1C98" w:rsidRDefault="00BF1C98" w:rsidP="00CA6993">
      <w:pPr>
        <w:pStyle w:val="ListParagraph"/>
        <w:jc w:val="both"/>
      </w:pPr>
    </w:p>
    <w:p w14:paraId="128FEDCE" w14:textId="77777777" w:rsidR="00BF1C98" w:rsidRDefault="00BF1C98" w:rsidP="00CA6993">
      <w:pPr>
        <w:pStyle w:val="ListParagraph"/>
        <w:jc w:val="both"/>
      </w:pPr>
    </w:p>
    <w:p w14:paraId="1C954B14" w14:textId="77777777" w:rsidR="00BF1C98" w:rsidRDefault="00BF1C98" w:rsidP="00CA6993">
      <w:pPr>
        <w:pStyle w:val="ListParagraph"/>
        <w:jc w:val="both"/>
      </w:pPr>
    </w:p>
    <w:p w14:paraId="64050A81" w14:textId="77777777" w:rsidR="00BF1C98" w:rsidRDefault="00BF1C98" w:rsidP="00CA6993">
      <w:pPr>
        <w:pStyle w:val="ListParagraph"/>
        <w:jc w:val="both"/>
      </w:pPr>
    </w:p>
    <w:p w14:paraId="733158FE" w14:textId="77777777" w:rsidR="00BF1C98" w:rsidRDefault="00BF1C98" w:rsidP="00CA6993">
      <w:pPr>
        <w:pStyle w:val="ListParagraph"/>
        <w:jc w:val="both"/>
      </w:pPr>
    </w:p>
    <w:p w14:paraId="148EF270" w14:textId="77777777" w:rsidR="00BF1C98" w:rsidRDefault="00BF1C98" w:rsidP="00CA6993">
      <w:pPr>
        <w:pStyle w:val="ListParagraph"/>
        <w:jc w:val="both"/>
      </w:pPr>
    </w:p>
    <w:p w14:paraId="1213F40B" w14:textId="77777777" w:rsidR="00BF1C98" w:rsidRDefault="00BF1C98" w:rsidP="00CA6993">
      <w:pPr>
        <w:pStyle w:val="ListParagraph"/>
        <w:jc w:val="both"/>
      </w:pPr>
    </w:p>
    <w:p w14:paraId="09347E50" w14:textId="77777777" w:rsidR="00BF1C98" w:rsidRDefault="00BF1C98" w:rsidP="00CA6993">
      <w:pPr>
        <w:pStyle w:val="ListParagraph"/>
        <w:jc w:val="both"/>
      </w:pPr>
    </w:p>
    <w:p w14:paraId="1CACA454" w14:textId="77777777" w:rsidR="00BF1C98" w:rsidRDefault="00BF1C98" w:rsidP="00CA6993">
      <w:pPr>
        <w:pStyle w:val="ListParagraph"/>
        <w:jc w:val="both"/>
      </w:pPr>
    </w:p>
    <w:p w14:paraId="0D99143E" w14:textId="77777777" w:rsidR="00BF1C98" w:rsidRDefault="00BF1C98" w:rsidP="00CA6993">
      <w:pPr>
        <w:pStyle w:val="ListParagraph"/>
        <w:jc w:val="both"/>
      </w:pPr>
    </w:p>
    <w:p w14:paraId="55DA8755" w14:textId="77777777" w:rsidR="00BF1C98" w:rsidRDefault="00BF1C98" w:rsidP="00CA6993">
      <w:pPr>
        <w:pStyle w:val="ListParagraph"/>
        <w:jc w:val="both"/>
      </w:pPr>
    </w:p>
    <w:p w14:paraId="35D48E94" w14:textId="77777777" w:rsidR="00BF1C98" w:rsidRDefault="00BF1C98" w:rsidP="00CA6993">
      <w:pPr>
        <w:pStyle w:val="ListParagraph"/>
        <w:jc w:val="both"/>
      </w:pPr>
    </w:p>
    <w:p w14:paraId="4BB27FB7" w14:textId="77777777" w:rsidR="00BF1C98" w:rsidRDefault="00BF1C98" w:rsidP="00CA6993">
      <w:pPr>
        <w:pStyle w:val="ListParagraph"/>
        <w:jc w:val="both"/>
      </w:pPr>
    </w:p>
    <w:p w14:paraId="6A7A66CC" w14:textId="77777777" w:rsidR="00BF1C98" w:rsidRDefault="00BF1C98" w:rsidP="00CA6993">
      <w:pPr>
        <w:pStyle w:val="ListParagraph"/>
        <w:jc w:val="both"/>
      </w:pPr>
    </w:p>
    <w:p w14:paraId="7EB40043" w14:textId="4CDB0E24" w:rsidR="00BF1C98" w:rsidRDefault="00BF1C98" w:rsidP="002F3808">
      <w:pPr>
        <w:jc w:val="both"/>
        <w:rPr>
          <w:b/>
          <w:bCs/>
        </w:rPr>
      </w:pPr>
      <w:r w:rsidRPr="002F3808">
        <w:rPr>
          <w:b/>
          <w:bCs/>
        </w:rPr>
        <w:lastRenderedPageBreak/>
        <w:t xml:space="preserve">Impact of Right to Buy </w:t>
      </w:r>
    </w:p>
    <w:p w14:paraId="2CC8CEC5" w14:textId="1AED5E1F" w:rsidR="002F3808" w:rsidRPr="002F3808" w:rsidRDefault="002F3808" w:rsidP="002F3808">
      <w:pPr>
        <w:pStyle w:val="ListParagraph"/>
        <w:numPr>
          <w:ilvl w:val="0"/>
          <w:numId w:val="4"/>
        </w:numPr>
        <w:jc w:val="both"/>
      </w:pPr>
      <w:r w:rsidRPr="002F3808">
        <w:t>314 properties were sold under Right to Buy in the last financial year.</w:t>
      </w:r>
    </w:p>
    <w:p w14:paraId="6B9047EC" w14:textId="3D504F33" w:rsidR="002F3808" w:rsidRPr="002F3808" w:rsidRDefault="002F3808" w:rsidP="002F3808">
      <w:pPr>
        <w:pStyle w:val="ListParagraph"/>
        <w:numPr>
          <w:ilvl w:val="0"/>
          <w:numId w:val="4"/>
        </w:numPr>
        <w:jc w:val="both"/>
      </w:pPr>
      <w:r w:rsidRPr="002F3808">
        <w:t>From the sale of properties, the council generated £28,617,645.00 worth of income.</w:t>
      </w:r>
    </w:p>
    <w:p w14:paraId="686609C3" w14:textId="3A62DA09" w:rsidR="002F3808" w:rsidRPr="002F3808" w:rsidRDefault="002F3808" w:rsidP="002F3808">
      <w:pPr>
        <w:pStyle w:val="ListParagraph"/>
        <w:numPr>
          <w:ilvl w:val="0"/>
          <w:numId w:val="4"/>
        </w:numPr>
        <w:jc w:val="both"/>
      </w:pPr>
      <w:r w:rsidRPr="002F3808">
        <w:t xml:space="preserve">On average, buyers were given a discount of £80,054.47 on purchase value of their property. </w:t>
      </w:r>
    </w:p>
    <w:p w14:paraId="00A31425" w14:textId="74CEEBEA" w:rsidR="002F3808" w:rsidRPr="002F3808" w:rsidRDefault="002F3808" w:rsidP="002F3808">
      <w:pPr>
        <w:pStyle w:val="ListParagraph"/>
        <w:numPr>
          <w:ilvl w:val="0"/>
          <w:numId w:val="4"/>
        </w:numPr>
        <w:jc w:val="both"/>
      </w:pPr>
      <w:r w:rsidRPr="002F3808">
        <w:t xml:space="preserve">To contribute to the replacement of housing lost through the right to buy scheme, in the last financial year, we built 67 new properties and purchased 57 properties. This is less than our annual target, set out in our Housing Strategy. </w:t>
      </w:r>
    </w:p>
    <w:p w14:paraId="6C688066" w14:textId="28F3CE87" w:rsidR="002F3808" w:rsidRDefault="002F3808" w:rsidP="002F3808">
      <w:pPr>
        <w:pStyle w:val="ListParagraph"/>
        <w:numPr>
          <w:ilvl w:val="0"/>
          <w:numId w:val="4"/>
        </w:numPr>
        <w:jc w:val="both"/>
      </w:pPr>
      <w:r w:rsidRPr="002F3808">
        <w:t xml:space="preserve">Our Housing Strategy sets out a target of building 100 – 150 new council homes each year through 2028. </w:t>
      </w:r>
    </w:p>
    <w:p w14:paraId="58047BE1" w14:textId="77777777" w:rsidR="002F3808" w:rsidRPr="002F3808" w:rsidRDefault="002F3808" w:rsidP="002F3808">
      <w:pPr>
        <w:pStyle w:val="ListParagraph"/>
        <w:jc w:val="both"/>
      </w:pPr>
    </w:p>
    <w:p w14:paraId="48BCEAC3" w14:textId="2AA3F9E7" w:rsidR="002F3808" w:rsidRPr="002F3808" w:rsidRDefault="002F3808" w:rsidP="002F3808">
      <w:pPr>
        <w:spacing w:before="8" w:line="235" w:lineRule="auto"/>
        <w:rPr>
          <w:b/>
          <w:color w:val="007BB8"/>
        </w:rPr>
      </w:pPr>
      <w:r w:rsidRPr="002F3808">
        <w:rPr>
          <w:bCs/>
        </w:rPr>
        <w:t>Right</w:t>
      </w:r>
      <w:r w:rsidRPr="002F3808">
        <w:rPr>
          <w:bCs/>
          <w:spacing w:val="-3"/>
        </w:rPr>
        <w:t xml:space="preserve"> </w:t>
      </w:r>
      <w:r w:rsidRPr="002F3808">
        <w:rPr>
          <w:bCs/>
        </w:rPr>
        <w:t>to</w:t>
      </w:r>
      <w:r w:rsidRPr="002F3808">
        <w:rPr>
          <w:bCs/>
          <w:spacing w:val="-3"/>
        </w:rPr>
        <w:t xml:space="preserve"> </w:t>
      </w:r>
      <w:r w:rsidRPr="002F3808">
        <w:rPr>
          <w:bCs/>
        </w:rPr>
        <w:t>Buy</w:t>
      </w:r>
      <w:r w:rsidRPr="002F3808">
        <w:rPr>
          <w:bCs/>
          <w:spacing w:val="-3"/>
        </w:rPr>
        <w:t xml:space="preserve"> </w:t>
      </w:r>
      <w:r w:rsidRPr="002F3808">
        <w:rPr>
          <w:bCs/>
        </w:rPr>
        <w:t>helps</w:t>
      </w:r>
      <w:r w:rsidRPr="002F3808">
        <w:rPr>
          <w:bCs/>
          <w:spacing w:val="-3"/>
        </w:rPr>
        <w:t xml:space="preserve"> </w:t>
      </w:r>
      <w:r w:rsidRPr="002F3808">
        <w:rPr>
          <w:bCs/>
        </w:rPr>
        <w:t>tenants to buy their homes at a discounted rate. For more information visit:</w:t>
      </w:r>
      <w:r>
        <w:rPr>
          <w:bCs/>
        </w:rPr>
        <w:t xml:space="preserve"> </w:t>
      </w:r>
      <w:hyperlink r:id="rId7">
        <w:r w:rsidRPr="002F3808">
          <w:rPr>
            <w:b/>
            <w:color w:val="007BB8"/>
            <w:spacing w:val="-2"/>
            <w:u w:val="single" w:color="E55625"/>
          </w:rPr>
          <w:t xml:space="preserve">www.sandwell.gov.uk/tenanthandbook/ </w:t>
        </w:r>
      </w:hyperlink>
      <w:r w:rsidRPr="002F3808">
        <w:rPr>
          <w:b/>
          <w:color w:val="007BB8"/>
          <w:spacing w:val="-2"/>
        </w:rPr>
        <w:t xml:space="preserve"> </w:t>
      </w:r>
      <w:hyperlink r:id="rId8">
        <w:r w:rsidRPr="002F3808">
          <w:rPr>
            <w:b/>
            <w:color w:val="007BB8"/>
            <w:spacing w:val="-2"/>
            <w:u w:val="single" w:color="E55625"/>
          </w:rPr>
          <w:t>tenant-handbook/buying-home</w:t>
        </w:r>
      </w:hyperlink>
    </w:p>
    <w:p w14:paraId="10B75AD4" w14:textId="77777777" w:rsidR="002F3808" w:rsidRDefault="002F3808" w:rsidP="002F3808">
      <w:pPr>
        <w:ind w:left="360"/>
        <w:jc w:val="both"/>
        <w:rPr>
          <w:b/>
          <w:bCs/>
        </w:rPr>
      </w:pPr>
    </w:p>
    <w:p w14:paraId="25B1514C" w14:textId="77777777" w:rsidR="002F3808" w:rsidRDefault="002F3808" w:rsidP="002F3808">
      <w:pPr>
        <w:ind w:left="360"/>
        <w:jc w:val="both"/>
        <w:rPr>
          <w:b/>
          <w:bCs/>
        </w:rPr>
      </w:pPr>
    </w:p>
    <w:p w14:paraId="78201C10" w14:textId="77777777" w:rsidR="002F3808" w:rsidRDefault="002F3808" w:rsidP="002F3808">
      <w:pPr>
        <w:ind w:left="360"/>
        <w:jc w:val="both"/>
        <w:rPr>
          <w:b/>
          <w:bCs/>
        </w:rPr>
      </w:pPr>
    </w:p>
    <w:p w14:paraId="22F351E5" w14:textId="77777777" w:rsidR="002F3808" w:rsidRDefault="002F3808" w:rsidP="002F3808">
      <w:pPr>
        <w:ind w:left="360"/>
        <w:jc w:val="both"/>
        <w:rPr>
          <w:b/>
          <w:bCs/>
        </w:rPr>
      </w:pPr>
    </w:p>
    <w:p w14:paraId="7A6821BF" w14:textId="77777777" w:rsidR="002F3808" w:rsidRDefault="002F3808" w:rsidP="002F3808">
      <w:pPr>
        <w:ind w:left="360"/>
        <w:jc w:val="both"/>
        <w:rPr>
          <w:b/>
          <w:bCs/>
        </w:rPr>
      </w:pPr>
    </w:p>
    <w:p w14:paraId="429097E1" w14:textId="77777777" w:rsidR="002F3808" w:rsidRDefault="002F3808" w:rsidP="002F3808">
      <w:pPr>
        <w:ind w:left="360"/>
        <w:jc w:val="both"/>
        <w:rPr>
          <w:b/>
          <w:bCs/>
        </w:rPr>
      </w:pPr>
    </w:p>
    <w:p w14:paraId="0E30F6FD" w14:textId="77777777" w:rsidR="002F3808" w:rsidRDefault="002F3808" w:rsidP="002F3808">
      <w:pPr>
        <w:ind w:left="360"/>
        <w:jc w:val="both"/>
        <w:rPr>
          <w:b/>
          <w:bCs/>
        </w:rPr>
      </w:pPr>
    </w:p>
    <w:p w14:paraId="531B3F4D" w14:textId="77777777" w:rsidR="002F3808" w:rsidRDefault="002F3808" w:rsidP="002F3808">
      <w:pPr>
        <w:ind w:left="360"/>
        <w:jc w:val="both"/>
        <w:rPr>
          <w:b/>
          <w:bCs/>
        </w:rPr>
      </w:pPr>
    </w:p>
    <w:p w14:paraId="71B27EF2" w14:textId="77777777" w:rsidR="002F3808" w:rsidRDefault="002F3808" w:rsidP="002F3808">
      <w:pPr>
        <w:ind w:left="360"/>
        <w:jc w:val="both"/>
        <w:rPr>
          <w:b/>
          <w:bCs/>
        </w:rPr>
      </w:pPr>
    </w:p>
    <w:p w14:paraId="58FAE0ED" w14:textId="77777777" w:rsidR="002F3808" w:rsidRDefault="002F3808" w:rsidP="002F3808">
      <w:pPr>
        <w:ind w:left="360"/>
        <w:jc w:val="both"/>
        <w:rPr>
          <w:b/>
          <w:bCs/>
        </w:rPr>
      </w:pPr>
    </w:p>
    <w:p w14:paraId="5D6917AD" w14:textId="77777777" w:rsidR="002F3808" w:rsidRDefault="002F3808" w:rsidP="002F3808">
      <w:pPr>
        <w:ind w:left="360"/>
        <w:jc w:val="both"/>
        <w:rPr>
          <w:b/>
          <w:bCs/>
        </w:rPr>
      </w:pPr>
    </w:p>
    <w:p w14:paraId="54D9582A" w14:textId="77777777" w:rsidR="002F3808" w:rsidRDefault="002F3808" w:rsidP="002F3808">
      <w:pPr>
        <w:ind w:left="360"/>
        <w:jc w:val="both"/>
        <w:rPr>
          <w:b/>
          <w:bCs/>
        </w:rPr>
      </w:pPr>
    </w:p>
    <w:p w14:paraId="03C54968" w14:textId="77777777" w:rsidR="002F3808" w:rsidRDefault="002F3808" w:rsidP="002F3808">
      <w:pPr>
        <w:ind w:left="360"/>
        <w:jc w:val="both"/>
        <w:rPr>
          <w:b/>
          <w:bCs/>
        </w:rPr>
      </w:pPr>
    </w:p>
    <w:p w14:paraId="3AEA6C8E" w14:textId="77777777" w:rsidR="002F3808" w:rsidRDefault="002F3808" w:rsidP="002F3808">
      <w:pPr>
        <w:ind w:left="360"/>
        <w:jc w:val="both"/>
        <w:rPr>
          <w:b/>
          <w:bCs/>
        </w:rPr>
      </w:pPr>
    </w:p>
    <w:p w14:paraId="6DB5A178" w14:textId="77777777" w:rsidR="002F3808" w:rsidRDefault="002F3808" w:rsidP="002F3808">
      <w:pPr>
        <w:ind w:left="360"/>
        <w:jc w:val="both"/>
        <w:rPr>
          <w:b/>
          <w:bCs/>
        </w:rPr>
      </w:pPr>
    </w:p>
    <w:p w14:paraId="64FC8BC2" w14:textId="635E83BB" w:rsidR="00180ECC" w:rsidRDefault="00180ECC">
      <w:pPr>
        <w:rPr>
          <w:b/>
          <w:bCs/>
        </w:rPr>
      </w:pPr>
      <w:r>
        <w:rPr>
          <w:b/>
          <w:bCs/>
        </w:rPr>
        <w:br w:type="page"/>
      </w:r>
    </w:p>
    <w:p w14:paraId="5A0BE8CC" w14:textId="77777777" w:rsidR="00180ECC" w:rsidRDefault="00180ECC" w:rsidP="002F3808">
      <w:pPr>
        <w:ind w:left="360"/>
        <w:jc w:val="both"/>
        <w:rPr>
          <w:b/>
          <w:bCs/>
        </w:rPr>
        <w:sectPr w:rsidR="00180ECC">
          <w:footerReference w:type="default" r:id="rId9"/>
          <w:pgSz w:w="11906" w:h="16838"/>
          <w:pgMar w:top="1440" w:right="1440" w:bottom="1440" w:left="1440" w:header="708" w:footer="708" w:gutter="0"/>
          <w:cols w:space="708"/>
          <w:docGrid w:linePitch="360"/>
        </w:sectPr>
      </w:pPr>
    </w:p>
    <w:p w14:paraId="0DB066FE" w14:textId="77777777" w:rsidR="00180ECC" w:rsidRDefault="00180ECC" w:rsidP="00180ECC">
      <w:pPr>
        <w:jc w:val="both"/>
        <w:rPr>
          <w:b/>
          <w:bCs/>
        </w:rPr>
      </w:pPr>
      <w:r>
        <w:rPr>
          <w:b/>
          <w:bCs/>
        </w:rPr>
        <w:lastRenderedPageBreak/>
        <w:t>What we Spent</w:t>
      </w:r>
    </w:p>
    <w:p w14:paraId="63CD526B" w14:textId="77777777" w:rsidR="00910956" w:rsidRDefault="00180ECC" w:rsidP="00910956">
      <w:r w:rsidRPr="00180ECC">
        <w:t>How we spent every pound of our income</w:t>
      </w:r>
      <w:r>
        <w:t>:</w:t>
      </w:r>
      <w:r w:rsidR="00910956" w:rsidRPr="00910956">
        <w:t xml:space="preserve"> </w:t>
      </w:r>
    </w:p>
    <w:p w14:paraId="24355C6A" w14:textId="6850189E" w:rsidR="00910956" w:rsidRDefault="00910956" w:rsidP="00910956">
      <w:r>
        <w:t xml:space="preserve">(Insert graphic of £1 coin split up as a pie chart, presenting/ labelled with the below info/ headings) </w:t>
      </w:r>
    </w:p>
    <w:p w14:paraId="4338C2A6" w14:textId="2F0123AF" w:rsidR="008C08E1" w:rsidRDefault="008C08E1" w:rsidP="00180ECC">
      <w:pPr>
        <w:jc w:val="both"/>
      </w:pPr>
      <w:r w:rsidRPr="008C08E1">
        <w:t>Re-investing your rent 2025/26</w:t>
      </w:r>
    </w:p>
    <w:p w14:paraId="2B2B4DEA" w14:textId="0A09AC3F" w:rsidR="008C08E1" w:rsidRDefault="008C08E1" w:rsidP="008C08E1">
      <w:pPr>
        <w:pStyle w:val="ListParagraph"/>
        <w:numPr>
          <w:ilvl w:val="0"/>
          <w:numId w:val="7"/>
        </w:numPr>
        <w:jc w:val="both"/>
      </w:pPr>
      <w:r>
        <w:t xml:space="preserve">0.24 Day-to-day repairs </w:t>
      </w:r>
    </w:p>
    <w:p w14:paraId="3067F6DB" w14:textId="4836149A" w:rsidR="008C08E1" w:rsidRDefault="008C08E1" w:rsidP="008C08E1">
      <w:pPr>
        <w:jc w:val="both"/>
      </w:pPr>
      <w:r w:rsidRPr="008C08E1">
        <w:t>Fixing your homes quickly and to a high standard when there’s an issue, making sure it’s easy to get in contact when needed.</w:t>
      </w:r>
    </w:p>
    <w:p w14:paraId="37EE750C" w14:textId="14FE1521" w:rsidR="008C08E1" w:rsidRDefault="008C08E1" w:rsidP="008C08E1">
      <w:pPr>
        <w:pStyle w:val="ListParagraph"/>
        <w:numPr>
          <w:ilvl w:val="0"/>
          <w:numId w:val="7"/>
        </w:numPr>
        <w:jc w:val="both"/>
      </w:pPr>
      <w:r>
        <w:t xml:space="preserve">0.22 Cost of delivering services </w:t>
      </w:r>
    </w:p>
    <w:p w14:paraId="4DD69471" w14:textId="27E0E1BD" w:rsidR="008C08E1" w:rsidRDefault="008C08E1" w:rsidP="008C08E1">
      <w:pPr>
        <w:jc w:val="both"/>
      </w:pPr>
      <w:r w:rsidRPr="008C08E1">
        <w:t>Friendly and helpful staff, like concierges and housing officers, and easily accessible local offices where you can get the services you need. This includes all the things that staff need to do their job e.g. offices, transport, IT and legal and financial support to deliver services</w:t>
      </w:r>
      <w:r>
        <w:t>.</w:t>
      </w:r>
    </w:p>
    <w:p w14:paraId="53C36B6E" w14:textId="021F2D85" w:rsidR="008C08E1" w:rsidRDefault="008C08E1" w:rsidP="008C08E1">
      <w:pPr>
        <w:pStyle w:val="ListParagraph"/>
        <w:numPr>
          <w:ilvl w:val="0"/>
          <w:numId w:val="7"/>
        </w:numPr>
        <w:jc w:val="both"/>
      </w:pPr>
      <w:r>
        <w:t xml:space="preserve">0.02 Other costs </w:t>
      </w:r>
    </w:p>
    <w:p w14:paraId="120ED35C" w14:textId="07330FF5" w:rsidR="008C08E1" w:rsidRDefault="008C08E1" w:rsidP="008C08E1">
      <w:pPr>
        <w:jc w:val="both"/>
      </w:pPr>
      <w:r w:rsidRPr="008C08E1">
        <w:t xml:space="preserve">Important support services to make sure homes are safe and well maintained are sometimes delivered by other parts of the </w:t>
      </w:r>
      <w:proofErr w:type="gramStart"/>
      <w:r w:rsidRPr="008C08E1">
        <w:t>Council, but</w:t>
      </w:r>
      <w:proofErr w:type="gramEnd"/>
      <w:r w:rsidRPr="008C08E1">
        <w:t xml:space="preserve"> paid by your rent.</w:t>
      </w:r>
    </w:p>
    <w:p w14:paraId="1E7F9CCE" w14:textId="55A42F52" w:rsidR="008C08E1" w:rsidRDefault="008C08E1" w:rsidP="008C08E1">
      <w:pPr>
        <w:pStyle w:val="ListParagraph"/>
        <w:numPr>
          <w:ilvl w:val="0"/>
          <w:numId w:val="7"/>
        </w:numPr>
        <w:jc w:val="both"/>
      </w:pPr>
      <w:r>
        <w:t xml:space="preserve">0.12 Transfers for the capital programme </w:t>
      </w:r>
    </w:p>
    <w:p w14:paraId="5F581AD9" w14:textId="1DDA3159" w:rsidR="008C08E1" w:rsidRPr="008C08E1" w:rsidRDefault="008C08E1" w:rsidP="008C08E1">
      <w:pPr>
        <w:jc w:val="both"/>
      </w:pPr>
      <w:r w:rsidRPr="008C08E1">
        <w:t>Funds set aside for investment in our stock</w:t>
      </w:r>
      <w:r>
        <w:t>.</w:t>
      </w:r>
    </w:p>
    <w:p w14:paraId="2652FB76" w14:textId="61FA47F4" w:rsidR="008C08E1" w:rsidRDefault="008C08E1" w:rsidP="008C08E1">
      <w:pPr>
        <w:pStyle w:val="ListParagraph"/>
        <w:numPr>
          <w:ilvl w:val="0"/>
          <w:numId w:val="7"/>
        </w:numPr>
        <w:jc w:val="both"/>
      </w:pPr>
      <w:r>
        <w:t xml:space="preserve">0.12 Interest charges on our loans </w:t>
      </w:r>
    </w:p>
    <w:p w14:paraId="55776C8D" w14:textId="56A3D5D5" w:rsidR="008C08E1" w:rsidRDefault="008C08E1" w:rsidP="008C08E1">
      <w:pPr>
        <w:jc w:val="both"/>
      </w:pPr>
      <w:r>
        <w:t>Interest we pay on existing loans.</w:t>
      </w:r>
    </w:p>
    <w:p w14:paraId="1AB906E6" w14:textId="1159185B" w:rsidR="008C08E1" w:rsidRDefault="008C08E1" w:rsidP="008C08E1">
      <w:pPr>
        <w:pStyle w:val="ListParagraph"/>
        <w:numPr>
          <w:ilvl w:val="0"/>
          <w:numId w:val="7"/>
        </w:numPr>
        <w:jc w:val="both"/>
      </w:pPr>
      <w:r>
        <w:t>0.18 Planned maintenance and improvements</w:t>
      </w:r>
    </w:p>
    <w:p w14:paraId="2CDCF004" w14:textId="2B2D4057" w:rsidR="008C08E1" w:rsidRDefault="008C08E1" w:rsidP="008C08E1">
      <w:pPr>
        <w:jc w:val="both"/>
      </w:pPr>
      <w:r w:rsidRPr="008C08E1">
        <w:t>Making sure that existing homes are maintained to a high standard e.g. spend on major improvement projects across our stock such as kitchens, bathrooms, central heating, new doors and windows</w:t>
      </w:r>
      <w:r>
        <w:t>.</w:t>
      </w:r>
    </w:p>
    <w:p w14:paraId="49491300" w14:textId="10D9536D" w:rsidR="008C08E1" w:rsidRDefault="008C08E1" w:rsidP="008C08E1">
      <w:pPr>
        <w:pStyle w:val="ListParagraph"/>
        <w:numPr>
          <w:ilvl w:val="0"/>
          <w:numId w:val="7"/>
        </w:numPr>
        <w:jc w:val="both"/>
      </w:pPr>
      <w:r>
        <w:t xml:space="preserve">-0.01 Contributions to reserve </w:t>
      </w:r>
    </w:p>
    <w:p w14:paraId="27CACA16" w14:textId="77777777" w:rsidR="008C08E1" w:rsidRDefault="008C08E1" w:rsidP="008C08E1">
      <w:pPr>
        <w:jc w:val="both"/>
      </w:pPr>
      <w:r w:rsidRPr="008C08E1">
        <w:t>Funds set aside to support future delivery of housing services</w:t>
      </w:r>
    </w:p>
    <w:p w14:paraId="0A435CAD" w14:textId="77777777" w:rsidR="001D1C35" w:rsidRDefault="008C08E1" w:rsidP="001D1C35">
      <w:pPr>
        <w:pStyle w:val="ListParagraph"/>
        <w:numPr>
          <w:ilvl w:val="0"/>
          <w:numId w:val="7"/>
        </w:numPr>
        <w:jc w:val="both"/>
      </w:pPr>
      <w:r>
        <w:t>0.02 Disabled adaptations</w:t>
      </w:r>
    </w:p>
    <w:p w14:paraId="079A3F88" w14:textId="77777777" w:rsidR="001D1C35" w:rsidRDefault="001D1C35" w:rsidP="001D1C35">
      <w:pPr>
        <w:jc w:val="both"/>
      </w:pPr>
      <w:r w:rsidRPr="001D1C35">
        <w:t>Aids and adaptations work can range from large scale adaptations such as fitting level access showers to smaller adaptations such as fitting grab rails and key safes</w:t>
      </w:r>
      <w:r>
        <w:t xml:space="preserve">. </w:t>
      </w:r>
    </w:p>
    <w:p w14:paraId="08A84755" w14:textId="5D9D2537" w:rsidR="008C08E1" w:rsidRDefault="001D1C35" w:rsidP="001D1C35">
      <w:pPr>
        <w:pStyle w:val="ListParagraph"/>
        <w:numPr>
          <w:ilvl w:val="0"/>
          <w:numId w:val="7"/>
        </w:numPr>
        <w:jc w:val="both"/>
      </w:pPr>
      <w:r>
        <w:t xml:space="preserve">0.09 Investment in new properties </w:t>
      </w:r>
    </w:p>
    <w:p w14:paraId="79712A1D" w14:textId="77777777" w:rsidR="001D1C35" w:rsidRDefault="001D1C35" w:rsidP="001D1C35">
      <w:pPr>
        <w:jc w:val="both"/>
      </w:pPr>
      <w:r w:rsidRPr="001D1C35">
        <w:t>Expenditure on the delivery of new homes</w:t>
      </w:r>
    </w:p>
    <w:p w14:paraId="44FD89AC" w14:textId="4A8C0569" w:rsidR="001D1C35" w:rsidRDefault="001D1C35" w:rsidP="001D1C35">
      <w:pPr>
        <w:jc w:val="both"/>
      </w:pPr>
      <w:r>
        <w:lastRenderedPageBreak/>
        <w:t xml:space="preserve">1.00 </w:t>
      </w:r>
    </w:p>
    <w:p w14:paraId="413FB38B" w14:textId="718D3ADF" w:rsidR="001D1C35" w:rsidRDefault="001D1C35" w:rsidP="001D1C35">
      <w:pPr>
        <w:jc w:val="both"/>
      </w:pPr>
      <w:r>
        <w:t xml:space="preserve">For every £1 we spent last year, this money came from: </w:t>
      </w:r>
    </w:p>
    <w:p w14:paraId="3518DCFD" w14:textId="77777777" w:rsidR="00660258" w:rsidRDefault="00660258" w:rsidP="00660258">
      <w:r>
        <w:t xml:space="preserve">(Insert graphic of £1 coin split up as a pie chart, presenting/ labelled with the below info/ headings) </w:t>
      </w:r>
    </w:p>
    <w:p w14:paraId="7FA19755" w14:textId="17D22E72" w:rsidR="001D1C35" w:rsidRDefault="001D1C35" w:rsidP="001D1C35">
      <w:pPr>
        <w:pStyle w:val="ListParagraph"/>
        <w:numPr>
          <w:ilvl w:val="0"/>
          <w:numId w:val="7"/>
        </w:numPr>
        <w:jc w:val="both"/>
      </w:pPr>
      <w:r>
        <w:t xml:space="preserve">0.67 </w:t>
      </w:r>
      <w:r w:rsidRPr="001D1C35">
        <w:t>Customer income from rents and service charges</w:t>
      </w:r>
      <w:r>
        <w:t xml:space="preserve"> </w:t>
      </w:r>
    </w:p>
    <w:p w14:paraId="142271B1" w14:textId="7AF6103F" w:rsidR="001D1C35" w:rsidRDefault="001D1C35" w:rsidP="001D1C35">
      <w:pPr>
        <w:pStyle w:val="ListParagraph"/>
        <w:numPr>
          <w:ilvl w:val="0"/>
          <w:numId w:val="7"/>
        </w:numPr>
        <w:jc w:val="both"/>
      </w:pPr>
      <w:r>
        <w:t xml:space="preserve">0.04 Income from other activities </w:t>
      </w:r>
    </w:p>
    <w:p w14:paraId="6842AC3E" w14:textId="084D76FD" w:rsidR="001D1C35" w:rsidRDefault="001D1C35" w:rsidP="001D1C35">
      <w:pPr>
        <w:pStyle w:val="ListParagraph"/>
        <w:numPr>
          <w:ilvl w:val="0"/>
          <w:numId w:val="7"/>
        </w:numPr>
        <w:jc w:val="both"/>
      </w:pPr>
      <w:r>
        <w:t>0.06 Property Sales</w:t>
      </w:r>
    </w:p>
    <w:p w14:paraId="3FD04A39" w14:textId="34ABB3B7" w:rsidR="001D1C35" w:rsidRDefault="001D1C35" w:rsidP="001D1C35">
      <w:pPr>
        <w:pStyle w:val="ListParagraph"/>
        <w:numPr>
          <w:ilvl w:val="0"/>
          <w:numId w:val="7"/>
        </w:numPr>
        <w:jc w:val="both"/>
      </w:pPr>
      <w:r>
        <w:t xml:space="preserve">0.02 Government grant to develop new homes </w:t>
      </w:r>
    </w:p>
    <w:p w14:paraId="1AC23ABE" w14:textId="624A4D72" w:rsidR="001D1C35" w:rsidRDefault="001D1C35" w:rsidP="001D1C35">
      <w:pPr>
        <w:pStyle w:val="ListParagraph"/>
        <w:numPr>
          <w:ilvl w:val="0"/>
          <w:numId w:val="7"/>
        </w:numPr>
        <w:jc w:val="both"/>
      </w:pPr>
      <w:r>
        <w:t xml:space="preserve">0.00 Government grant to improve homes </w:t>
      </w:r>
    </w:p>
    <w:p w14:paraId="635D37BA" w14:textId="6BB9AFB0" w:rsidR="001D1C35" w:rsidRDefault="001D1C35" w:rsidP="001D1C35">
      <w:pPr>
        <w:pStyle w:val="ListParagraph"/>
        <w:numPr>
          <w:ilvl w:val="0"/>
          <w:numId w:val="7"/>
        </w:numPr>
        <w:jc w:val="both"/>
      </w:pPr>
      <w:r>
        <w:t xml:space="preserve">0.10 Use of earmarked reserve </w:t>
      </w:r>
    </w:p>
    <w:p w14:paraId="0C4461C3" w14:textId="4A077B2D" w:rsidR="001D1C35" w:rsidRDefault="001D1C35" w:rsidP="001D1C35">
      <w:pPr>
        <w:pStyle w:val="ListParagraph"/>
        <w:numPr>
          <w:ilvl w:val="0"/>
          <w:numId w:val="7"/>
        </w:numPr>
        <w:jc w:val="both"/>
      </w:pPr>
      <w:r>
        <w:t>0.01 Use of in-year surplus</w:t>
      </w:r>
    </w:p>
    <w:p w14:paraId="45B87F5E" w14:textId="51CBC80A" w:rsidR="001D1C35" w:rsidRDefault="001D1C35" w:rsidP="001D1C35">
      <w:pPr>
        <w:pStyle w:val="ListParagraph"/>
        <w:numPr>
          <w:ilvl w:val="0"/>
          <w:numId w:val="7"/>
        </w:numPr>
        <w:jc w:val="both"/>
      </w:pPr>
      <w:r>
        <w:t xml:space="preserve">0.10 Borrowing </w:t>
      </w:r>
    </w:p>
    <w:p w14:paraId="73C6158A" w14:textId="696FCF9F" w:rsidR="001D1C35" w:rsidRDefault="001D1C35" w:rsidP="001D1C35">
      <w:pPr>
        <w:ind w:left="360"/>
        <w:jc w:val="both"/>
      </w:pPr>
      <w:r>
        <w:t>1.00</w:t>
      </w:r>
    </w:p>
    <w:p w14:paraId="4F7CB27B" w14:textId="77777777" w:rsidR="001D1C35" w:rsidRDefault="001D1C35" w:rsidP="001D1C35">
      <w:pPr>
        <w:ind w:left="360"/>
        <w:jc w:val="both"/>
      </w:pPr>
    </w:p>
    <w:p w14:paraId="5FF8B66E" w14:textId="77777777" w:rsidR="001D1C35" w:rsidRDefault="001D1C35" w:rsidP="001D1C35">
      <w:pPr>
        <w:ind w:left="360"/>
        <w:jc w:val="both"/>
      </w:pPr>
    </w:p>
    <w:p w14:paraId="124FCE90" w14:textId="77777777" w:rsidR="001D1C35" w:rsidRDefault="001D1C35" w:rsidP="001D1C35">
      <w:pPr>
        <w:ind w:left="360"/>
        <w:jc w:val="both"/>
      </w:pPr>
    </w:p>
    <w:p w14:paraId="09FBEAAA" w14:textId="77777777" w:rsidR="001D1C35" w:rsidRDefault="001D1C35" w:rsidP="001D1C35">
      <w:pPr>
        <w:ind w:left="360"/>
        <w:jc w:val="both"/>
      </w:pPr>
    </w:p>
    <w:p w14:paraId="0A03EFEC" w14:textId="77777777" w:rsidR="001D1C35" w:rsidRDefault="001D1C35" w:rsidP="001D1C35">
      <w:pPr>
        <w:ind w:left="360"/>
        <w:jc w:val="both"/>
      </w:pPr>
    </w:p>
    <w:p w14:paraId="348672AF" w14:textId="77777777" w:rsidR="001D1C35" w:rsidRDefault="001D1C35" w:rsidP="001D1C35">
      <w:pPr>
        <w:ind w:left="360"/>
        <w:jc w:val="both"/>
      </w:pPr>
    </w:p>
    <w:p w14:paraId="53E29148" w14:textId="77777777" w:rsidR="001D1C35" w:rsidRDefault="001D1C35" w:rsidP="001D1C35">
      <w:pPr>
        <w:ind w:left="360"/>
        <w:jc w:val="both"/>
      </w:pPr>
    </w:p>
    <w:p w14:paraId="46875153" w14:textId="77777777" w:rsidR="001D1C35" w:rsidRDefault="001D1C35" w:rsidP="001D1C35">
      <w:pPr>
        <w:ind w:left="360"/>
        <w:jc w:val="both"/>
      </w:pPr>
    </w:p>
    <w:p w14:paraId="6B57F387" w14:textId="77777777" w:rsidR="001D1C35" w:rsidRDefault="001D1C35" w:rsidP="001D1C35">
      <w:pPr>
        <w:ind w:left="360"/>
        <w:jc w:val="both"/>
      </w:pPr>
    </w:p>
    <w:p w14:paraId="66825219" w14:textId="77777777" w:rsidR="001D1C35" w:rsidRDefault="001D1C35" w:rsidP="001D1C35">
      <w:pPr>
        <w:ind w:left="360"/>
        <w:jc w:val="both"/>
      </w:pPr>
    </w:p>
    <w:p w14:paraId="4D666710" w14:textId="77777777" w:rsidR="001D1C35" w:rsidRDefault="001D1C35" w:rsidP="001D1C35">
      <w:pPr>
        <w:ind w:left="360"/>
        <w:jc w:val="both"/>
      </w:pPr>
    </w:p>
    <w:p w14:paraId="6ACC423A" w14:textId="77777777" w:rsidR="001D1C35" w:rsidRDefault="001D1C35" w:rsidP="001D1C35">
      <w:pPr>
        <w:ind w:left="360"/>
        <w:jc w:val="both"/>
      </w:pPr>
    </w:p>
    <w:p w14:paraId="0CB7CC71" w14:textId="77777777" w:rsidR="001D1C35" w:rsidRDefault="001D1C35" w:rsidP="001D1C35">
      <w:pPr>
        <w:ind w:left="360"/>
        <w:jc w:val="both"/>
      </w:pPr>
    </w:p>
    <w:p w14:paraId="3E9F5E69" w14:textId="77777777" w:rsidR="001D1C35" w:rsidRDefault="001D1C35" w:rsidP="001D1C35">
      <w:pPr>
        <w:ind w:left="360"/>
        <w:jc w:val="both"/>
      </w:pPr>
    </w:p>
    <w:p w14:paraId="28EEB313" w14:textId="77777777" w:rsidR="001D1C35" w:rsidRDefault="001D1C35" w:rsidP="001D1C35">
      <w:pPr>
        <w:ind w:left="360"/>
        <w:jc w:val="both"/>
      </w:pPr>
    </w:p>
    <w:p w14:paraId="2EC397BC" w14:textId="77777777" w:rsidR="001D1C35" w:rsidRDefault="001D1C35" w:rsidP="001D1C35">
      <w:pPr>
        <w:ind w:left="360"/>
        <w:jc w:val="both"/>
      </w:pPr>
    </w:p>
    <w:p w14:paraId="54ADC71F" w14:textId="77777777" w:rsidR="001D1C35" w:rsidRDefault="001D1C35" w:rsidP="001D1C35">
      <w:pPr>
        <w:ind w:left="360"/>
        <w:jc w:val="both"/>
      </w:pPr>
    </w:p>
    <w:p w14:paraId="7FED0693" w14:textId="166D7693" w:rsidR="001D1C35" w:rsidRPr="001D1C35" w:rsidRDefault="001D1C35" w:rsidP="001D1C35">
      <w:pPr>
        <w:jc w:val="both"/>
        <w:rPr>
          <w:b/>
          <w:bCs/>
        </w:rPr>
      </w:pPr>
      <w:r w:rsidRPr="001D1C35">
        <w:rPr>
          <w:b/>
          <w:bCs/>
        </w:rPr>
        <w:lastRenderedPageBreak/>
        <w:t xml:space="preserve">Adaptations </w:t>
      </w:r>
    </w:p>
    <w:p w14:paraId="34CBB6F8" w14:textId="319EDCA9" w:rsidR="008C08E1" w:rsidRDefault="001D1C35" w:rsidP="008C08E1">
      <w:pPr>
        <w:jc w:val="both"/>
      </w:pPr>
      <w:r w:rsidRPr="001D1C35">
        <w:t xml:space="preserve">Our adaptations service helps tenants with disabilities to live independently. Homes are made accessible </w:t>
      </w:r>
      <w:proofErr w:type="gramStart"/>
      <w:r w:rsidRPr="001D1C35">
        <w:t>through the use of</w:t>
      </w:r>
      <w:proofErr w:type="gramEnd"/>
      <w:r w:rsidRPr="001D1C35">
        <w:t xml:space="preserve"> ramps, widening of doorways, and replacing baths with shower facilities.</w:t>
      </w:r>
    </w:p>
    <w:p w14:paraId="600301BE" w14:textId="57D67752" w:rsidR="008C08E1" w:rsidRPr="001D1C35" w:rsidRDefault="001D1C35" w:rsidP="008C08E1">
      <w:pPr>
        <w:jc w:val="both"/>
      </w:pPr>
      <w:r w:rsidRPr="001D1C35">
        <w:t xml:space="preserve">We adapted a total of 393 homes, and this included installing: </w:t>
      </w:r>
    </w:p>
    <w:p w14:paraId="5E2A7513" w14:textId="3F1059C6" w:rsidR="008C08E1" w:rsidRDefault="0048669F" w:rsidP="0048669F">
      <w:pPr>
        <w:pStyle w:val="ListParagraph"/>
        <w:numPr>
          <w:ilvl w:val="0"/>
          <w:numId w:val="8"/>
        </w:numPr>
        <w:jc w:val="both"/>
      </w:pPr>
      <w:r>
        <w:t>11 Lifts</w:t>
      </w:r>
    </w:p>
    <w:p w14:paraId="43C9218D" w14:textId="30579E91" w:rsidR="0048669F" w:rsidRDefault="0048669F" w:rsidP="0048669F">
      <w:pPr>
        <w:pStyle w:val="ListParagraph"/>
        <w:numPr>
          <w:ilvl w:val="0"/>
          <w:numId w:val="8"/>
        </w:numPr>
        <w:jc w:val="both"/>
      </w:pPr>
      <w:r>
        <w:t>234 Bath Adaptations</w:t>
      </w:r>
    </w:p>
    <w:p w14:paraId="1CE3251B" w14:textId="102BD8D8" w:rsidR="0048669F" w:rsidRDefault="0048669F" w:rsidP="0048669F">
      <w:pPr>
        <w:pStyle w:val="ListParagraph"/>
        <w:numPr>
          <w:ilvl w:val="0"/>
          <w:numId w:val="8"/>
        </w:numPr>
        <w:jc w:val="both"/>
      </w:pPr>
      <w:r>
        <w:t xml:space="preserve">23 Ramps </w:t>
      </w:r>
    </w:p>
    <w:p w14:paraId="71380ED5" w14:textId="77777777" w:rsidR="003068B6" w:rsidRDefault="0048669F" w:rsidP="0048669F">
      <w:pPr>
        <w:pStyle w:val="ListParagraph"/>
        <w:numPr>
          <w:ilvl w:val="0"/>
          <w:numId w:val="8"/>
        </w:numPr>
        <w:jc w:val="both"/>
      </w:pPr>
      <w:r>
        <w:t>1 Wet Room Extension</w:t>
      </w:r>
    </w:p>
    <w:p w14:paraId="043FA52F" w14:textId="377F7B11" w:rsidR="006D2171" w:rsidRDefault="006D2171" w:rsidP="0048669F">
      <w:pPr>
        <w:pStyle w:val="ListParagraph"/>
        <w:numPr>
          <w:ilvl w:val="0"/>
          <w:numId w:val="8"/>
        </w:numPr>
        <w:jc w:val="both"/>
      </w:pPr>
      <w:r>
        <w:t>3 Bedroom Extensions</w:t>
      </w:r>
    </w:p>
    <w:p w14:paraId="2CA7C389" w14:textId="5B5A9EE2" w:rsidR="006D2171" w:rsidRDefault="006D2171" w:rsidP="0048669F">
      <w:pPr>
        <w:pStyle w:val="ListParagraph"/>
        <w:numPr>
          <w:ilvl w:val="0"/>
          <w:numId w:val="8"/>
        </w:numPr>
        <w:jc w:val="both"/>
      </w:pPr>
      <w:r>
        <w:t xml:space="preserve">11 Other </w:t>
      </w:r>
    </w:p>
    <w:p w14:paraId="6F66FDF8" w14:textId="77777777" w:rsidR="006D2171" w:rsidRDefault="006D2171" w:rsidP="006D2171">
      <w:pPr>
        <w:pStyle w:val="ListParagraph"/>
        <w:jc w:val="both"/>
      </w:pPr>
    </w:p>
    <w:p w14:paraId="67679324" w14:textId="70917F5B" w:rsidR="0048669F" w:rsidRDefault="0048669F" w:rsidP="003068B6">
      <w:pPr>
        <w:pStyle w:val="ListParagraph"/>
        <w:jc w:val="both"/>
      </w:pPr>
    </w:p>
    <w:p w14:paraId="2D7EB278" w14:textId="77777777" w:rsidR="006D2171" w:rsidRDefault="006D2171" w:rsidP="003068B6">
      <w:pPr>
        <w:pStyle w:val="ListParagraph"/>
        <w:jc w:val="both"/>
      </w:pPr>
    </w:p>
    <w:p w14:paraId="73B12435" w14:textId="77777777" w:rsidR="006D2171" w:rsidRDefault="006D2171" w:rsidP="003068B6">
      <w:pPr>
        <w:pStyle w:val="ListParagraph"/>
        <w:jc w:val="both"/>
      </w:pPr>
    </w:p>
    <w:p w14:paraId="066893D8" w14:textId="77777777" w:rsidR="006D2171" w:rsidRDefault="006D2171" w:rsidP="003068B6">
      <w:pPr>
        <w:pStyle w:val="ListParagraph"/>
        <w:jc w:val="both"/>
      </w:pPr>
    </w:p>
    <w:p w14:paraId="15CCA12C" w14:textId="77777777" w:rsidR="006D2171" w:rsidRDefault="006D2171" w:rsidP="003068B6">
      <w:pPr>
        <w:pStyle w:val="ListParagraph"/>
        <w:jc w:val="both"/>
      </w:pPr>
    </w:p>
    <w:p w14:paraId="21B27B89" w14:textId="77777777" w:rsidR="006D2171" w:rsidRDefault="006D2171" w:rsidP="003068B6">
      <w:pPr>
        <w:pStyle w:val="ListParagraph"/>
        <w:jc w:val="both"/>
      </w:pPr>
    </w:p>
    <w:p w14:paraId="67575C77" w14:textId="77777777" w:rsidR="006D2171" w:rsidRDefault="006D2171" w:rsidP="003068B6">
      <w:pPr>
        <w:pStyle w:val="ListParagraph"/>
        <w:jc w:val="both"/>
      </w:pPr>
    </w:p>
    <w:p w14:paraId="4DA625B0" w14:textId="77777777" w:rsidR="006D2171" w:rsidRDefault="006D2171" w:rsidP="003068B6">
      <w:pPr>
        <w:pStyle w:val="ListParagraph"/>
        <w:jc w:val="both"/>
      </w:pPr>
    </w:p>
    <w:p w14:paraId="07A71A54" w14:textId="77777777" w:rsidR="006D2171" w:rsidRDefault="006D2171" w:rsidP="003068B6">
      <w:pPr>
        <w:pStyle w:val="ListParagraph"/>
        <w:jc w:val="both"/>
      </w:pPr>
    </w:p>
    <w:p w14:paraId="7C753BBC" w14:textId="77777777" w:rsidR="006D2171" w:rsidRDefault="006D2171" w:rsidP="003068B6">
      <w:pPr>
        <w:pStyle w:val="ListParagraph"/>
        <w:jc w:val="both"/>
      </w:pPr>
    </w:p>
    <w:p w14:paraId="5B99B8E3" w14:textId="77777777" w:rsidR="006D2171" w:rsidRDefault="006D2171" w:rsidP="003068B6">
      <w:pPr>
        <w:pStyle w:val="ListParagraph"/>
        <w:jc w:val="both"/>
      </w:pPr>
    </w:p>
    <w:p w14:paraId="24FACDB4" w14:textId="77777777" w:rsidR="006D2171" w:rsidRDefault="006D2171" w:rsidP="003068B6">
      <w:pPr>
        <w:pStyle w:val="ListParagraph"/>
        <w:jc w:val="both"/>
      </w:pPr>
    </w:p>
    <w:p w14:paraId="028B9A01" w14:textId="77777777" w:rsidR="006D2171" w:rsidRDefault="006D2171" w:rsidP="003068B6">
      <w:pPr>
        <w:pStyle w:val="ListParagraph"/>
        <w:jc w:val="both"/>
      </w:pPr>
    </w:p>
    <w:p w14:paraId="4CEBADD3" w14:textId="77777777" w:rsidR="006D2171" w:rsidRDefault="006D2171" w:rsidP="003068B6">
      <w:pPr>
        <w:pStyle w:val="ListParagraph"/>
        <w:jc w:val="both"/>
      </w:pPr>
    </w:p>
    <w:p w14:paraId="09936F31" w14:textId="77777777" w:rsidR="006D2171" w:rsidRDefault="006D2171" w:rsidP="003068B6">
      <w:pPr>
        <w:pStyle w:val="ListParagraph"/>
        <w:jc w:val="both"/>
      </w:pPr>
    </w:p>
    <w:p w14:paraId="1B0F8BF3" w14:textId="77777777" w:rsidR="006D2171" w:rsidRDefault="006D2171" w:rsidP="003068B6">
      <w:pPr>
        <w:pStyle w:val="ListParagraph"/>
        <w:jc w:val="both"/>
      </w:pPr>
    </w:p>
    <w:p w14:paraId="34B7E310" w14:textId="77777777" w:rsidR="006D2171" w:rsidRDefault="006D2171" w:rsidP="003068B6">
      <w:pPr>
        <w:pStyle w:val="ListParagraph"/>
        <w:jc w:val="both"/>
      </w:pPr>
    </w:p>
    <w:p w14:paraId="33925DEA" w14:textId="77777777" w:rsidR="006D2171" w:rsidRDefault="006D2171" w:rsidP="003068B6">
      <w:pPr>
        <w:pStyle w:val="ListParagraph"/>
        <w:jc w:val="both"/>
      </w:pPr>
    </w:p>
    <w:p w14:paraId="071666D2" w14:textId="77777777" w:rsidR="006D2171" w:rsidRDefault="006D2171" w:rsidP="003068B6">
      <w:pPr>
        <w:pStyle w:val="ListParagraph"/>
        <w:jc w:val="both"/>
      </w:pPr>
    </w:p>
    <w:p w14:paraId="3AE3B83D" w14:textId="77777777" w:rsidR="006D2171" w:rsidRDefault="006D2171" w:rsidP="003068B6">
      <w:pPr>
        <w:pStyle w:val="ListParagraph"/>
        <w:jc w:val="both"/>
      </w:pPr>
    </w:p>
    <w:p w14:paraId="5AC60B19" w14:textId="77777777" w:rsidR="006D2171" w:rsidRDefault="006D2171" w:rsidP="003068B6">
      <w:pPr>
        <w:pStyle w:val="ListParagraph"/>
        <w:jc w:val="both"/>
      </w:pPr>
    </w:p>
    <w:p w14:paraId="1A088C04" w14:textId="77777777" w:rsidR="006D2171" w:rsidRDefault="006D2171" w:rsidP="003068B6">
      <w:pPr>
        <w:pStyle w:val="ListParagraph"/>
        <w:jc w:val="both"/>
      </w:pPr>
    </w:p>
    <w:p w14:paraId="20A912BC" w14:textId="77777777" w:rsidR="006D2171" w:rsidRDefault="006D2171" w:rsidP="003068B6">
      <w:pPr>
        <w:pStyle w:val="ListParagraph"/>
        <w:jc w:val="both"/>
      </w:pPr>
    </w:p>
    <w:p w14:paraId="6EE1A5B4" w14:textId="77777777" w:rsidR="006D2171" w:rsidRDefault="006D2171" w:rsidP="003068B6">
      <w:pPr>
        <w:pStyle w:val="ListParagraph"/>
        <w:jc w:val="both"/>
      </w:pPr>
    </w:p>
    <w:p w14:paraId="261C77AE" w14:textId="77777777" w:rsidR="006D2171" w:rsidRDefault="006D2171" w:rsidP="003068B6">
      <w:pPr>
        <w:pStyle w:val="ListParagraph"/>
        <w:jc w:val="both"/>
      </w:pPr>
    </w:p>
    <w:p w14:paraId="5CE6608E" w14:textId="77777777" w:rsidR="00660258" w:rsidRDefault="00660258" w:rsidP="003068B6">
      <w:pPr>
        <w:pStyle w:val="ListParagraph"/>
        <w:jc w:val="both"/>
      </w:pPr>
    </w:p>
    <w:p w14:paraId="72EF6D71" w14:textId="77777777" w:rsidR="006D2171" w:rsidRDefault="006D2171" w:rsidP="003068B6">
      <w:pPr>
        <w:pStyle w:val="ListParagraph"/>
        <w:jc w:val="both"/>
      </w:pPr>
    </w:p>
    <w:p w14:paraId="4A67F2E2" w14:textId="77777777" w:rsidR="006D2171" w:rsidRDefault="006D2171" w:rsidP="003068B6">
      <w:pPr>
        <w:pStyle w:val="ListParagraph"/>
        <w:jc w:val="both"/>
      </w:pPr>
    </w:p>
    <w:p w14:paraId="3B1B5834" w14:textId="45950ABD" w:rsidR="006D2171" w:rsidRDefault="006D2171" w:rsidP="00B21C7C">
      <w:pPr>
        <w:jc w:val="both"/>
        <w:rPr>
          <w:b/>
          <w:bCs/>
        </w:rPr>
      </w:pPr>
      <w:r w:rsidRPr="00B21C7C">
        <w:rPr>
          <w:b/>
          <w:bCs/>
        </w:rPr>
        <w:lastRenderedPageBreak/>
        <w:t>Repairs Data</w:t>
      </w:r>
    </w:p>
    <w:p w14:paraId="7CBD8CFD" w14:textId="77777777" w:rsidR="008703B3" w:rsidRDefault="008703B3" w:rsidP="008703B3">
      <w:r>
        <w:t>(Could the below info please be presented using graphics, next to the statistic I have said whether this went up or down since last year, could this possibly be presented with either red or green arrows to show the difference since last year? This would need to be explained using a key which could say “</w:t>
      </w:r>
      <w:r w:rsidRPr="005B4875">
        <w:t>Improved compare</w:t>
      </w:r>
      <w:r>
        <w:t>d</w:t>
      </w:r>
      <w:r w:rsidRPr="005B4875">
        <w:t xml:space="preserve"> to last year</w:t>
      </w:r>
      <w:r>
        <w:t xml:space="preserve"> and underperformed compared to last year”)</w:t>
      </w:r>
    </w:p>
    <w:p w14:paraId="438A9C75" w14:textId="52CC2E16" w:rsidR="00B21C7C" w:rsidRDefault="00B21C7C" w:rsidP="00B21C7C">
      <w:pPr>
        <w:jc w:val="both"/>
      </w:pPr>
      <w:r w:rsidRPr="00B21C7C">
        <w:t xml:space="preserve">122,252 Responsive repairs completed (An increase of 8,805 on the previous year). A responsive repair is undertaken to reports of a fault, such as broken boiler, broken door handle, as </w:t>
      </w:r>
      <w:r w:rsidR="00AE59CE">
        <w:t>o</w:t>
      </w:r>
      <w:r w:rsidRPr="00B21C7C">
        <w:t>pposed to planned maintenance visits such as a Gas boiler service, or electrical wiring check.</w:t>
      </w:r>
    </w:p>
    <w:p w14:paraId="6407785C" w14:textId="77777777" w:rsidR="00602939" w:rsidRDefault="00602939" w:rsidP="00602939">
      <w:pPr>
        <w:jc w:val="both"/>
      </w:pPr>
      <w:r w:rsidRPr="00602939">
        <w:t xml:space="preserve">95.32% of Emergency repairs were completed on time. This is an increase on previous </w:t>
      </w:r>
      <w:proofErr w:type="spellStart"/>
      <w:r w:rsidRPr="00602939">
        <w:t>years</w:t>
      </w:r>
      <w:proofErr w:type="spellEnd"/>
      <w:r w:rsidRPr="00602939">
        <w:t xml:space="preserve"> performance due to a dedicated Emergency team being setup in the repairs department.</w:t>
      </w:r>
    </w:p>
    <w:p w14:paraId="1173C85E" w14:textId="6FDFC9A2" w:rsidR="00CE7BAC" w:rsidRPr="00CE7BAC" w:rsidRDefault="00CE7BAC" w:rsidP="00CE7BAC">
      <w:pPr>
        <w:jc w:val="both"/>
      </w:pPr>
      <w:r w:rsidRPr="00CE7BAC">
        <w:t>94.44% of Emergency and Urgent repairs (Combined) were completed on time</w:t>
      </w:r>
      <w:r>
        <w:t>.</w:t>
      </w:r>
      <w:r w:rsidRPr="00CE7BAC">
        <w:t xml:space="preserve"> An increase of 12% on the previous year. Emergency jobs have 24-hour targets and Urgent jobs have 3 working days.</w:t>
      </w:r>
    </w:p>
    <w:p w14:paraId="3FE8AB00" w14:textId="77777777" w:rsidR="009D03F2" w:rsidRDefault="009D03F2" w:rsidP="00370E1D">
      <w:pPr>
        <w:jc w:val="both"/>
      </w:pPr>
      <w:r w:rsidRPr="009D03F2">
        <w:t xml:space="preserve">The repairs department delivered 81% of repairs right first time. </w:t>
      </w:r>
    </w:p>
    <w:p w14:paraId="7793635C" w14:textId="0D3FE4C8" w:rsidR="009D03F2" w:rsidRPr="009D03F2" w:rsidRDefault="00F477EF" w:rsidP="00370E1D">
      <w:pPr>
        <w:jc w:val="both"/>
      </w:pPr>
      <w:r w:rsidRPr="00F477EF">
        <w:t>95% Tenant satisfied with a completed repair</w:t>
      </w:r>
    </w:p>
    <w:p w14:paraId="0815FBF7" w14:textId="77777777" w:rsidR="009B2450" w:rsidRDefault="00C01B3A" w:rsidP="00C01B3A">
      <w:pPr>
        <w:jc w:val="both"/>
      </w:pPr>
      <w:r w:rsidRPr="00C01B3A">
        <w:t>65,736 Emergency repairs were completed</w:t>
      </w:r>
      <w:r>
        <w:t xml:space="preserve">. </w:t>
      </w:r>
      <w:r w:rsidRPr="00C01B3A">
        <w:t xml:space="preserve">An increase of 21,514 on the previous year. </w:t>
      </w:r>
    </w:p>
    <w:p w14:paraId="496B3B96" w14:textId="5D58D6A2" w:rsidR="00110533" w:rsidRPr="002B6EA6" w:rsidRDefault="00110533" w:rsidP="00110533">
      <w:pPr>
        <w:jc w:val="both"/>
      </w:pPr>
      <w:r>
        <w:t>61,883 of 65,736 were completed within target timescale.</w:t>
      </w:r>
      <w:r w:rsidRPr="002B6EA6">
        <w:t xml:space="preserve"> An emergency repair is classified as an immediate health and safety risk to our tenants or buildings.</w:t>
      </w:r>
    </w:p>
    <w:p w14:paraId="6665DF08" w14:textId="77777777" w:rsidR="00C82678" w:rsidRPr="002914A2" w:rsidRDefault="00C82678" w:rsidP="00C82678">
      <w:pPr>
        <w:jc w:val="both"/>
      </w:pPr>
      <w:r w:rsidRPr="002914A2">
        <w:t>1,127 Void properties were repaired and relet.</w:t>
      </w:r>
      <w:r>
        <w:t xml:space="preserve"> That’s</w:t>
      </w:r>
      <w:r w:rsidRPr="002914A2">
        <w:t xml:space="preserve"> 62 less than the previous year.</w:t>
      </w:r>
    </w:p>
    <w:p w14:paraId="4972CD78" w14:textId="1EE2E4D3" w:rsidR="00617056" w:rsidRDefault="00327D3C" w:rsidP="00617056">
      <w:pPr>
        <w:jc w:val="both"/>
      </w:pPr>
      <w:r w:rsidRPr="004F7F1A">
        <w:t>27.59 days was the average time taken to complete repairs</w:t>
      </w:r>
      <w:r w:rsidR="004F7F1A" w:rsidRPr="004F7F1A">
        <w:t xml:space="preserve"> decrease </w:t>
      </w:r>
      <w:r w:rsidR="00617056" w:rsidRPr="004F7F1A">
        <w:t>on the</w:t>
      </w:r>
      <w:r w:rsidR="004F7F1A" w:rsidRPr="004F7F1A">
        <w:t xml:space="preserve"> previous </w:t>
      </w:r>
      <w:r w:rsidR="00617056" w:rsidRPr="004F7F1A">
        <w:t>year’s</w:t>
      </w:r>
      <w:r w:rsidR="004F7F1A" w:rsidRPr="004F7F1A">
        <w:t xml:space="preserve"> 23.73.</w:t>
      </w:r>
      <w:r w:rsidR="00617056">
        <w:t xml:space="preserve"> This is due to Sandwell completing a backlog of aged repairs which will be completed in 2026. </w:t>
      </w:r>
    </w:p>
    <w:p w14:paraId="6E209FDE" w14:textId="77777777" w:rsidR="00A162F9" w:rsidRDefault="00A162F9" w:rsidP="00617056">
      <w:pPr>
        <w:jc w:val="both"/>
      </w:pPr>
    </w:p>
    <w:p w14:paraId="058759CB" w14:textId="77777777" w:rsidR="00A162F9" w:rsidRDefault="00A162F9" w:rsidP="00617056">
      <w:pPr>
        <w:jc w:val="both"/>
      </w:pPr>
    </w:p>
    <w:p w14:paraId="0B4DC0A4" w14:textId="77777777" w:rsidR="00A162F9" w:rsidRDefault="00A162F9" w:rsidP="00617056">
      <w:pPr>
        <w:jc w:val="both"/>
      </w:pPr>
    </w:p>
    <w:p w14:paraId="081A6850" w14:textId="77777777" w:rsidR="00A162F9" w:rsidRDefault="00A162F9" w:rsidP="00617056">
      <w:pPr>
        <w:jc w:val="both"/>
      </w:pPr>
    </w:p>
    <w:p w14:paraId="0FAEE3F7" w14:textId="77777777" w:rsidR="00A162F9" w:rsidRDefault="00A162F9" w:rsidP="00617056">
      <w:pPr>
        <w:jc w:val="both"/>
      </w:pPr>
    </w:p>
    <w:p w14:paraId="28B3F33D" w14:textId="77777777" w:rsidR="00A162F9" w:rsidRDefault="00A162F9" w:rsidP="00617056">
      <w:pPr>
        <w:jc w:val="both"/>
      </w:pPr>
    </w:p>
    <w:p w14:paraId="4E30538E" w14:textId="77777777" w:rsidR="00A162F9" w:rsidRDefault="00A162F9" w:rsidP="00617056">
      <w:pPr>
        <w:jc w:val="both"/>
      </w:pPr>
    </w:p>
    <w:p w14:paraId="2F63AAAA" w14:textId="77777777" w:rsidR="00660258" w:rsidRDefault="00660258" w:rsidP="00617056">
      <w:pPr>
        <w:jc w:val="both"/>
      </w:pPr>
    </w:p>
    <w:p w14:paraId="090B27F5" w14:textId="77777777" w:rsidR="00A162F9" w:rsidRDefault="00A162F9" w:rsidP="00617056">
      <w:pPr>
        <w:jc w:val="both"/>
      </w:pPr>
    </w:p>
    <w:p w14:paraId="33F4A451" w14:textId="407482F1" w:rsidR="00A162F9" w:rsidRPr="00A162F9" w:rsidRDefault="00A162F9" w:rsidP="00617056">
      <w:pPr>
        <w:jc w:val="both"/>
        <w:rPr>
          <w:b/>
          <w:bCs/>
        </w:rPr>
      </w:pPr>
      <w:r w:rsidRPr="00A162F9">
        <w:rPr>
          <w:b/>
          <w:bCs/>
        </w:rPr>
        <w:t xml:space="preserve">Damp and Mould </w:t>
      </w:r>
    </w:p>
    <w:p w14:paraId="692FF9EC" w14:textId="53043A10" w:rsidR="00A162F9" w:rsidRDefault="009A7630" w:rsidP="00617056">
      <w:pPr>
        <w:jc w:val="both"/>
      </w:pPr>
      <w:r w:rsidRPr="009A7630">
        <w:t>Over the past 12 months, we have established a dedicated Damp and Mould Team to strengthen our response to damp and mould issues across our homes. This specialist team includes fully trained inspectors and operatives who are specifically assigned to respond to urgent damp and mould cases.</w:t>
      </w:r>
    </w:p>
    <w:p w14:paraId="1E160102" w14:textId="77777777" w:rsidR="00903398" w:rsidRPr="00F35CBF" w:rsidRDefault="00903398" w:rsidP="00903398">
      <w:pPr>
        <w:jc w:val="both"/>
      </w:pPr>
      <w:r w:rsidRPr="00F35CBF">
        <w:t>We have also introduced a new triage system to ensure we identify and record any tenant vulnerabilities at the earliest stage, enabling us to prioritise cases appropriately in line with Awaab’s Law.</w:t>
      </w:r>
    </w:p>
    <w:p w14:paraId="4D316C6A" w14:textId="77777777" w:rsidR="00903398" w:rsidRDefault="00903398" w:rsidP="00903398">
      <w:pPr>
        <w:jc w:val="both"/>
      </w:pPr>
      <w:r w:rsidRPr="00F35CBF">
        <w:t>Since the introduction of Awaab’s Law in late October 2025, the team has successfully attended over 2,000 cases. This enhanced approach ensures we are responding more quickly, effectively, and with greater sensitivity to the needs of our tenants</w:t>
      </w:r>
      <w:r>
        <w:t>.</w:t>
      </w:r>
    </w:p>
    <w:p w14:paraId="7C18EB4E" w14:textId="77777777" w:rsidR="00903398" w:rsidRPr="007B2159" w:rsidRDefault="00903398" w:rsidP="00903398">
      <w:pPr>
        <w:jc w:val="both"/>
      </w:pPr>
      <w:r w:rsidRPr="007B2159">
        <w:t>While we continue to make improvements within the service, we recognise that there is still more to do. We are actively improving the service by reflecting on lessons learned and driving improvements for our tenants and residents wherever possible.</w:t>
      </w:r>
    </w:p>
    <w:p w14:paraId="63081681" w14:textId="77777777" w:rsidR="00903398" w:rsidRPr="007B2159" w:rsidRDefault="00903398" w:rsidP="00903398">
      <w:pPr>
        <w:jc w:val="both"/>
      </w:pPr>
      <w:r w:rsidRPr="007B2159">
        <w:t>We are also working to reduce the number of older outstanding repairs, which are steadily decreasing. A dedicated team is focused on resolving these cases as quickly as possible.</w:t>
      </w:r>
    </w:p>
    <w:p w14:paraId="485446C7" w14:textId="77777777" w:rsidR="00903398" w:rsidRPr="007B2159" w:rsidRDefault="00903398" w:rsidP="00903398">
      <w:r w:rsidRPr="007B2159">
        <w:t>We would like to thank you for your continued patience and understanding. We remain committed to delivering the best possible repairs service, keeping our tenants safe, and prioritising urgent and safety-related cases.</w:t>
      </w:r>
    </w:p>
    <w:p w14:paraId="6E361F37" w14:textId="1FBDFC79" w:rsidR="00A162F9" w:rsidRDefault="00A162F9" w:rsidP="00617056">
      <w:pPr>
        <w:jc w:val="both"/>
      </w:pPr>
    </w:p>
    <w:p w14:paraId="1574423A" w14:textId="77777777" w:rsidR="00903398" w:rsidRDefault="00903398" w:rsidP="00617056">
      <w:pPr>
        <w:jc w:val="both"/>
      </w:pPr>
    </w:p>
    <w:p w14:paraId="0A8469BE" w14:textId="77777777" w:rsidR="00903398" w:rsidRDefault="00903398" w:rsidP="00617056">
      <w:pPr>
        <w:jc w:val="both"/>
      </w:pPr>
    </w:p>
    <w:p w14:paraId="6E46C21F" w14:textId="77777777" w:rsidR="00903398" w:rsidRDefault="00903398" w:rsidP="00617056">
      <w:pPr>
        <w:jc w:val="both"/>
      </w:pPr>
    </w:p>
    <w:p w14:paraId="1C4D1254" w14:textId="77777777" w:rsidR="00903398" w:rsidRDefault="00903398" w:rsidP="00617056">
      <w:pPr>
        <w:jc w:val="both"/>
      </w:pPr>
    </w:p>
    <w:p w14:paraId="44F67B8D" w14:textId="77777777" w:rsidR="00903398" w:rsidRDefault="00903398" w:rsidP="00617056">
      <w:pPr>
        <w:jc w:val="both"/>
      </w:pPr>
    </w:p>
    <w:p w14:paraId="669FC6BB" w14:textId="77777777" w:rsidR="00903398" w:rsidRDefault="00903398" w:rsidP="00617056">
      <w:pPr>
        <w:jc w:val="both"/>
      </w:pPr>
    </w:p>
    <w:p w14:paraId="4F1C7B50" w14:textId="77777777" w:rsidR="00903398" w:rsidRDefault="00903398" w:rsidP="00617056">
      <w:pPr>
        <w:jc w:val="both"/>
      </w:pPr>
    </w:p>
    <w:p w14:paraId="0DFF0B41" w14:textId="77777777" w:rsidR="00903398" w:rsidRDefault="00903398" w:rsidP="00617056">
      <w:pPr>
        <w:jc w:val="both"/>
      </w:pPr>
    </w:p>
    <w:p w14:paraId="45E00291" w14:textId="77777777" w:rsidR="00903398" w:rsidRDefault="00903398" w:rsidP="00617056">
      <w:pPr>
        <w:jc w:val="both"/>
      </w:pPr>
    </w:p>
    <w:p w14:paraId="22EA0E84" w14:textId="77777777" w:rsidR="00732E9C" w:rsidRDefault="00732E9C" w:rsidP="00617056">
      <w:pPr>
        <w:jc w:val="both"/>
      </w:pPr>
    </w:p>
    <w:p w14:paraId="57CFAF6C" w14:textId="77777777" w:rsidR="00903398" w:rsidRDefault="00903398" w:rsidP="00617056">
      <w:pPr>
        <w:jc w:val="both"/>
      </w:pPr>
    </w:p>
    <w:p w14:paraId="4D6B8C16" w14:textId="380F275E" w:rsidR="00903398" w:rsidRPr="00903398" w:rsidRDefault="00903398" w:rsidP="00617056">
      <w:pPr>
        <w:jc w:val="both"/>
        <w:rPr>
          <w:b/>
          <w:bCs/>
        </w:rPr>
      </w:pPr>
      <w:r w:rsidRPr="00903398">
        <w:rPr>
          <w:b/>
          <w:bCs/>
        </w:rPr>
        <w:lastRenderedPageBreak/>
        <w:t xml:space="preserve">Building Safety </w:t>
      </w:r>
    </w:p>
    <w:p w14:paraId="198351DB" w14:textId="77777777" w:rsidR="00ED43A2" w:rsidRPr="00D90F4B" w:rsidRDefault="00ED43A2" w:rsidP="00ED43A2">
      <w:r w:rsidRPr="00D90F4B">
        <w:t xml:space="preserve">Building safety remains a top priority for Sandwell Council, and we are committed to working closely with residents to ensure your homes are safe and secure. </w:t>
      </w:r>
    </w:p>
    <w:p w14:paraId="1AB51EA8" w14:textId="77777777" w:rsidR="00A2262F" w:rsidRDefault="00A2262F" w:rsidP="00A2262F">
      <w:pPr>
        <w:pStyle w:val="ListParagraph"/>
        <w:numPr>
          <w:ilvl w:val="0"/>
          <w:numId w:val="10"/>
        </w:numPr>
        <w:spacing w:line="259" w:lineRule="auto"/>
        <w:jc w:val="both"/>
      </w:pPr>
      <w:r w:rsidRPr="004328BF">
        <w:t>In April 2025 we consolidated the information from our meetings with residents, that form the Building Safety Forum Group and integrated the comments and concerns into the Resident Engagement Strategies for each of our Higher Risk Buildings. Each block has a bespoke engagement strategy, tailored to the requirements of the block and its residents. A copy of which is available on the Sandwell website.</w:t>
      </w:r>
    </w:p>
    <w:p w14:paraId="11442386" w14:textId="77777777" w:rsidR="0053785E" w:rsidRDefault="0053785E" w:rsidP="0053785E">
      <w:pPr>
        <w:pStyle w:val="ListParagraph"/>
        <w:spacing w:line="259" w:lineRule="auto"/>
        <w:jc w:val="both"/>
      </w:pPr>
    </w:p>
    <w:p w14:paraId="2F63C184" w14:textId="77777777" w:rsidR="0053785E" w:rsidRDefault="0053785E" w:rsidP="0053785E">
      <w:pPr>
        <w:pStyle w:val="ListParagraph"/>
        <w:numPr>
          <w:ilvl w:val="0"/>
          <w:numId w:val="10"/>
        </w:numPr>
        <w:spacing w:line="259" w:lineRule="auto"/>
        <w:jc w:val="both"/>
      </w:pPr>
      <w:r w:rsidRPr="004328BF">
        <w:t>In line with the requirement to understand our obligations for Building safety, we have reviewed our maintenance, condition surveys and safety information for each block and where we have found deficiencies, entered into a programme of further inspections and reports to ensure the blocks meet the requirements and are managed and maintained in a safe manner.</w:t>
      </w:r>
    </w:p>
    <w:p w14:paraId="78243E52" w14:textId="77777777" w:rsidR="00AF2CCE" w:rsidRDefault="00AF2CCE" w:rsidP="00AF2CCE">
      <w:pPr>
        <w:pStyle w:val="ListParagraph"/>
      </w:pPr>
    </w:p>
    <w:p w14:paraId="1E3E2C6B" w14:textId="77777777" w:rsidR="00AF2CCE" w:rsidRDefault="00AF2CCE" w:rsidP="00AF2CCE">
      <w:pPr>
        <w:pStyle w:val="ListParagraph"/>
        <w:numPr>
          <w:ilvl w:val="0"/>
          <w:numId w:val="10"/>
        </w:numPr>
        <w:spacing w:line="259" w:lineRule="auto"/>
        <w:jc w:val="both"/>
      </w:pPr>
      <w:r w:rsidRPr="004328BF">
        <w:t>As part of our commitments to resident safety, we have looked at how we deliver this essential function.  We have assessed and trained our staff to conduct several of the essential requirements and as such provide a better more value for money service.</w:t>
      </w:r>
    </w:p>
    <w:p w14:paraId="3F7A780D" w14:textId="77777777" w:rsidR="00915194" w:rsidRDefault="00915194" w:rsidP="00915194">
      <w:pPr>
        <w:pStyle w:val="ListParagraph"/>
      </w:pPr>
    </w:p>
    <w:p w14:paraId="65A31DDF" w14:textId="0653F606" w:rsidR="00915194" w:rsidRDefault="00915194" w:rsidP="00915194">
      <w:pPr>
        <w:pStyle w:val="ListParagraph"/>
        <w:numPr>
          <w:ilvl w:val="0"/>
          <w:numId w:val="10"/>
        </w:numPr>
        <w:spacing w:line="259" w:lineRule="auto"/>
        <w:jc w:val="both"/>
      </w:pPr>
      <w:r w:rsidRPr="004328BF">
        <w:t>We continue to support residents with continued engagement and cooperation</w:t>
      </w:r>
      <w:r>
        <w:t>.</w:t>
      </w:r>
    </w:p>
    <w:p w14:paraId="66B49FF6" w14:textId="77777777" w:rsidR="00915194" w:rsidRDefault="00915194" w:rsidP="00915194">
      <w:pPr>
        <w:pStyle w:val="ListParagraph"/>
      </w:pPr>
    </w:p>
    <w:p w14:paraId="70B9F051" w14:textId="0196421E" w:rsidR="0016110F" w:rsidRDefault="0016110F" w:rsidP="0016110F">
      <w:r>
        <w:t xml:space="preserve">Looking ahead to 2026 /27, we will: </w:t>
      </w:r>
    </w:p>
    <w:p w14:paraId="28454026" w14:textId="77777777" w:rsidR="0016110F" w:rsidRPr="008509D6" w:rsidRDefault="0016110F" w:rsidP="0016110F">
      <w:pPr>
        <w:numPr>
          <w:ilvl w:val="0"/>
          <w:numId w:val="11"/>
        </w:numPr>
        <w:spacing w:line="259" w:lineRule="auto"/>
      </w:pPr>
      <w:r w:rsidRPr="008509D6">
        <w:t>Review the Building Safety Information we hold per property</w:t>
      </w:r>
    </w:p>
    <w:p w14:paraId="03BABADD" w14:textId="77777777" w:rsidR="0016110F" w:rsidRPr="008509D6" w:rsidRDefault="0016110F" w:rsidP="0016110F">
      <w:pPr>
        <w:numPr>
          <w:ilvl w:val="0"/>
          <w:numId w:val="11"/>
        </w:numPr>
        <w:spacing w:line="259" w:lineRule="auto"/>
      </w:pPr>
      <w:r w:rsidRPr="008509D6">
        <w:t>Engage fully with residents on our programme of information improvement</w:t>
      </w:r>
    </w:p>
    <w:p w14:paraId="2D9F6795" w14:textId="77777777" w:rsidR="0016110F" w:rsidRPr="008509D6" w:rsidRDefault="0016110F" w:rsidP="0016110F">
      <w:pPr>
        <w:numPr>
          <w:ilvl w:val="0"/>
          <w:numId w:val="11"/>
        </w:numPr>
        <w:spacing w:line="259" w:lineRule="auto"/>
      </w:pPr>
      <w:r w:rsidRPr="008509D6">
        <w:t>Offer ongoing support to residents with our dedicated Building Safety Team</w:t>
      </w:r>
    </w:p>
    <w:p w14:paraId="11438792" w14:textId="77777777" w:rsidR="00915194" w:rsidRDefault="00915194" w:rsidP="0016110F">
      <w:pPr>
        <w:spacing w:line="259" w:lineRule="auto"/>
        <w:jc w:val="both"/>
      </w:pPr>
    </w:p>
    <w:p w14:paraId="0F79A764" w14:textId="77777777" w:rsidR="00915194" w:rsidRDefault="00915194" w:rsidP="00915194">
      <w:pPr>
        <w:pStyle w:val="ListParagraph"/>
      </w:pPr>
    </w:p>
    <w:p w14:paraId="73A15653" w14:textId="77777777" w:rsidR="00915194" w:rsidRDefault="00915194" w:rsidP="00915194">
      <w:pPr>
        <w:spacing w:line="259" w:lineRule="auto"/>
        <w:jc w:val="both"/>
      </w:pPr>
    </w:p>
    <w:p w14:paraId="53B8EB35" w14:textId="77777777" w:rsidR="00AF2CCE" w:rsidRDefault="00AF2CCE" w:rsidP="00AF2CCE">
      <w:pPr>
        <w:spacing w:line="259" w:lineRule="auto"/>
        <w:jc w:val="both"/>
      </w:pPr>
    </w:p>
    <w:p w14:paraId="74F5A4B3" w14:textId="77777777" w:rsidR="00732E9C" w:rsidRDefault="00732E9C" w:rsidP="00AF2CCE">
      <w:pPr>
        <w:spacing w:line="259" w:lineRule="auto"/>
        <w:jc w:val="both"/>
      </w:pPr>
    </w:p>
    <w:p w14:paraId="7A6BED81" w14:textId="77777777" w:rsidR="00903398" w:rsidRDefault="00903398" w:rsidP="00617056">
      <w:pPr>
        <w:jc w:val="both"/>
      </w:pPr>
    </w:p>
    <w:p w14:paraId="5FA71094" w14:textId="77777777" w:rsidR="00903398" w:rsidRDefault="00903398" w:rsidP="00617056">
      <w:pPr>
        <w:jc w:val="both"/>
      </w:pPr>
    </w:p>
    <w:p w14:paraId="0B6A40E8" w14:textId="77777777" w:rsidR="00903398" w:rsidRDefault="00903398" w:rsidP="00617056">
      <w:pPr>
        <w:jc w:val="both"/>
      </w:pPr>
    </w:p>
    <w:p w14:paraId="6BD0AC1A" w14:textId="760F6D41" w:rsidR="00903398" w:rsidRDefault="0016110F" w:rsidP="00617056">
      <w:pPr>
        <w:jc w:val="both"/>
        <w:rPr>
          <w:b/>
          <w:bCs/>
        </w:rPr>
      </w:pPr>
      <w:r w:rsidRPr="0016110F">
        <w:rPr>
          <w:b/>
          <w:bCs/>
        </w:rPr>
        <w:lastRenderedPageBreak/>
        <w:t xml:space="preserve">Tenant Satisfaction Measures </w:t>
      </w:r>
    </w:p>
    <w:p w14:paraId="73951D6C" w14:textId="77777777" w:rsidR="00B67E31" w:rsidRDefault="00B67E31" w:rsidP="00B67E31">
      <w:r>
        <w:t>A</w:t>
      </w:r>
      <w:r w:rsidRPr="002D62FE">
        <w:t>n independent research team</w:t>
      </w:r>
      <w:r>
        <w:t xml:space="preserve"> completed a survey with </w:t>
      </w:r>
      <w:r w:rsidRPr="002D62FE">
        <w:t>tenants</w:t>
      </w:r>
      <w:r>
        <w:t>,</w:t>
      </w:r>
      <w:r w:rsidRPr="002D62FE">
        <w:t xml:space="preserve"> </w:t>
      </w:r>
      <w:r>
        <w:t>to find out how we are performing</w:t>
      </w:r>
      <w:r w:rsidRPr="002D62FE">
        <w:t>.</w:t>
      </w:r>
      <w:r>
        <w:t xml:space="preserve"> We use these findings to improve our services by focusing our resources to areas that need </w:t>
      </w:r>
      <w:r w:rsidRPr="00AF3CA1">
        <w:t xml:space="preserve">attention. </w:t>
      </w:r>
    </w:p>
    <w:p w14:paraId="6E91F03E" w14:textId="346A7847" w:rsidR="00B67E31" w:rsidRDefault="00B67E31" w:rsidP="00B67E31">
      <w:r w:rsidRPr="00AF3CA1">
        <w:t xml:space="preserve">Tenants were satisfied this year with time taken to complete repair and Tenants were least satisfied with how complaints are handled. Tenants were overall satisfied with our services this year compared to last year. </w:t>
      </w:r>
    </w:p>
    <w:p w14:paraId="6FBA7507" w14:textId="77777777" w:rsidR="00B67E31" w:rsidRDefault="00B67E31" w:rsidP="00B67E31">
      <w:r>
        <w:t>(Can the below table please be presented however you view best, but can the change percentage points be indicated with the green and red arrows again please?)</w:t>
      </w:r>
    </w:p>
    <w:tbl>
      <w:tblPr>
        <w:tblpPr w:leftFromText="180" w:rightFromText="180" w:vertAnchor="text" w:horzAnchor="margin" w:tblpXSpec="center" w:tblpY="362"/>
        <w:tblW w:w="10953"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775"/>
        <w:gridCol w:w="2694"/>
        <w:gridCol w:w="2693"/>
        <w:gridCol w:w="2791"/>
      </w:tblGrid>
      <w:tr w:rsidR="00B67E31" w:rsidRPr="00ED7B51" w14:paraId="7D062099" w14:textId="77777777" w:rsidTr="00784FF3">
        <w:trPr>
          <w:gridBefore w:val="1"/>
          <w:wBefore w:w="2775" w:type="dxa"/>
          <w:trHeight w:val="149"/>
        </w:trPr>
        <w:tc>
          <w:tcPr>
            <w:tcW w:w="2694" w:type="dxa"/>
            <w:tcBorders>
              <w:top w:val="none" w:sz="6" w:space="0" w:color="auto"/>
              <w:bottom w:val="none" w:sz="6" w:space="0" w:color="auto"/>
              <w:right w:val="none" w:sz="6" w:space="0" w:color="auto"/>
            </w:tcBorders>
          </w:tcPr>
          <w:p w14:paraId="5F288D25" w14:textId="77777777" w:rsidR="00B67E31" w:rsidRPr="00ED7B51" w:rsidRDefault="00B67E31" w:rsidP="00784FF3">
            <w:pPr>
              <w:jc w:val="center"/>
            </w:pPr>
            <w:r w:rsidRPr="00ED7B51">
              <w:t>2023/24</w:t>
            </w:r>
          </w:p>
        </w:tc>
        <w:tc>
          <w:tcPr>
            <w:tcW w:w="2693" w:type="dxa"/>
            <w:tcBorders>
              <w:top w:val="none" w:sz="6" w:space="0" w:color="auto"/>
              <w:left w:val="none" w:sz="6" w:space="0" w:color="auto"/>
              <w:bottom w:val="none" w:sz="6" w:space="0" w:color="auto"/>
              <w:right w:val="none" w:sz="6" w:space="0" w:color="auto"/>
            </w:tcBorders>
          </w:tcPr>
          <w:p w14:paraId="31BBAB2B" w14:textId="77777777" w:rsidR="00B67E31" w:rsidRPr="00ED7B51" w:rsidRDefault="00B67E31" w:rsidP="00784FF3">
            <w:pPr>
              <w:jc w:val="center"/>
            </w:pPr>
            <w:r w:rsidRPr="00ED7B51">
              <w:t>2024/25</w:t>
            </w:r>
          </w:p>
        </w:tc>
        <w:tc>
          <w:tcPr>
            <w:tcW w:w="2791" w:type="dxa"/>
            <w:tcBorders>
              <w:top w:val="none" w:sz="6" w:space="0" w:color="auto"/>
              <w:left w:val="none" w:sz="6" w:space="0" w:color="auto"/>
              <w:bottom w:val="none" w:sz="6" w:space="0" w:color="auto"/>
            </w:tcBorders>
          </w:tcPr>
          <w:p w14:paraId="07A26B96" w14:textId="77777777" w:rsidR="00B67E31" w:rsidRPr="00ED7B51" w:rsidRDefault="00B67E31" w:rsidP="00784FF3">
            <w:pPr>
              <w:jc w:val="center"/>
            </w:pPr>
            <w:r w:rsidRPr="00ED7B51">
              <w:t>Change (p</w:t>
            </w:r>
            <w:r>
              <w:t>ercentage points</w:t>
            </w:r>
            <w:r w:rsidRPr="00ED7B51">
              <w:t>)</w:t>
            </w:r>
          </w:p>
        </w:tc>
      </w:tr>
      <w:tr w:rsidR="00B67E31" w:rsidRPr="00ED7B51" w14:paraId="5CFAF9FA" w14:textId="77777777" w:rsidTr="00784FF3">
        <w:trPr>
          <w:trHeight w:val="156"/>
        </w:trPr>
        <w:tc>
          <w:tcPr>
            <w:tcW w:w="2775" w:type="dxa"/>
            <w:tcBorders>
              <w:top w:val="nil"/>
              <w:left w:val="nil"/>
              <w:bottom w:val="nil"/>
              <w:right w:val="nil"/>
            </w:tcBorders>
          </w:tcPr>
          <w:p w14:paraId="6F1D75E1" w14:textId="77777777" w:rsidR="00B67E31" w:rsidRPr="00ED7B51" w:rsidRDefault="00B67E31" w:rsidP="00784FF3">
            <w:pPr>
              <w:jc w:val="center"/>
            </w:pPr>
            <w:r w:rsidRPr="00ED7B51">
              <w:t>Overall Satisfaction</w:t>
            </w:r>
          </w:p>
        </w:tc>
        <w:tc>
          <w:tcPr>
            <w:tcW w:w="2694" w:type="dxa"/>
            <w:tcBorders>
              <w:top w:val="nil"/>
              <w:left w:val="nil"/>
              <w:bottom w:val="nil"/>
              <w:right w:val="nil"/>
            </w:tcBorders>
          </w:tcPr>
          <w:p w14:paraId="584032F2" w14:textId="77777777" w:rsidR="00B67E31" w:rsidRPr="00F13FA8" w:rsidRDefault="00B67E31" w:rsidP="00784FF3">
            <w:pPr>
              <w:jc w:val="center"/>
              <w:rPr>
                <w:sz w:val="20"/>
                <w:szCs w:val="20"/>
              </w:rPr>
            </w:pPr>
            <w:r>
              <w:rPr>
                <w:sz w:val="20"/>
                <w:szCs w:val="20"/>
              </w:rPr>
              <w:t>67%</w:t>
            </w:r>
          </w:p>
        </w:tc>
        <w:tc>
          <w:tcPr>
            <w:tcW w:w="2693" w:type="dxa"/>
            <w:tcBorders>
              <w:top w:val="nil"/>
              <w:left w:val="nil"/>
              <w:bottom w:val="nil"/>
              <w:right w:val="nil"/>
            </w:tcBorders>
          </w:tcPr>
          <w:p w14:paraId="31EF51A5" w14:textId="77777777" w:rsidR="00B67E31" w:rsidRPr="00F13FA8" w:rsidRDefault="00B67E31" w:rsidP="00784FF3">
            <w:pPr>
              <w:jc w:val="center"/>
              <w:rPr>
                <w:sz w:val="20"/>
                <w:szCs w:val="20"/>
              </w:rPr>
            </w:pPr>
            <w:r>
              <w:rPr>
                <w:sz w:val="20"/>
                <w:szCs w:val="20"/>
              </w:rPr>
              <w:t>66%</w:t>
            </w:r>
          </w:p>
        </w:tc>
        <w:tc>
          <w:tcPr>
            <w:tcW w:w="2791" w:type="dxa"/>
            <w:tcBorders>
              <w:top w:val="nil"/>
              <w:left w:val="nil"/>
              <w:bottom w:val="nil"/>
              <w:right w:val="nil"/>
            </w:tcBorders>
          </w:tcPr>
          <w:p w14:paraId="451BF7B7" w14:textId="77777777" w:rsidR="00B67E31" w:rsidRPr="00ED7B51" w:rsidRDefault="00B67E31" w:rsidP="00784FF3">
            <w:pPr>
              <w:jc w:val="center"/>
            </w:pPr>
            <w:r>
              <w:t>(-1)</w:t>
            </w:r>
          </w:p>
        </w:tc>
      </w:tr>
      <w:tr w:rsidR="00B67E31" w:rsidRPr="00ED7B51" w14:paraId="474AC92A" w14:textId="77777777" w:rsidTr="00784FF3">
        <w:trPr>
          <w:trHeight w:val="156"/>
        </w:trPr>
        <w:tc>
          <w:tcPr>
            <w:tcW w:w="2775" w:type="dxa"/>
            <w:tcBorders>
              <w:top w:val="nil"/>
              <w:left w:val="nil"/>
              <w:bottom w:val="nil"/>
              <w:right w:val="nil"/>
            </w:tcBorders>
          </w:tcPr>
          <w:p w14:paraId="2354C523" w14:textId="77777777" w:rsidR="00B67E31" w:rsidRPr="00ED7B51" w:rsidRDefault="00B67E31" w:rsidP="00784FF3">
            <w:pPr>
              <w:jc w:val="center"/>
            </w:pPr>
            <w:r w:rsidRPr="00ED7B51">
              <w:t>Well Maintained Home</w:t>
            </w:r>
          </w:p>
        </w:tc>
        <w:tc>
          <w:tcPr>
            <w:tcW w:w="2694" w:type="dxa"/>
            <w:tcBorders>
              <w:top w:val="nil"/>
              <w:left w:val="nil"/>
              <w:bottom w:val="nil"/>
              <w:right w:val="nil"/>
            </w:tcBorders>
          </w:tcPr>
          <w:p w14:paraId="061B96FA" w14:textId="77777777" w:rsidR="00B67E31" w:rsidRPr="00F13FA8" w:rsidRDefault="00B67E31" w:rsidP="00784FF3">
            <w:pPr>
              <w:jc w:val="center"/>
              <w:rPr>
                <w:sz w:val="20"/>
                <w:szCs w:val="20"/>
              </w:rPr>
            </w:pPr>
            <w:r>
              <w:rPr>
                <w:sz w:val="20"/>
                <w:szCs w:val="20"/>
              </w:rPr>
              <w:t>70%</w:t>
            </w:r>
          </w:p>
        </w:tc>
        <w:tc>
          <w:tcPr>
            <w:tcW w:w="2693" w:type="dxa"/>
            <w:tcBorders>
              <w:top w:val="nil"/>
              <w:left w:val="nil"/>
              <w:bottom w:val="nil"/>
              <w:right w:val="nil"/>
            </w:tcBorders>
          </w:tcPr>
          <w:p w14:paraId="6B7B9E54" w14:textId="77777777" w:rsidR="00B67E31" w:rsidRPr="00F13FA8" w:rsidRDefault="00B67E31" w:rsidP="00784FF3">
            <w:pPr>
              <w:jc w:val="center"/>
              <w:rPr>
                <w:sz w:val="20"/>
                <w:szCs w:val="20"/>
              </w:rPr>
            </w:pPr>
            <w:r>
              <w:rPr>
                <w:sz w:val="20"/>
                <w:szCs w:val="20"/>
              </w:rPr>
              <w:t>68%</w:t>
            </w:r>
          </w:p>
        </w:tc>
        <w:tc>
          <w:tcPr>
            <w:tcW w:w="2791" w:type="dxa"/>
            <w:tcBorders>
              <w:top w:val="nil"/>
              <w:left w:val="nil"/>
              <w:bottom w:val="nil"/>
              <w:right w:val="nil"/>
            </w:tcBorders>
          </w:tcPr>
          <w:p w14:paraId="0075EE7C" w14:textId="77777777" w:rsidR="00B67E31" w:rsidRPr="00ED7B51" w:rsidRDefault="00B67E31" w:rsidP="00784FF3">
            <w:pPr>
              <w:jc w:val="center"/>
            </w:pPr>
            <w:r>
              <w:t>(-2)</w:t>
            </w:r>
          </w:p>
        </w:tc>
      </w:tr>
      <w:tr w:rsidR="00B67E31" w:rsidRPr="00ED7B51" w14:paraId="67E4AAAA" w14:textId="77777777" w:rsidTr="00784FF3">
        <w:trPr>
          <w:trHeight w:val="156"/>
        </w:trPr>
        <w:tc>
          <w:tcPr>
            <w:tcW w:w="2775" w:type="dxa"/>
            <w:tcBorders>
              <w:top w:val="nil"/>
              <w:left w:val="nil"/>
              <w:bottom w:val="nil"/>
              <w:right w:val="nil"/>
            </w:tcBorders>
          </w:tcPr>
          <w:p w14:paraId="1B1419FE" w14:textId="77777777" w:rsidR="00B67E31" w:rsidRPr="00ED7B51" w:rsidRDefault="00B67E31" w:rsidP="00784FF3">
            <w:pPr>
              <w:jc w:val="center"/>
            </w:pPr>
            <w:r w:rsidRPr="00ED7B51">
              <w:t>Safe Home</w:t>
            </w:r>
          </w:p>
        </w:tc>
        <w:tc>
          <w:tcPr>
            <w:tcW w:w="2694" w:type="dxa"/>
            <w:tcBorders>
              <w:top w:val="nil"/>
              <w:left w:val="nil"/>
              <w:bottom w:val="nil"/>
              <w:right w:val="nil"/>
            </w:tcBorders>
          </w:tcPr>
          <w:p w14:paraId="6D35DA05" w14:textId="77777777" w:rsidR="00B67E31" w:rsidRPr="00F13FA8" w:rsidRDefault="00B67E31" w:rsidP="00784FF3">
            <w:pPr>
              <w:jc w:val="center"/>
              <w:rPr>
                <w:sz w:val="20"/>
                <w:szCs w:val="20"/>
              </w:rPr>
            </w:pPr>
            <w:r>
              <w:rPr>
                <w:sz w:val="20"/>
                <w:szCs w:val="20"/>
              </w:rPr>
              <w:t>75%</w:t>
            </w:r>
          </w:p>
        </w:tc>
        <w:tc>
          <w:tcPr>
            <w:tcW w:w="2693" w:type="dxa"/>
            <w:tcBorders>
              <w:top w:val="nil"/>
              <w:left w:val="nil"/>
              <w:bottom w:val="nil"/>
              <w:right w:val="nil"/>
            </w:tcBorders>
          </w:tcPr>
          <w:p w14:paraId="45F9ED39" w14:textId="77777777" w:rsidR="00B67E31" w:rsidRPr="00F13FA8" w:rsidRDefault="00B67E31" w:rsidP="00784FF3">
            <w:pPr>
              <w:jc w:val="center"/>
              <w:rPr>
                <w:sz w:val="20"/>
                <w:szCs w:val="20"/>
              </w:rPr>
            </w:pPr>
            <w:r>
              <w:rPr>
                <w:sz w:val="20"/>
                <w:szCs w:val="20"/>
              </w:rPr>
              <w:t>74%</w:t>
            </w:r>
          </w:p>
        </w:tc>
        <w:tc>
          <w:tcPr>
            <w:tcW w:w="2791" w:type="dxa"/>
            <w:tcBorders>
              <w:top w:val="nil"/>
              <w:left w:val="nil"/>
              <w:bottom w:val="nil"/>
              <w:right w:val="nil"/>
            </w:tcBorders>
          </w:tcPr>
          <w:p w14:paraId="200E83D8" w14:textId="77777777" w:rsidR="00B67E31" w:rsidRPr="00ED7B51" w:rsidRDefault="00B67E31" w:rsidP="00784FF3">
            <w:pPr>
              <w:jc w:val="center"/>
            </w:pPr>
            <w:r>
              <w:t>(-1)</w:t>
            </w:r>
          </w:p>
        </w:tc>
      </w:tr>
      <w:tr w:rsidR="00B67E31" w:rsidRPr="00ED7B51" w14:paraId="3FCA17E4" w14:textId="77777777" w:rsidTr="00784FF3">
        <w:trPr>
          <w:trHeight w:val="156"/>
        </w:trPr>
        <w:tc>
          <w:tcPr>
            <w:tcW w:w="2775" w:type="dxa"/>
            <w:tcBorders>
              <w:top w:val="nil"/>
              <w:left w:val="nil"/>
              <w:bottom w:val="nil"/>
              <w:right w:val="nil"/>
            </w:tcBorders>
          </w:tcPr>
          <w:p w14:paraId="4A743A9C" w14:textId="77777777" w:rsidR="00B67E31" w:rsidRPr="00ED7B51" w:rsidRDefault="00B67E31" w:rsidP="00784FF3">
            <w:pPr>
              <w:jc w:val="center"/>
            </w:pPr>
            <w:r w:rsidRPr="00ED7B51">
              <w:t>Communal Areas</w:t>
            </w:r>
          </w:p>
        </w:tc>
        <w:tc>
          <w:tcPr>
            <w:tcW w:w="2694" w:type="dxa"/>
            <w:tcBorders>
              <w:top w:val="nil"/>
              <w:left w:val="nil"/>
              <w:bottom w:val="nil"/>
              <w:right w:val="nil"/>
            </w:tcBorders>
          </w:tcPr>
          <w:p w14:paraId="67F9605D" w14:textId="77777777" w:rsidR="00B67E31" w:rsidRPr="00F13FA8" w:rsidRDefault="00B67E31" w:rsidP="00784FF3">
            <w:pPr>
              <w:jc w:val="center"/>
              <w:rPr>
                <w:sz w:val="20"/>
                <w:szCs w:val="20"/>
              </w:rPr>
            </w:pPr>
            <w:r>
              <w:rPr>
                <w:sz w:val="20"/>
                <w:szCs w:val="20"/>
              </w:rPr>
              <w:t>69%</w:t>
            </w:r>
          </w:p>
        </w:tc>
        <w:tc>
          <w:tcPr>
            <w:tcW w:w="2693" w:type="dxa"/>
            <w:tcBorders>
              <w:top w:val="nil"/>
              <w:left w:val="nil"/>
              <w:bottom w:val="nil"/>
              <w:right w:val="nil"/>
            </w:tcBorders>
          </w:tcPr>
          <w:p w14:paraId="64F2CCFD" w14:textId="77777777" w:rsidR="00B67E31" w:rsidRPr="00F13FA8" w:rsidRDefault="00B67E31" w:rsidP="00784FF3">
            <w:pPr>
              <w:jc w:val="center"/>
              <w:rPr>
                <w:sz w:val="20"/>
                <w:szCs w:val="20"/>
              </w:rPr>
            </w:pPr>
            <w:r>
              <w:rPr>
                <w:sz w:val="20"/>
                <w:szCs w:val="20"/>
              </w:rPr>
              <w:t>74%</w:t>
            </w:r>
          </w:p>
        </w:tc>
        <w:tc>
          <w:tcPr>
            <w:tcW w:w="2791" w:type="dxa"/>
            <w:tcBorders>
              <w:top w:val="nil"/>
              <w:left w:val="nil"/>
              <w:bottom w:val="nil"/>
              <w:right w:val="nil"/>
            </w:tcBorders>
          </w:tcPr>
          <w:p w14:paraId="51AEF3C1" w14:textId="77777777" w:rsidR="00B67E31" w:rsidRPr="00ED7B51" w:rsidRDefault="00B67E31" w:rsidP="00784FF3">
            <w:pPr>
              <w:jc w:val="center"/>
            </w:pPr>
            <w:r>
              <w:t>(+5)</w:t>
            </w:r>
          </w:p>
        </w:tc>
      </w:tr>
      <w:tr w:rsidR="00B67E31" w:rsidRPr="00ED7B51" w14:paraId="59174B4F" w14:textId="77777777" w:rsidTr="00784FF3">
        <w:trPr>
          <w:trHeight w:val="156"/>
        </w:trPr>
        <w:tc>
          <w:tcPr>
            <w:tcW w:w="2775" w:type="dxa"/>
            <w:tcBorders>
              <w:top w:val="nil"/>
              <w:left w:val="nil"/>
              <w:bottom w:val="nil"/>
              <w:right w:val="nil"/>
            </w:tcBorders>
          </w:tcPr>
          <w:p w14:paraId="47036B6E" w14:textId="77777777" w:rsidR="00B67E31" w:rsidRPr="00ED7B51" w:rsidRDefault="00B67E31" w:rsidP="00784FF3">
            <w:pPr>
              <w:jc w:val="center"/>
            </w:pPr>
            <w:r w:rsidRPr="00ED7B51">
              <w:t>Repairs Last 12 Months</w:t>
            </w:r>
          </w:p>
        </w:tc>
        <w:tc>
          <w:tcPr>
            <w:tcW w:w="2694" w:type="dxa"/>
            <w:tcBorders>
              <w:top w:val="nil"/>
              <w:left w:val="nil"/>
              <w:bottom w:val="nil"/>
              <w:right w:val="nil"/>
            </w:tcBorders>
          </w:tcPr>
          <w:p w14:paraId="693D407D" w14:textId="77777777" w:rsidR="00B67E31" w:rsidRPr="00F13FA8" w:rsidRDefault="00B67E31" w:rsidP="00784FF3">
            <w:pPr>
              <w:jc w:val="center"/>
              <w:rPr>
                <w:sz w:val="20"/>
                <w:szCs w:val="20"/>
              </w:rPr>
            </w:pPr>
            <w:r>
              <w:rPr>
                <w:sz w:val="20"/>
                <w:szCs w:val="20"/>
              </w:rPr>
              <w:t>73%</w:t>
            </w:r>
          </w:p>
        </w:tc>
        <w:tc>
          <w:tcPr>
            <w:tcW w:w="2693" w:type="dxa"/>
            <w:tcBorders>
              <w:top w:val="nil"/>
              <w:left w:val="nil"/>
              <w:bottom w:val="nil"/>
              <w:right w:val="nil"/>
            </w:tcBorders>
          </w:tcPr>
          <w:p w14:paraId="6DDFD9F8" w14:textId="77777777" w:rsidR="00B67E31" w:rsidRPr="00F13FA8" w:rsidRDefault="00B67E31" w:rsidP="00784FF3">
            <w:pPr>
              <w:jc w:val="center"/>
              <w:rPr>
                <w:sz w:val="20"/>
                <w:szCs w:val="20"/>
              </w:rPr>
            </w:pPr>
            <w:r>
              <w:rPr>
                <w:sz w:val="20"/>
                <w:szCs w:val="20"/>
              </w:rPr>
              <w:t>74%</w:t>
            </w:r>
          </w:p>
        </w:tc>
        <w:tc>
          <w:tcPr>
            <w:tcW w:w="2791" w:type="dxa"/>
            <w:tcBorders>
              <w:top w:val="nil"/>
              <w:left w:val="nil"/>
              <w:bottom w:val="nil"/>
              <w:right w:val="nil"/>
            </w:tcBorders>
          </w:tcPr>
          <w:p w14:paraId="3FB9E1C6" w14:textId="77777777" w:rsidR="00B67E31" w:rsidRPr="00ED7B51" w:rsidRDefault="00B67E31" w:rsidP="00784FF3">
            <w:pPr>
              <w:jc w:val="center"/>
            </w:pPr>
            <w:r w:rsidRPr="004A3D29">
              <w:t>(+1)</w:t>
            </w:r>
          </w:p>
        </w:tc>
      </w:tr>
      <w:tr w:rsidR="00B67E31" w:rsidRPr="00ED7B51" w14:paraId="7FA3A6C1" w14:textId="77777777" w:rsidTr="00784FF3">
        <w:trPr>
          <w:trHeight w:val="156"/>
        </w:trPr>
        <w:tc>
          <w:tcPr>
            <w:tcW w:w="2775" w:type="dxa"/>
            <w:tcBorders>
              <w:top w:val="nil"/>
              <w:left w:val="nil"/>
              <w:bottom w:val="nil"/>
              <w:right w:val="nil"/>
            </w:tcBorders>
          </w:tcPr>
          <w:p w14:paraId="6DB1027E" w14:textId="77777777" w:rsidR="00B67E31" w:rsidRPr="00ED7B51" w:rsidRDefault="00B67E31" w:rsidP="00784FF3">
            <w:pPr>
              <w:jc w:val="center"/>
            </w:pPr>
            <w:r w:rsidRPr="00ED7B51">
              <w:t>Time Taken Repairs</w:t>
            </w:r>
          </w:p>
        </w:tc>
        <w:tc>
          <w:tcPr>
            <w:tcW w:w="2694" w:type="dxa"/>
            <w:tcBorders>
              <w:top w:val="nil"/>
              <w:left w:val="nil"/>
              <w:bottom w:val="nil"/>
              <w:right w:val="nil"/>
            </w:tcBorders>
          </w:tcPr>
          <w:p w14:paraId="3AB99216" w14:textId="77777777" w:rsidR="00B67E31" w:rsidRPr="00F13FA8" w:rsidRDefault="00B67E31" w:rsidP="00784FF3">
            <w:pPr>
              <w:jc w:val="center"/>
              <w:rPr>
                <w:sz w:val="20"/>
                <w:szCs w:val="20"/>
              </w:rPr>
            </w:pPr>
            <w:r>
              <w:rPr>
                <w:sz w:val="20"/>
                <w:szCs w:val="20"/>
              </w:rPr>
              <w:t>65%</w:t>
            </w:r>
          </w:p>
        </w:tc>
        <w:tc>
          <w:tcPr>
            <w:tcW w:w="2693" w:type="dxa"/>
            <w:tcBorders>
              <w:top w:val="nil"/>
              <w:left w:val="nil"/>
              <w:bottom w:val="nil"/>
              <w:right w:val="nil"/>
            </w:tcBorders>
          </w:tcPr>
          <w:p w14:paraId="7C2628A2" w14:textId="77777777" w:rsidR="00B67E31" w:rsidRPr="00F13FA8" w:rsidRDefault="00B67E31" w:rsidP="00784FF3">
            <w:pPr>
              <w:jc w:val="center"/>
              <w:rPr>
                <w:sz w:val="20"/>
                <w:szCs w:val="20"/>
              </w:rPr>
            </w:pPr>
            <w:r>
              <w:rPr>
                <w:sz w:val="20"/>
                <w:szCs w:val="20"/>
              </w:rPr>
              <w:t>69%</w:t>
            </w:r>
          </w:p>
        </w:tc>
        <w:tc>
          <w:tcPr>
            <w:tcW w:w="2791" w:type="dxa"/>
            <w:tcBorders>
              <w:top w:val="nil"/>
              <w:left w:val="nil"/>
              <w:bottom w:val="nil"/>
              <w:right w:val="nil"/>
            </w:tcBorders>
          </w:tcPr>
          <w:p w14:paraId="5EF1DC77" w14:textId="77777777" w:rsidR="00B67E31" w:rsidRPr="00ED7B51" w:rsidRDefault="00B67E31" w:rsidP="00784FF3">
            <w:pPr>
              <w:jc w:val="center"/>
            </w:pPr>
            <w:r>
              <w:t>(+4)</w:t>
            </w:r>
          </w:p>
        </w:tc>
      </w:tr>
      <w:tr w:rsidR="00B67E31" w:rsidRPr="00ED7B51" w14:paraId="4AD9227B" w14:textId="77777777" w:rsidTr="00784FF3">
        <w:trPr>
          <w:trHeight w:val="149"/>
        </w:trPr>
        <w:tc>
          <w:tcPr>
            <w:tcW w:w="2775" w:type="dxa"/>
            <w:tcBorders>
              <w:top w:val="nil"/>
              <w:left w:val="nil"/>
              <w:bottom w:val="nil"/>
              <w:right w:val="nil"/>
            </w:tcBorders>
          </w:tcPr>
          <w:p w14:paraId="44413F09" w14:textId="77777777" w:rsidR="00B67E31" w:rsidRPr="00ED7B51" w:rsidRDefault="00B67E31" w:rsidP="00784FF3">
            <w:pPr>
              <w:jc w:val="center"/>
            </w:pPr>
            <w:r w:rsidRPr="00ED7B51">
              <w:t>Neighbourhood Contribution</w:t>
            </w:r>
          </w:p>
        </w:tc>
        <w:tc>
          <w:tcPr>
            <w:tcW w:w="2694" w:type="dxa"/>
            <w:tcBorders>
              <w:top w:val="nil"/>
              <w:left w:val="nil"/>
              <w:bottom w:val="nil"/>
              <w:right w:val="nil"/>
            </w:tcBorders>
          </w:tcPr>
          <w:p w14:paraId="161C1F1A" w14:textId="77777777" w:rsidR="00B67E31" w:rsidRPr="00F13FA8" w:rsidRDefault="00B67E31" w:rsidP="00784FF3">
            <w:pPr>
              <w:jc w:val="center"/>
              <w:rPr>
                <w:sz w:val="20"/>
                <w:szCs w:val="20"/>
              </w:rPr>
            </w:pPr>
            <w:r>
              <w:rPr>
                <w:sz w:val="20"/>
                <w:szCs w:val="20"/>
              </w:rPr>
              <w:t>64%</w:t>
            </w:r>
          </w:p>
        </w:tc>
        <w:tc>
          <w:tcPr>
            <w:tcW w:w="2693" w:type="dxa"/>
            <w:tcBorders>
              <w:top w:val="nil"/>
              <w:left w:val="nil"/>
              <w:bottom w:val="nil"/>
              <w:right w:val="nil"/>
            </w:tcBorders>
          </w:tcPr>
          <w:p w14:paraId="4FE1F253" w14:textId="77777777" w:rsidR="00B67E31" w:rsidRPr="00F13FA8" w:rsidRDefault="00B67E31" w:rsidP="00784FF3">
            <w:pPr>
              <w:jc w:val="center"/>
              <w:rPr>
                <w:sz w:val="20"/>
                <w:szCs w:val="20"/>
              </w:rPr>
            </w:pPr>
            <w:r>
              <w:rPr>
                <w:sz w:val="20"/>
                <w:szCs w:val="20"/>
              </w:rPr>
              <w:t>65%</w:t>
            </w:r>
          </w:p>
        </w:tc>
        <w:tc>
          <w:tcPr>
            <w:tcW w:w="2791" w:type="dxa"/>
            <w:tcBorders>
              <w:top w:val="nil"/>
              <w:left w:val="nil"/>
              <w:bottom w:val="nil"/>
              <w:right w:val="nil"/>
            </w:tcBorders>
          </w:tcPr>
          <w:p w14:paraId="2A1A37BD" w14:textId="77777777" w:rsidR="00B67E31" w:rsidRPr="00ED7B51" w:rsidRDefault="00B67E31" w:rsidP="00784FF3">
            <w:pPr>
              <w:jc w:val="center"/>
            </w:pPr>
            <w:r>
              <w:t>(-1)</w:t>
            </w:r>
          </w:p>
        </w:tc>
      </w:tr>
      <w:tr w:rsidR="00B67E31" w:rsidRPr="00ED7B51" w14:paraId="07A403C7" w14:textId="77777777" w:rsidTr="00784FF3">
        <w:trPr>
          <w:trHeight w:val="156"/>
        </w:trPr>
        <w:tc>
          <w:tcPr>
            <w:tcW w:w="2775" w:type="dxa"/>
            <w:tcBorders>
              <w:top w:val="nil"/>
              <w:left w:val="nil"/>
              <w:bottom w:val="nil"/>
              <w:right w:val="nil"/>
            </w:tcBorders>
          </w:tcPr>
          <w:p w14:paraId="070C93D7" w14:textId="77777777" w:rsidR="00B67E31" w:rsidRPr="00ED7B51" w:rsidRDefault="00B67E31" w:rsidP="00784FF3">
            <w:pPr>
              <w:jc w:val="center"/>
            </w:pPr>
            <w:r w:rsidRPr="00ED7B51">
              <w:t>Approach to ASB</w:t>
            </w:r>
          </w:p>
        </w:tc>
        <w:tc>
          <w:tcPr>
            <w:tcW w:w="2694" w:type="dxa"/>
            <w:tcBorders>
              <w:top w:val="nil"/>
              <w:left w:val="nil"/>
              <w:bottom w:val="nil"/>
              <w:right w:val="nil"/>
            </w:tcBorders>
          </w:tcPr>
          <w:p w14:paraId="089059B4" w14:textId="77777777" w:rsidR="00B67E31" w:rsidRPr="00ED7B51" w:rsidRDefault="00B67E31" w:rsidP="00784FF3">
            <w:pPr>
              <w:jc w:val="center"/>
            </w:pPr>
            <w:r>
              <w:t>57%</w:t>
            </w:r>
          </w:p>
        </w:tc>
        <w:tc>
          <w:tcPr>
            <w:tcW w:w="2693" w:type="dxa"/>
            <w:tcBorders>
              <w:top w:val="nil"/>
              <w:left w:val="nil"/>
              <w:bottom w:val="nil"/>
              <w:right w:val="nil"/>
            </w:tcBorders>
          </w:tcPr>
          <w:p w14:paraId="24CE0384" w14:textId="77777777" w:rsidR="00B67E31" w:rsidRPr="00ED7B51" w:rsidRDefault="00B67E31" w:rsidP="00784FF3">
            <w:pPr>
              <w:jc w:val="center"/>
            </w:pPr>
            <w:r>
              <w:t>60%</w:t>
            </w:r>
          </w:p>
        </w:tc>
        <w:tc>
          <w:tcPr>
            <w:tcW w:w="2791" w:type="dxa"/>
            <w:tcBorders>
              <w:top w:val="nil"/>
              <w:left w:val="nil"/>
              <w:bottom w:val="nil"/>
              <w:right w:val="nil"/>
            </w:tcBorders>
          </w:tcPr>
          <w:p w14:paraId="0E69B07A" w14:textId="77777777" w:rsidR="00B67E31" w:rsidRPr="00ED7B51" w:rsidRDefault="00B67E31" w:rsidP="00784FF3">
            <w:pPr>
              <w:jc w:val="center"/>
            </w:pPr>
            <w:r>
              <w:t>(+2)</w:t>
            </w:r>
          </w:p>
        </w:tc>
      </w:tr>
      <w:tr w:rsidR="00B67E31" w:rsidRPr="00ED7B51" w14:paraId="61C2B2EC" w14:textId="77777777" w:rsidTr="00784FF3">
        <w:trPr>
          <w:trHeight w:val="156"/>
        </w:trPr>
        <w:tc>
          <w:tcPr>
            <w:tcW w:w="2775" w:type="dxa"/>
            <w:tcBorders>
              <w:top w:val="nil"/>
              <w:left w:val="nil"/>
              <w:bottom w:val="nil"/>
              <w:right w:val="nil"/>
            </w:tcBorders>
          </w:tcPr>
          <w:p w14:paraId="3A319966" w14:textId="77777777" w:rsidR="00B67E31" w:rsidRPr="00ED7B51" w:rsidRDefault="00B67E31" w:rsidP="00784FF3">
            <w:pPr>
              <w:jc w:val="center"/>
            </w:pPr>
            <w:r w:rsidRPr="00ED7B51">
              <w:t>Listens &amp; Acts</w:t>
            </w:r>
          </w:p>
        </w:tc>
        <w:tc>
          <w:tcPr>
            <w:tcW w:w="2694" w:type="dxa"/>
            <w:tcBorders>
              <w:top w:val="nil"/>
              <w:left w:val="nil"/>
              <w:bottom w:val="nil"/>
              <w:right w:val="nil"/>
            </w:tcBorders>
          </w:tcPr>
          <w:p w14:paraId="1BD6A90F" w14:textId="77777777" w:rsidR="00B67E31" w:rsidRPr="00ED7B51" w:rsidRDefault="00B67E31" w:rsidP="00784FF3">
            <w:pPr>
              <w:jc w:val="center"/>
            </w:pPr>
            <w:r>
              <w:t>59%</w:t>
            </w:r>
          </w:p>
        </w:tc>
        <w:tc>
          <w:tcPr>
            <w:tcW w:w="2693" w:type="dxa"/>
            <w:tcBorders>
              <w:top w:val="nil"/>
              <w:left w:val="nil"/>
              <w:bottom w:val="nil"/>
              <w:right w:val="nil"/>
            </w:tcBorders>
          </w:tcPr>
          <w:p w14:paraId="15207779" w14:textId="77777777" w:rsidR="00B67E31" w:rsidRPr="00ED7B51" w:rsidRDefault="00B67E31" w:rsidP="00784FF3">
            <w:pPr>
              <w:jc w:val="center"/>
            </w:pPr>
            <w:r>
              <w:t>60%</w:t>
            </w:r>
          </w:p>
        </w:tc>
        <w:tc>
          <w:tcPr>
            <w:tcW w:w="2791" w:type="dxa"/>
            <w:tcBorders>
              <w:top w:val="nil"/>
              <w:left w:val="nil"/>
              <w:bottom w:val="nil"/>
              <w:right w:val="nil"/>
            </w:tcBorders>
          </w:tcPr>
          <w:p w14:paraId="19941A53" w14:textId="77777777" w:rsidR="00B67E31" w:rsidRPr="00ED7B51" w:rsidRDefault="00B67E31" w:rsidP="00784FF3">
            <w:pPr>
              <w:jc w:val="center"/>
            </w:pPr>
            <w:r>
              <w:t>(+1)</w:t>
            </w:r>
          </w:p>
        </w:tc>
      </w:tr>
      <w:tr w:rsidR="00B67E31" w:rsidRPr="00ED7B51" w14:paraId="6D03C758" w14:textId="77777777" w:rsidTr="00784FF3">
        <w:trPr>
          <w:trHeight w:val="156"/>
        </w:trPr>
        <w:tc>
          <w:tcPr>
            <w:tcW w:w="2775" w:type="dxa"/>
            <w:tcBorders>
              <w:top w:val="nil"/>
              <w:left w:val="nil"/>
              <w:bottom w:val="nil"/>
              <w:right w:val="nil"/>
            </w:tcBorders>
          </w:tcPr>
          <w:p w14:paraId="05570099" w14:textId="77777777" w:rsidR="00B67E31" w:rsidRPr="00ED7B51" w:rsidRDefault="00B67E31" w:rsidP="00784FF3">
            <w:pPr>
              <w:jc w:val="center"/>
            </w:pPr>
            <w:r w:rsidRPr="00ED7B51">
              <w:t>Fairly &amp; with Respect</w:t>
            </w:r>
          </w:p>
        </w:tc>
        <w:tc>
          <w:tcPr>
            <w:tcW w:w="2694" w:type="dxa"/>
            <w:tcBorders>
              <w:top w:val="nil"/>
              <w:left w:val="nil"/>
              <w:bottom w:val="nil"/>
              <w:right w:val="nil"/>
            </w:tcBorders>
          </w:tcPr>
          <w:p w14:paraId="75BEA088" w14:textId="77777777" w:rsidR="00B67E31" w:rsidRPr="00ED7B51" w:rsidRDefault="00B67E31" w:rsidP="00784FF3">
            <w:pPr>
              <w:jc w:val="center"/>
            </w:pPr>
            <w:r>
              <w:t>75%</w:t>
            </w:r>
          </w:p>
        </w:tc>
        <w:tc>
          <w:tcPr>
            <w:tcW w:w="2693" w:type="dxa"/>
            <w:tcBorders>
              <w:top w:val="nil"/>
              <w:left w:val="nil"/>
              <w:bottom w:val="nil"/>
              <w:right w:val="nil"/>
            </w:tcBorders>
          </w:tcPr>
          <w:p w14:paraId="2D216F07" w14:textId="77777777" w:rsidR="00B67E31" w:rsidRPr="00ED7B51" w:rsidRDefault="00B67E31" w:rsidP="00784FF3">
            <w:pPr>
              <w:jc w:val="center"/>
            </w:pPr>
            <w:r>
              <w:t>75%</w:t>
            </w:r>
          </w:p>
        </w:tc>
        <w:tc>
          <w:tcPr>
            <w:tcW w:w="2791" w:type="dxa"/>
            <w:tcBorders>
              <w:top w:val="nil"/>
              <w:left w:val="nil"/>
              <w:bottom w:val="nil"/>
              <w:right w:val="nil"/>
            </w:tcBorders>
          </w:tcPr>
          <w:p w14:paraId="76AD2F7D" w14:textId="77777777" w:rsidR="00B67E31" w:rsidRPr="00ED7B51" w:rsidRDefault="00B67E31" w:rsidP="00784FF3">
            <w:pPr>
              <w:jc w:val="center"/>
            </w:pPr>
            <w:r w:rsidRPr="004A3D29">
              <w:t>(</w:t>
            </w:r>
            <w:r>
              <w:t>+0</w:t>
            </w:r>
            <w:r w:rsidRPr="004A3D29">
              <w:t>)</w:t>
            </w:r>
          </w:p>
        </w:tc>
      </w:tr>
      <w:tr w:rsidR="00B67E31" w:rsidRPr="00ED7B51" w14:paraId="03222D5F" w14:textId="77777777" w:rsidTr="00784FF3">
        <w:trPr>
          <w:trHeight w:val="156"/>
        </w:trPr>
        <w:tc>
          <w:tcPr>
            <w:tcW w:w="2775" w:type="dxa"/>
            <w:tcBorders>
              <w:top w:val="nil"/>
              <w:left w:val="nil"/>
              <w:bottom w:val="nil"/>
              <w:right w:val="nil"/>
            </w:tcBorders>
          </w:tcPr>
          <w:p w14:paraId="45035B67" w14:textId="77777777" w:rsidR="00B67E31" w:rsidRPr="00ED7B51" w:rsidRDefault="00B67E31" w:rsidP="00784FF3">
            <w:pPr>
              <w:jc w:val="center"/>
            </w:pPr>
            <w:r w:rsidRPr="00ED7B51">
              <w:t>Kept Informed</w:t>
            </w:r>
          </w:p>
        </w:tc>
        <w:tc>
          <w:tcPr>
            <w:tcW w:w="2694" w:type="dxa"/>
            <w:tcBorders>
              <w:top w:val="nil"/>
              <w:left w:val="nil"/>
              <w:bottom w:val="nil"/>
              <w:right w:val="nil"/>
            </w:tcBorders>
          </w:tcPr>
          <w:p w14:paraId="2CD64F91" w14:textId="77777777" w:rsidR="00B67E31" w:rsidRPr="00ED7B51" w:rsidRDefault="00B67E31" w:rsidP="00784FF3">
            <w:pPr>
              <w:jc w:val="center"/>
            </w:pPr>
            <w:r>
              <w:t>67%</w:t>
            </w:r>
          </w:p>
        </w:tc>
        <w:tc>
          <w:tcPr>
            <w:tcW w:w="2693" w:type="dxa"/>
            <w:tcBorders>
              <w:top w:val="nil"/>
              <w:left w:val="nil"/>
              <w:bottom w:val="nil"/>
              <w:right w:val="nil"/>
            </w:tcBorders>
          </w:tcPr>
          <w:p w14:paraId="34B73CA7" w14:textId="77777777" w:rsidR="00B67E31" w:rsidRPr="00ED7B51" w:rsidRDefault="00B67E31" w:rsidP="00784FF3">
            <w:pPr>
              <w:jc w:val="center"/>
            </w:pPr>
            <w:r>
              <w:t>69%</w:t>
            </w:r>
          </w:p>
        </w:tc>
        <w:tc>
          <w:tcPr>
            <w:tcW w:w="2791" w:type="dxa"/>
            <w:tcBorders>
              <w:top w:val="nil"/>
              <w:left w:val="nil"/>
              <w:bottom w:val="nil"/>
              <w:right w:val="nil"/>
            </w:tcBorders>
          </w:tcPr>
          <w:p w14:paraId="749E9760" w14:textId="77777777" w:rsidR="00B67E31" w:rsidRPr="00ED7B51" w:rsidRDefault="00B67E31" w:rsidP="00784FF3">
            <w:pPr>
              <w:jc w:val="center"/>
            </w:pPr>
            <w:r>
              <w:t>(+2)</w:t>
            </w:r>
          </w:p>
        </w:tc>
      </w:tr>
      <w:tr w:rsidR="00B67E31" w:rsidRPr="00ED7B51" w14:paraId="5C9AD1D1" w14:textId="77777777" w:rsidTr="00784FF3">
        <w:trPr>
          <w:trHeight w:val="156"/>
        </w:trPr>
        <w:tc>
          <w:tcPr>
            <w:tcW w:w="2775" w:type="dxa"/>
            <w:tcBorders>
              <w:top w:val="nil"/>
              <w:left w:val="nil"/>
              <w:bottom w:val="nil"/>
              <w:right w:val="nil"/>
            </w:tcBorders>
          </w:tcPr>
          <w:p w14:paraId="513353C7" w14:textId="77777777" w:rsidR="00B67E31" w:rsidRPr="00ED7B51" w:rsidRDefault="00B67E31" w:rsidP="00784FF3">
            <w:pPr>
              <w:jc w:val="center"/>
            </w:pPr>
            <w:r w:rsidRPr="00ED7B51">
              <w:t>Easy to Deal With</w:t>
            </w:r>
          </w:p>
        </w:tc>
        <w:tc>
          <w:tcPr>
            <w:tcW w:w="2694" w:type="dxa"/>
            <w:tcBorders>
              <w:top w:val="nil"/>
              <w:left w:val="nil"/>
              <w:bottom w:val="nil"/>
              <w:right w:val="nil"/>
            </w:tcBorders>
          </w:tcPr>
          <w:p w14:paraId="3921D0F6" w14:textId="77777777" w:rsidR="00B67E31" w:rsidRPr="00ED7B51" w:rsidRDefault="00B67E31" w:rsidP="00784FF3">
            <w:pPr>
              <w:jc w:val="center"/>
            </w:pPr>
            <w:r>
              <w:t>70%</w:t>
            </w:r>
          </w:p>
        </w:tc>
        <w:tc>
          <w:tcPr>
            <w:tcW w:w="2693" w:type="dxa"/>
            <w:tcBorders>
              <w:top w:val="nil"/>
              <w:left w:val="nil"/>
              <w:bottom w:val="nil"/>
              <w:right w:val="nil"/>
            </w:tcBorders>
          </w:tcPr>
          <w:p w14:paraId="615A4BC6" w14:textId="77777777" w:rsidR="00B67E31" w:rsidRPr="00ED7B51" w:rsidRDefault="00B67E31" w:rsidP="00784FF3">
            <w:pPr>
              <w:jc w:val="center"/>
            </w:pPr>
            <w:r>
              <w:t>69%</w:t>
            </w:r>
          </w:p>
        </w:tc>
        <w:tc>
          <w:tcPr>
            <w:tcW w:w="2791" w:type="dxa"/>
            <w:tcBorders>
              <w:top w:val="nil"/>
              <w:left w:val="nil"/>
              <w:bottom w:val="nil"/>
              <w:right w:val="nil"/>
            </w:tcBorders>
          </w:tcPr>
          <w:p w14:paraId="6019E609" w14:textId="77777777" w:rsidR="00B67E31" w:rsidRPr="00ED7B51" w:rsidRDefault="00B67E31" w:rsidP="00784FF3">
            <w:pPr>
              <w:jc w:val="center"/>
            </w:pPr>
            <w:r>
              <w:t>(-1)</w:t>
            </w:r>
          </w:p>
        </w:tc>
      </w:tr>
      <w:tr w:rsidR="00B67E31" w:rsidRPr="00ED7B51" w14:paraId="2C9073EF" w14:textId="77777777" w:rsidTr="00784FF3">
        <w:trPr>
          <w:trHeight w:val="156"/>
        </w:trPr>
        <w:tc>
          <w:tcPr>
            <w:tcW w:w="2775" w:type="dxa"/>
            <w:tcBorders>
              <w:top w:val="nil"/>
              <w:left w:val="nil"/>
              <w:bottom w:val="nil"/>
              <w:right w:val="nil"/>
            </w:tcBorders>
          </w:tcPr>
          <w:p w14:paraId="3A702401" w14:textId="77777777" w:rsidR="00B67E31" w:rsidRPr="00ED7B51" w:rsidRDefault="00B67E31" w:rsidP="00784FF3">
            <w:pPr>
              <w:jc w:val="center"/>
            </w:pPr>
            <w:r w:rsidRPr="00ED7B51">
              <w:t>Complaints Handling</w:t>
            </w:r>
          </w:p>
        </w:tc>
        <w:tc>
          <w:tcPr>
            <w:tcW w:w="2694" w:type="dxa"/>
            <w:tcBorders>
              <w:top w:val="nil"/>
              <w:left w:val="nil"/>
              <w:bottom w:val="nil"/>
              <w:right w:val="nil"/>
            </w:tcBorders>
          </w:tcPr>
          <w:p w14:paraId="7B221579" w14:textId="77777777" w:rsidR="00B67E31" w:rsidRPr="00ED7B51" w:rsidRDefault="00B67E31" w:rsidP="00784FF3">
            <w:pPr>
              <w:jc w:val="center"/>
            </w:pPr>
            <w:r>
              <w:t>33%</w:t>
            </w:r>
          </w:p>
        </w:tc>
        <w:tc>
          <w:tcPr>
            <w:tcW w:w="2693" w:type="dxa"/>
            <w:tcBorders>
              <w:top w:val="nil"/>
              <w:left w:val="nil"/>
              <w:bottom w:val="nil"/>
              <w:right w:val="nil"/>
            </w:tcBorders>
          </w:tcPr>
          <w:p w14:paraId="659EBE5D" w14:textId="77777777" w:rsidR="00B67E31" w:rsidRPr="00ED7B51" w:rsidRDefault="00B67E31" w:rsidP="00784FF3">
            <w:pPr>
              <w:jc w:val="center"/>
            </w:pPr>
            <w:r>
              <w:t>30%</w:t>
            </w:r>
          </w:p>
        </w:tc>
        <w:tc>
          <w:tcPr>
            <w:tcW w:w="2791" w:type="dxa"/>
            <w:tcBorders>
              <w:top w:val="nil"/>
              <w:left w:val="nil"/>
              <w:bottom w:val="nil"/>
              <w:right w:val="nil"/>
            </w:tcBorders>
          </w:tcPr>
          <w:p w14:paraId="15F9D5EC" w14:textId="77777777" w:rsidR="00B67E31" w:rsidRPr="00ED7B51" w:rsidRDefault="00B67E31" w:rsidP="00784FF3">
            <w:pPr>
              <w:jc w:val="center"/>
            </w:pPr>
            <w:r>
              <w:t>(-3)</w:t>
            </w:r>
          </w:p>
        </w:tc>
      </w:tr>
      <w:tr w:rsidR="00B67E31" w:rsidRPr="00ED7B51" w14:paraId="0AD95BD9" w14:textId="77777777" w:rsidTr="00784FF3">
        <w:trPr>
          <w:trHeight w:val="149"/>
        </w:trPr>
        <w:tc>
          <w:tcPr>
            <w:tcW w:w="2775" w:type="dxa"/>
            <w:tcBorders>
              <w:top w:val="nil"/>
              <w:left w:val="nil"/>
              <w:bottom w:val="nil"/>
              <w:right w:val="nil"/>
            </w:tcBorders>
          </w:tcPr>
          <w:p w14:paraId="3CBC7051" w14:textId="6E3B9BA9" w:rsidR="00B67E31" w:rsidRPr="00ED7B51" w:rsidRDefault="002F0B53" w:rsidP="002F0B53">
            <w:r>
              <w:t xml:space="preserve">    </w:t>
            </w:r>
            <w:r w:rsidR="00B67E31">
              <w:t>Net Promotor Score</w:t>
            </w:r>
          </w:p>
        </w:tc>
        <w:tc>
          <w:tcPr>
            <w:tcW w:w="2694" w:type="dxa"/>
            <w:tcBorders>
              <w:top w:val="nil"/>
              <w:left w:val="nil"/>
              <w:bottom w:val="nil"/>
              <w:right w:val="nil"/>
            </w:tcBorders>
          </w:tcPr>
          <w:p w14:paraId="242D9AC2" w14:textId="77777777" w:rsidR="00B67E31" w:rsidRPr="00ED7B51" w:rsidRDefault="00B67E31" w:rsidP="00784FF3">
            <w:pPr>
              <w:jc w:val="center"/>
            </w:pPr>
            <w:r>
              <w:t>41%</w:t>
            </w:r>
          </w:p>
        </w:tc>
        <w:tc>
          <w:tcPr>
            <w:tcW w:w="2693" w:type="dxa"/>
            <w:tcBorders>
              <w:top w:val="nil"/>
              <w:left w:val="nil"/>
              <w:bottom w:val="nil"/>
              <w:right w:val="nil"/>
            </w:tcBorders>
          </w:tcPr>
          <w:p w14:paraId="0496DB53" w14:textId="77777777" w:rsidR="00B67E31" w:rsidRPr="00ED7B51" w:rsidRDefault="00B67E31" w:rsidP="00784FF3">
            <w:pPr>
              <w:jc w:val="center"/>
            </w:pPr>
            <w:r>
              <w:t>41%</w:t>
            </w:r>
          </w:p>
        </w:tc>
        <w:tc>
          <w:tcPr>
            <w:tcW w:w="2791" w:type="dxa"/>
            <w:tcBorders>
              <w:top w:val="nil"/>
              <w:left w:val="nil"/>
              <w:bottom w:val="nil"/>
              <w:right w:val="nil"/>
            </w:tcBorders>
          </w:tcPr>
          <w:p w14:paraId="2A68A046" w14:textId="77777777" w:rsidR="00B67E31" w:rsidRPr="00ED7B51" w:rsidRDefault="00B67E31" w:rsidP="00784FF3">
            <w:pPr>
              <w:jc w:val="center"/>
            </w:pPr>
            <w:r>
              <w:t>(+0)</w:t>
            </w:r>
          </w:p>
        </w:tc>
      </w:tr>
    </w:tbl>
    <w:p w14:paraId="4FA55312" w14:textId="77777777" w:rsidR="00B67E31" w:rsidRDefault="00B67E31" w:rsidP="00B67E31"/>
    <w:p w14:paraId="1470BF12" w14:textId="77777777" w:rsidR="00B67E31" w:rsidRDefault="00B67E31" w:rsidP="00B67E31"/>
    <w:p w14:paraId="445ECDBC" w14:textId="77777777" w:rsidR="00B67E31" w:rsidRDefault="00B67E31" w:rsidP="00B67E31"/>
    <w:p w14:paraId="040787FB" w14:textId="77777777" w:rsidR="00B67E31" w:rsidRDefault="00B67E31" w:rsidP="00B67E31"/>
    <w:p w14:paraId="2FF86421" w14:textId="77777777" w:rsidR="00B67E31" w:rsidRDefault="00B67E31" w:rsidP="00B67E31"/>
    <w:p w14:paraId="44488832" w14:textId="2B57DFCE" w:rsidR="0010600D" w:rsidRPr="007C3060" w:rsidRDefault="006735E9" w:rsidP="00931CF0">
      <w:pPr>
        <w:spacing w:line="240" w:lineRule="auto"/>
        <w:rPr>
          <w:b/>
          <w:bCs/>
        </w:rPr>
      </w:pPr>
      <w:r w:rsidRPr="007C3060">
        <w:rPr>
          <w:b/>
          <w:bCs/>
        </w:rPr>
        <w:lastRenderedPageBreak/>
        <w:t xml:space="preserve">You said, </w:t>
      </w:r>
      <w:r w:rsidR="005E7A80">
        <w:rPr>
          <w:b/>
          <w:bCs/>
        </w:rPr>
        <w:t>w</w:t>
      </w:r>
      <w:r w:rsidRPr="007C3060">
        <w:rPr>
          <w:b/>
          <w:bCs/>
        </w:rPr>
        <w:t>e did, What’s next?</w:t>
      </w:r>
    </w:p>
    <w:p w14:paraId="638281D3" w14:textId="77777777" w:rsidR="007C3060" w:rsidRDefault="007C3060" w:rsidP="007C3060">
      <w:pPr>
        <w:spacing w:line="240" w:lineRule="auto"/>
      </w:pPr>
      <w:r w:rsidRPr="007C3060">
        <w:t xml:space="preserve">At Sandwell Council, we want the views of our tenants to help shape and improve our services. Our aim is to develop a culture where tenant engagement is not just an add on, but it’s how we work. </w:t>
      </w:r>
    </w:p>
    <w:p w14:paraId="5F15D326" w14:textId="77777777" w:rsidR="001B4E44" w:rsidRDefault="001B4E44" w:rsidP="001B4E44">
      <w:r>
        <w:t>(can the below info please be presented using graphics however best done, maybe with speech bubbles if that works)</w:t>
      </w:r>
    </w:p>
    <w:p w14:paraId="0B7D403B" w14:textId="77777777" w:rsidR="001B4E44" w:rsidRPr="007C3060" w:rsidRDefault="001B4E44" w:rsidP="007C3060">
      <w:pPr>
        <w:spacing w:line="240" w:lineRule="auto"/>
      </w:pPr>
    </w:p>
    <w:p w14:paraId="4722C7C6" w14:textId="4439037F" w:rsidR="00030F89" w:rsidRPr="00030F89" w:rsidRDefault="00030F89" w:rsidP="00BE3649">
      <w:pPr>
        <w:spacing w:after="0" w:line="240" w:lineRule="auto"/>
        <w:rPr>
          <w:b/>
          <w:bCs/>
        </w:rPr>
      </w:pPr>
      <w:r>
        <w:rPr>
          <w:b/>
          <w:bCs/>
        </w:rPr>
        <w:t xml:space="preserve">You </w:t>
      </w:r>
      <w:proofErr w:type="gramStart"/>
      <w:r>
        <w:rPr>
          <w:b/>
          <w:bCs/>
        </w:rPr>
        <w:t>said</w:t>
      </w:r>
      <w:proofErr w:type="gramEnd"/>
    </w:p>
    <w:p w14:paraId="0A281E56" w14:textId="1C56D139" w:rsidR="00931CF0" w:rsidRDefault="00030F89" w:rsidP="00BE3649">
      <w:pPr>
        <w:spacing w:after="0" w:line="240" w:lineRule="auto"/>
      </w:pPr>
      <w:r w:rsidRPr="00030F89">
        <w:t xml:space="preserve">Repairs appointments are occasionally cancelled because the operative doesn’t have </w:t>
      </w:r>
      <w:proofErr w:type="gramStart"/>
      <w:r w:rsidRPr="00030F89">
        <w:t>all of</w:t>
      </w:r>
      <w:proofErr w:type="gramEnd"/>
      <w:r w:rsidRPr="00030F89">
        <w:t xml:space="preserve"> the required parts to do the job.</w:t>
      </w:r>
    </w:p>
    <w:p w14:paraId="155869CE" w14:textId="2C36455A" w:rsidR="00030F89" w:rsidRDefault="00030F89" w:rsidP="00BE3649">
      <w:pPr>
        <w:spacing w:after="0" w:line="240" w:lineRule="auto"/>
        <w:rPr>
          <w:b/>
          <w:bCs/>
        </w:rPr>
      </w:pPr>
      <w:r w:rsidRPr="007646A8">
        <w:rPr>
          <w:b/>
          <w:bCs/>
        </w:rPr>
        <w:t xml:space="preserve">We did </w:t>
      </w:r>
    </w:p>
    <w:p w14:paraId="0C4E6C1E" w14:textId="18040258" w:rsidR="00BE1446" w:rsidRPr="00717684" w:rsidRDefault="00BE1446" w:rsidP="00BE3649">
      <w:pPr>
        <w:spacing w:after="0" w:line="240" w:lineRule="auto"/>
      </w:pPr>
      <w:r w:rsidRPr="00717684">
        <w:t xml:space="preserve">We recognise that not having correct parts causes </w:t>
      </w:r>
      <w:r w:rsidR="00F20C0B" w:rsidRPr="00717684">
        <w:t xml:space="preserve">unnecessary delays and frustration, we will ensure that officers have the correct </w:t>
      </w:r>
      <w:r w:rsidR="00717684" w:rsidRPr="00717684">
        <w:t xml:space="preserve">parts to complete repairs first time. </w:t>
      </w:r>
      <w:r w:rsidR="00F20C0B" w:rsidRPr="00717684">
        <w:t xml:space="preserve"> </w:t>
      </w:r>
    </w:p>
    <w:p w14:paraId="29D6FE38" w14:textId="1BB3E30D" w:rsidR="007646A8" w:rsidRDefault="007646A8" w:rsidP="00BE3649">
      <w:pPr>
        <w:spacing w:after="0" w:line="240" w:lineRule="auto"/>
        <w:rPr>
          <w:b/>
          <w:bCs/>
        </w:rPr>
      </w:pPr>
      <w:r w:rsidRPr="007646A8">
        <w:rPr>
          <w:b/>
          <w:bCs/>
        </w:rPr>
        <w:t>What’s next?</w:t>
      </w:r>
    </w:p>
    <w:p w14:paraId="07387C50" w14:textId="6B6A4881" w:rsidR="00EF59C6" w:rsidRDefault="00717684" w:rsidP="00BE3649">
      <w:pPr>
        <w:spacing w:after="0" w:line="240" w:lineRule="auto"/>
      </w:pPr>
      <w:r>
        <w:t xml:space="preserve">We will reduce the number of repair appointments that are cancelled or need to be arranged, helping to provide a more reliable and </w:t>
      </w:r>
      <w:r w:rsidR="004C5AF3">
        <w:t xml:space="preserve">efficient service for our customers. </w:t>
      </w:r>
    </w:p>
    <w:p w14:paraId="5F6F1F6E" w14:textId="77777777" w:rsidR="00BE3649" w:rsidRDefault="00BE3649" w:rsidP="00EF59C6">
      <w:pPr>
        <w:spacing w:line="240" w:lineRule="auto"/>
      </w:pPr>
    </w:p>
    <w:p w14:paraId="029A0F3A" w14:textId="66D3C437" w:rsidR="00EF59C6" w:rsidRPr="00EF59C6" w:rsidRDefault="00EF59C6" w:rsidP="00BE3649">
      <w:pPr>
        <w:spacing w:after="0" w:line="240" w:lineRule="auto"/>
        <w:rPr>
          <w:b/>
          <w:bCs/>
        </w:rPr>
      </w:pPr>
      <w:r w:rsidRPr="00EF59C6">
        <w:rPr>
          <w:b/>
          <w:bCs/>
        </w:rPr>
        <w:t xml:space="preserve">You </w:t>
      </w:r>
      <w:proofErr w:type="gramStart"/>
      <w:r w:rsidRPr="00EF59C6">
        <w:rPr>
          <w:b/>
          <w:bCs/>
        </w:rPr>
        <w:t>said</w:t>
      </w:r>
      <w:proofErr w:type="gramEnd"/>
    </w:p>
    <w:p w14:paraId="271433DE" w14:textId="5D2E4A16" w:rsidR="0048224D" w:rsidRDefault="004C5AF3" w:rsidP="00BE3649">
      <w:pPr>
        <w:spacing w:after="0"/>
      </w:pPr>
      <w:r>
        <w:t>All officers should be able to identify damp and mould issues when they visit a property.</w:t>
      </w:r>
    </w:p>
    <w:p w14:paraId="43A4C9FC" w14:textId="56DEB5D2" w:rsidR="00EF59C6" w:rsidRDefault="00EF59C6" w:rsidP="00BE3649">
      <w:pPr>
        <w:spacing w:after="0"/>
        <w:rPr>
          <w:b/>
          <w:bCs/>
        </w:rPr>
      </w:pPr>
      <w:r w:rsidRPr="00EF59C6">
        <w:rPr>
          <w:b/>
          <w:bCs/>
        </w:rPr>
        <w:t>We did</w:t>
      </w:r>
    </w:p>
    <w:p w14:paraId="3AE5BE60" w14:textId="127FB2CE" w:rsidR="00EF59C6" w:rsidRDefault="004C5AF3" w:rsidP="00BE3649">
      <w:pPr>
        <w:spacing w:after="0"/>
      </w:pPr>
      <w:r>
        <w:t xml:space="preserve">Training has been provided to all relevant staff but learning and improvement is always in progress. </w:t>
      </w:r>
    </w:p>
    <w:p w14:paraId="5BD208B2" w14:textId="7C985918" w:rsidR="004D1434" w:rsidRDefault="004D1434" w:rsidP="00BE3649">
      <w:pPr>
        <w:spacing w:after="0"/>
        <w:rPr>
          <w:b/>
          <w:bCs/>
        </w:rPr>
      </w:pPr>
      <w:r w:rsidRPr="004D1434">
        <w:rPr>
          <w:b/>
          <w:bCs/>
        </w:rPr>
        <w:t>What’s next?</w:t>
      </w:r>
    </w:p>
    <w:p w14:paraId="05E67DCE" w14:textId="543DEB72" w:rsidR="004D1434" w:rsidRDefault="00B80C43" w:rsidP="00BE3649">
      <w:pPr>
        <w:spacing w:after="0"/>
      </w:pPr>
      <w:r>
        <w:t>We will take a proactive approach in tackling damp and mould.</w:t>
      </w:r>
    </w:p>
    <w:p w14:paraId="57F656DF" w14:textId="77777777" w:rsidR="00BE3649" w:rsidRDefault="00BE3649" w:rsidP="00BE3649">
      <w:pPr>
        <w:spacing w:after="0"/>
      </w:pPr>
    </w:p>
    <w:p w14:paraId="289421EA" w14:textId="592DF8C8" w:rsidR="004D1434" w:rsidRPr="004D1434" w:rsidRDefault="004D1434" w:rsidP="00F226A1">
      <w:pPr>
        <w:spacing w:after="0"/>
        <w:rPr>
          <w:b/>
          <w:bCs/>
        </w:rPr>
      </w:pPr>
      <w:r w:rsidRPr="004D1434">
        <w:rPr>
          <w:b/>
          <w:bCs/>
        </w:rPr>
        <w:t xml:space="preserve">You </w:t>
      </w:r>
      <w:proofErr w:type="gramStart"/>
      <w:r w:rsidRPr="004D1434">
        <w:rPr>
          <w:b/>
          <w:bCs/>
        </w:rPr>
        <w:t>said</w:t>
      </w:r>
      <w:proofErr w:type="gramEnd"/>
    </w:p>
    <w:p w14:paraId="1C7BD8A7" w14:textId="0C35EAB7" w:rsidR="004D1434" w:rsidRDefault="00040F2F" w:rsidP="00F226A1">
      <w:pPr>
        <w:spacing w:after="0"/>
      </w:pPr>
      <w:r>
        <w:t>There is disruption when new residents move into new flatted accommodation.</w:t>
      </w:r>
    </w:p>
    <w:p w14:paraId="66FCCB1B" w14:textId="625D32BB" w:rsidR="00040F2F" w:rsidRDefault="00040F2F" w:rsidP="00F226A1">
      <w:pPr>
        <w:spacing w:after="0"/>
        <w:rPr>
          <w:b/>
          <w:bCs/>
        </w:rPr>
      </w:pPr>
      <w:r w:rsidRPr="00BE3649">
        <w:rPr>
          <w:b/>
          <w:bCs/>
        </w:rPr>
        <w:t>We did</w:t>
      </w:r>
    </w:p>
    <w:p w14:paraId="70497EE2" w14:textId="64F3936B" w:rsidR="00BE3649" w:rsidRPr="00F226A1" w:rsidRDefault="00BE3649" w:rsidP="00F226A1">
      <w:pPr>
        <w:spacing w:after="0"/>
      </w:pPr>
      <w:r w:rsidRPr="00F226A1">
        <w:t xml:space="preserve">We created </w:t>
      </w:r>
      <w:r w:rsidR="00F226A1" w:rsidRPr="00F226A1">
        <w:t>a Best Practice Guide for moving into a new property.</w:t>
      </w:r>
    </w:p>
    <w:p w14:paraId="05531620" w14:textId="4D39C0C7" w:rsidR="00F226A1" w:rsidRDefault="00F226A1" w:rsidP="00F226A1">
      <w:pPr>
        <w:spacing w:after="0"/>
        <w:rPr>
          <w:b/>
          <w:bCs/>
        </w:rPr>
      </w:pPr>
      <w:r>
        <w:rPr>
          <w:b/>
          <w:bCs/>
        </w:rPr>
        <w:t>What’s next?</w:t>
      </w:r>
    </w:p>
    <w:p w14:paraId="543DA581" w14:textId="66E87275" w:rsidR="00F226A1" w:rsidRPr="00F226A1" w:rsidRDefault="00F226A1" w:rsidP="00F226A1">
      <w:pPr>
        <w:spacing w:after="0"/>
      </w:pPr>
      <w:r w:rsidRPr="00F226A1">
        <w:t xml:space="preserve">We will ensure nuisance is kept to a minimum for residents. </w:t>
      </w:r>
    </w:p>
    <w:p w14:paraId="6521D556" w14:textId="77777777" w:rsidR="00040F2F" w:rsidRDefault="00040F2F" w:rsidP="004D1434"/>
    <w:p w14:paraId="2CD61208" w14:textId="7CBF6DE9" w:rsidR="00F226A1" w:rsidRPr="00F226A1" w:rsidRDefault="00F226A1" w:rsidP="00F226A1">
      <w:pPr>
        <w:spacing w:after="0"/>
        <w:rPr>
          <w:b/>
          <w:bCs/>
        </w:rPr>
      </w:pPr>
      <w:r w:rsidRPr="00F226A1">
        <w:rPr>
          <w:b/>
          <w:bCs/>
        </w:rPr>
        <w:t xml:space="preserve">You </w:t>
      </w:r>
      <w:proofErr w:type="gramStart"/>
      <w:r w:rsidRPr="00F226A1">
        <w:rPr>
          <w:b/>
          <w:bCs/>
        </w:rPr>
        <w:t>said</w:t>
      </w:r>
      <w:proofErr w:type="gramEnd"/>
    </w:p>
    <w:p w14:paraId="2F39C30C" w14:textId="19700675" w:rsidR="00F226A1" w:rsidRDefault="00F226A1" w:rsidP="00F226A1">
      <w:pPr>
        <w:spacing w:after="0"/>
      </w:pPr>
      <w:r>
        <w:t>There is no clarity around the use of laminate flooring in flatted properties.</w:t>
      </w:r>
    </w:p>
    <w:p w14:paraId="1C3272C0" w14:textId="1917EFCA" w:rsidR="00F226A1" w:rsidRPr="00F226A1" w:rsidRDefault="00F226A1" w:rsidP="00F226A1">
      <w:pPr>
        <w:spacing w:after="0"/>
        <w:rPr>
          <w:b/>
          <w:bCs/>
        </w:rPr>
      </w:pPr>
      <w:r w:rsidRPr="00F226A1">
        <w:rPr>
          <w:b/>
          <w:bCs/>
        </w:rPr>
        <w:t>We did</w:t>
      </w:r>
    </w:p>
    <w:p w14:paraId="0B9AFFCE" w14:textId="38B1D488" w:rsidR="00F226A1" w:rsidRDefault="00F226A1" w:rsidP="00F226A1">
      <w:pPr>
        <w:spacing w:after="0"/>
      </w:pPr>
      <w:r>
        <w:t>We added advice around laminate flooring to our alteration’s webpages.</w:t>
      </w:r>
    </w:p>
    <w:p w14:paraId="16A2D064" w14:textId="7570D20C" w:rsidR="00F226A1" w:rsidRPr="00F226A1" w:rsidRDefault="00F226A1" w:rsidP="00F226A1">
      <w:pPr>
        <w:spacing w:after="0"/>
        <w:rPr>
          <w:b/>
          <w:bCs/>
        </w:rPr>
      </w:pPr>
      <w:r w:rsidRPr="00F226A1">
        <w:rPr>
          <w:b/>
          <w:bCs/>
        </w:rPr>
        <w:t>What’s next?</w:t>
      </w:r>
    </w:p>
    <w:p w14:paraId="4DF10083" w14:textId="0598ABA8" w:rsidR="00F226A1" w:rsidRDefault="00F226A1" w:rsidP="00F226A1">
      <w:pPr>
        <w:spacing w:after="0"/>
      </w:pPr>
      <w:r>
        <w:t xml:space="preserve">We will ensure noise nuisance is reduced for residents. </w:t>
      </w:r>
    </w:p>
    <w:p w14:paraId="68A1E283" w14:textId="77777777" w:rsidR="007437D2" w:rsidRDefault="007437D2" w:rsidP="00F226A1">
      <w:pPr>
        <w:spacing w:after="0"/>
      </w:pPr>
    </w:p>
    <w:p w14:paraId="14C3C4BC" w14:textId="77777777" w:rsidR="007437D2" w:rsidRDefault="007437D2" w:rsidP="00F226A1">
      <w:pPr>
        <w:spacing w:after="0"/>
      </w:pPr>
    </w:p>
    <w:p w14:paraId="1C949873" w14:textId="77777777" w:rsidR="007437D2" w:rsidRDefault="007437D2" w:rsidP="00F226A1">
      <w:pPr>
        <w:spacing w:after="0"/>
      </w:pPr>
    </w:p>
    <w:p w14:paraId="16D92EEA" w14:textId="77777777" w:rsidR="007437D2" w:rsidRDefault="007437D2" w:rsidP="007437D2">
      <w:r w:rsidRPr="007437D2">
        <w:rPr>
          <w:b/>
          <w:bCs/>
        </w:rPr>
        <w:lastRenderedPageBreak/>
        <w:t>Complaints and the Housing Ombudsman</w:t>
      </w:r>
      <w:r w:rsidRPr="007437D2">
        <w:t xml:space="preserve"> </w:t>
      </w:r>
    </w:p>
    <w:p w14:paraId="21DD9337" w14:textId="5EA8F3D3" w:rsidR="00B40863" w:rsidRPr="000D6DF1" w:rsidRDefault="00B40863" w:rsidP="00B40863">
      <w:r>
        <w:t>(Could icons/ graphics be added to the below)</w:t>
      </w:r>
    </w:p>
    <w:p w14:paraId="71029F5E" w14:textId="77777777" w:rsidR="00F44BEC" w:rsidRDefault="00F44BEC" w:rsidP="00F44BEC">
      <w:pPr>
        <w:jc w:val="both"/>
      </w:pPr>
      <w:r>
        <w:t xml:space="preserve">We </w:t>
      </w:r>
      <w:r w:rsidRPr="00EF4129">
        <w:t>received 1,421 stage 1 complaints this financial year and progressed for formal investigation. 1,407 (99%) of those complaints were resolved and closed.</w:t>
      </w:r>
      <w:r>
        <w:t xml:space="preserve"> The average time taken to respond to a complaint was 17 working days. </w:t>
      </w:r>
    </w:p>
    <w:p w14:paraId="05E75F41" w14:textId="77777777" w:rsidR="003268DC" w:rsidRPr="000D6DF1" w:rsidRDefault="003268DC" w:rsidP="003268DC">
      <w:pPr>
        <w:rPr>
          <w:b/>
          <w:bCs/>
        </w:rPr>
      </w:pPr>
      <w:r w:rsidRPr="00CA02D7">
        <w:rPr>
          <w:b/>
          <w:bCs/>
        </w:rPr>
        <w:t>Complaints by service area</w:t>
      </w:r>
      <w:r w:rsidRPr="000D6DF1">
        <w:rPr>
          <w:b/>
          <w:bCs/>
        </w:rPr>
        <w:t xml:space="preserve"> </w:t>
      </w:r>
    </w:p>
    <w:p w14:paraId="183DE4CE" w14:textId="77777777" w:rsidR="003268DC" w:rsidRPr="000D6DF1" w:rsidRDefault="003268DC" w:rsidP="003268DC">
      <w:pPr>
        <w:pStyle w:val="ListParagraph"/>
        <w:numPr>
          <w:ilvl w:val="0"/>
          <w:numId w:val="12"/>
        </w:numPr>
      </w:pPr>
      <w:r w:rsidRPr="000D6DF1">
        <w:t xml:space="preserve">Asset Management and Improvement – </w:t>
      </w:r>
      <w:r>
        <w:t>81</w:t>
      </w:r>
      <w:r w:rsidRPr="000D6DF1">
        <w:t>%</w:t>
      </w:r>
    </w:p>
    <w:p w14:paraId="197F826A" w14:textId="77777777" w:rsidR="003268DC" w:rsidRPr="000D6DF1" w:rsidRDefault="003268DC" w:rsidP="003268DC">
      <w:pPr>
        <w:pStyle w:val="ListParagraph"/>
        <w:numPr>
          <w:ilvl w:val="0"/>
          <w:numId w:val="12"/>
        </w:numPr>
      </w:pPr>
      <w:r w:rsidRPr="000D6DF1">
        <w:t>Tenancy and Estate Management – 1</w:t>
      </w:r>
      <w:r>
        <w:t>3</w:t>
      </w:r>
      <w:r w:rsidRPr="000D6DF1">
        <w:t>%</w:t>
      </w:r>
    </w:p>
    <w:p w14:paraId="4BBACC3D" w14:textId="77777777" w:rsidR="003268DC" w:rsidRPr="000D6DF1" w:rsidRDefault="003268DC" w:rsidP="003268DC">
      <w:pPr>
        <w:pStyle w:val="ListParagraph"/>
        <w:numPr>
          <w:ilvl w:val="0"/>
          <w:numId w:val="12"/>
        </w:numPr>
      </w:pPr>
      <w:r w:rsidRPr="000D6DF1">
        <w:t xml:space="preserve">Other – </w:t>
      </w:r>
      <w:r>
        <w:t>6</w:t>
      </w:r>
      <w:r w:rsidRPr="000D6DF1">
        <w:t>%</w:t>
      </w:r>
    </w:p>
    <w:p w14:paraId="0B901CF3" w14:textId="77777777" w:rsidR="007437D2" w:rsidRDefault="007437D2" w:rsidP="00F226A1">
      <w:pPr>
        <w:spacing w:after="0"/>
      </w:pPr>
    </w:p>
    <w:p w14:paraId="3FAA8751" w14:textId="77777777" w:rsidR="009E4044" w:rsidRPr="000D6DF1" w:rsidRDefault="009E4044" w:rsidP="009E4044">
      <w:pPr>
        <w:rPr>
          <w:b/>
          <w:bCs/>
        </w:rPr>
      </w:pPr>
      <w:r w:rsidRPr="008549C0">
        <w:rPr>
          <w:b/>
          <w:bCs/>
        </w:rPr>
        <w:t xml:space="preserve">The Housing </w:t>
      </w:r>
      <w:r>
        <w:rPr>
          <w:b/>
          <w:bCs/>
        </w:rPr>
        <w:t xml:space="preserve">Ombudsman </w:t>
      </w:r>
      <w:r w:rsidRPr="008549C0">
        <w:rPr>
          <w:b/>
          <w:bCs/>
        </w:rPr>
        <w:t xml:space="preserve">and Local Government and Social Care </w:t>
      </w:r>
      <w:r w:rsidRPr="000D6DF1">
        <w:rPr>
          <w:b/>
          <w:bCs/>
        </w:rPr>
        <w:t>Ombudsman</w:t>
      </w:r>
    </w:p>
    <w:p w14:paraId="0C160E0A" w14:textId="77777777" w:rsidR="009E4044" w:rsidRPr="000D6DF1" w:rsidRDefault="009E4044" w:rsidP="00B34539">
      <w:pPr>
        <w:pStyle w:val="ListParagraph"/>
        <w:numPr>
          <w:ilvl w:val="0"/>
          <w:numId w:val="13"/>
        </w:numPr>
      </w:pPr>
      <w:r>
        <w:t xml:space="preserve">16 cases about our housing and repairs service were escalated to an Ombudsman this financial year. </w:t>
      </w:r>
    </w:p>
    <w:p w14:paraId="4525406B" w14:textId="77777777" w:rsidR="009E4044" w:rsidRPr="000D6DF1" w:rsidRDefault="009E4044" w:rsidP="00B34539">
      <w:pPr>
        <w:pStyle w:val="ListParagraph"/>
        <w:numPr>
          <w:ilvl w:val="0"/>
          <w:numId w:val="13"/>
        </w:numPr>
      </w:pPr>
      <w:r>
        <w:t>21 of those cases have now been closed.</w:t>
      </w:r>
    </w:p>
    <w:p w14:paraId="412517D9" w14:textId="07A92F05" w:rsidR="009E4044" w:rsidRDefault="009E4044" w:rsidP="00B34539">
      <w:pPr>
        <w:pStyle w:val="ListParagraph"/>
        <w:numPr>
          <w:ilvl w:val="0"/>
          <w:numId w:val="13"/>
        </w:numPr>
      </w:pPr>
      <w:r>
        <w:t xml:space="preserve">43 of those cases are ongoing investigations. </w:t>
      </w:r>
    </w:p>
    <w:p w14:paraId="4710A48B" w14:textId="77777777" w:rsidR="009E4044" w:rsidRDefault="009E4044" w:rsidP="00B34539">
      <w:pPr>
        <w:pStyle w:val="ListParagraph"/>
        <w:numPr>
          <w:ilvl w:val="0"/>
          <w:numId w:val="13"/>
        </w:numPr>
      </w:pPr>
      <w:r>
        <w:t>2 reasonable redress determinations.</w:t>
      </w:r>
    </w:p>
    <w:p w14:paraId="648531A0" w14:textId="4E913524" w:rsidR="009E4044" w:rsidRDefault="009E4044" w:rsidP="00B34539">
      <w:pPr>
        <w:pStyle w:val="ListParagraph"/>
        <w:numPr>
          <w:ilvl w:val="0"/>
          <w:numId w:val="13"/>
        </w:numPr>
      </w:pPr>
      <w:r w:rsidRPr="002351CE">
        <w:t>6 service failure determinations</w:t>
      </w:r>
      <w:r w:rsidR="00736B97">
        <w:t>.</w:t>
      </w:r>
    </w:p>
    <w:p w14:paraId="64CDABC0" w14:textId="68F960BF" w:rsidR="009E4044" w:rsidRDefault="009E4044" w:rsidP="00B34539">
      <w:pPr>
        <w:pStyle w:val="ListParagraph"/>
        <w:numPr>
          <w:ilvl w:val="0"/>
          <w:numId w:val="13"/>
        </w:numPr>
      </w:pPr>
      <w:r>
        <w:t>17 cases of m</w:t>
      </w:r>
      <w:r w:rsidRPr="00860A0C">
        <w:t>aladministration</w:t>
      </w:r>
      <w:r>
        <w:t xml:space="preserve"> were found by the Ombudsman.</w:t>
      </w:r>
    </w:p>
    <w:p w14:paraId="408BA1B1" w14:textId="7A08EA44" w:rsidR="0051488E" w:rsidRDefault="0051488E" w:rsidP="00B34539">
      <w:pPr>
        <w:pStyle w:val="ListParagraph"/>
        <w:numPr>
          <w:ilvl w:val="0"/>
          <w:numId w:val="13"/>
        </w:numPr>
      </w:pPr>
      <w:r>
        <w:t>18 suggestions on how the council can improve its service delivery were made.</w:t>
      </w:r>
    </w:p>
    <w:p w14:paraId="3E02DA10" w14:textId="0CE96EDF" w:rsidR="009E4044" w:rsidRDefault="009E4044" w:rsidP="009E4044">
      <w:r w:rsidRPr="00860A0C">
        <w:t>The length of time it takes the Ombudsman to investigate</w:t>
      </w:r>
      <w:r>
        <w:t xml:space="preserve"> </w:t>
      </w:r>
      <w:r w:rsidRPr="00860A0C">
        <w:t>cases means they may not always be received and closed</w:t>
      </w:r>
      <w:r>
        <w:t xml:space="preserve"> </w:t>
      </w:r>
      <w:r w:rsidRPr="00860A0C">
        <w:t>within the same financial year.</w:t>
      </w:r>
    </w:p>
    <w:p w14:paraId="3C5C6564" w14:textId="77777777" w:rsidR="009E4044" w:rsidRDefault="009E4044" w:rsidP="00F226A1">
      <w:pPr>
        <w:spacing w:after="0"/>
      </w:pPr>
    </w:p>
    <w:p w14:paraId="3C82A532" w14:textId="77777777" w:rsidR="00A34B24" w:rsidRDefault="00A34B24" w:rsidP="00F226A1">
      <w:pPr>
        <w:spacing w:after="0"/>
      </w:pPr>
    </w:p>
    <w:p w14:paraId="08DF91CA" w14:textId="77777777" w:rsidR="00A34B24" w:rsidRDefault="00A34B24" w:rsidP="00F226A1">
      <w:pPr>
        <w:spacing w:after="0"/>
      </w:pPr>
    </w:p>
    <w:p w14:paraId="0D249222" w14:textId="77777777" w:rsidR="00A34B24" w:rsidRDefault="00A34B24" w:rsidP="00F226A1">
      <w:pPr>
        <w:spacing w:after="0"/>
      </w:pPr>
    </w:p>
    <w:p w14:paraId="575F53FE" w14:textId="77777777" w:rsidR="00A34B24" w:rsidRDefault="00A34B24" w:rsidP="00F226A1">
      <w:pPr>
        <w:spacing w:after="0"/>
      </w:pPr>
    </w:p>
    <w:p w14:paraId="745F80B4" w14:textId="77777777" w:rsidR="00A34B24" w:rsidRDefault="00A34B24" w:rsidP="00F226A1">
      <w:pPr>
        <w:spacing w:after="0"/>
      </w:pPr>
    </w:p>
    <w:p w14:paraId="440FBC86" w14:textId="77777777" w:rsidR="00A34B24" w:rsidRDefault="00A34B24" w:rsidP="00F226A1">
      <w:pPr>
        <w:spacing w:after="0"/>
      </w:pPr>
    </w:p>
    <w:p w14:paraId="2AA8FC77" w14:textId="77777777" w:rsidR="00A34B24" w:rsidRDefault="00A34B24" w:rsidP="00F226A1">
      <w:pPr>
        <w:spacing w:after="0"/>
      </w:pPr>
    </w:p>
    <w:p w14:paraId="461FE7C6" w14:textId="77777777" w:rsidR="00A34B24" w:rsidRDefault="00A34B24" w:rsidP="00F226A1">
      <w:pPr>
        <w:spacing w:after="0"/>
      </w:pPr>
    </w:p>
    <w:p w14:paraId="3F56A2B6" w14:textId="77777777" w:rsidR="00A34B24" w:rsidRDefault="00A34B24" w:rsidP="00F226A1">
      <w:pPr>
        <w:spacing w:after="0"/>
      </w:pPr>
    </w:p>
    <w:p w14:paraId="7D4E4E8B" w14:textId="77777777" w:rsidR="00A34B24" w:rsidRDefault="00A34B24" w:rsidP="00F226A1">
      <w:pPr>
        <w:spacing w:after="0"/>
      </w:pPr>
    </w:p>
    <w:p w14:paraId="5CA80D0E" w14:textId="77777777" w:rsidR="00A34B24" w:rsidRDefault="00A34B24" w:rsidP="00F226A1">
      <w:pPr>
        <w:spacing w:after="0"/>
      </w:pPr>
    </w:p>
    <w:p w14:paraId="2BE496F8" w14:textId="77777777" w:rsidR="00A34B24" w:rsidRDefault="00A34B24" w:rsidP="00F226A1">
      <w:pPr>
        <w:spacing w:after="0"/>
      </w:pPr>
    </w:p>
    <w:p w14:paraId="0AF46BC9" w14:textId="77777777" w:rsidR="00A34B24" w:rsidRDefault="00A34B24" w:rsidP="00F226A1">
      <w:pPr>
        <w:spacing w:after="0"/>
      </w:pPr>
    </w:p>
    <w:p w14:paraId="37E099E0" w14:textId="77777777" w:rsidR="00A34B24" w:rsidRDefault="00A34B24" w:rsidP="00F226A1">
      <w:pPr>
        <w:spacing w:after="0"/>
      </w:pPr>
    </w:p>
    <w:p w14:paraId="378B3F5C" w14:textId="77777777" w:rsidR="00A34B24" w:rsidRDefault="00A34B24" w:rsidP="00F226A1">
      <w:pPr>
        <w:spacing w:after="0"/>
      </w:pPr>
    </w:p>
    <w:p w14:paraId="5516D53B" w14:textId="77777777" w:rsidR="008E247D" w:rsidRDefault="008E247D" w:rsidP="008E247D">
      <w:pPr>
        <w:rPr>
          <w:b/>
          <w:bCs/>
        </w:rPr>
      </w:pPr>
      <w:r w:rsidRPr="008E247D">
        <w:rPr>
          <w:b/>
          <w:bCs/>
        </w:rPr>
        <w:lastRenderedPageBreak/>
        <w:t xml:space="preserve">Our Complaints Process </w:t>
      </w:r>
    </w:p>
    <w:p w14:paraId="1CD32D6E" w14:textId="77777777" w:rsidR="00534D12" w:rsidRPr="008A4715" w:rsidRDefault="00534D12" w:rsidP="00534D12">
      <w:r w:rsidRPr="008A4715">
        <w:t xml:space="preserve">Our complaints process is made of two stages. </w:t>
      </w:r>
    </w:p>
    <w:p w14:paraId="6C82A090" w14:textId="77777777" w:rsidR="00534D12" w:rsidRDefault="00534D12" w:rsidP="00534D12">
      <w:r w:rsidRPr="00E12BEF">
        <w:t xml:space="preserve">Stage </w:t>
      </w:r>
      <w:r>
        <w:t xml:space="preserve">1 complaints are the investigation stage. We will try to resolve your complaint straight away, if we can’t we will investigate and provide you with a formal response. </w:t>
      </w:r>
    </w:p>
    <w:p w14:paraId="6A5698B7" w14:textId="77777777" w:rsidR="00534D12" w:rsidRDefault="00534D12" w:rsidP="00534D12">
      <w:r>
        <w:t xml:space="preserve">We received 1562 stage 1 complaints between April 25 to March 26. On average we received 232 stage 1 complaints each quarter in comparison to last </w:t>
      </w:r>
      <w:proofErr w:type="spellStart"/>
      <w:r>
        <w:t>years</w:t>
      </w:r>
      <w:proofErr w:type="spellEnd"/>
      <w:r>
        <w:t xml:space="preserve"> average 223. </w:t>
      </w:r>
    </w:p>
    <w:p w14:paraId="172D8D9C" w14:textId="77777777" w:rsidR="00534D12" w:rsidRDefault="00534D12" w:rsidP="00534D12">
      <w:r>
        <w:t xml:space="preserve">Stage 2 is the review stage. If you are not happy with the outcome of your stage 1 complaint, you can request for the outcome to be reviewed. For us to review the outcome of your complaint, you will need to tell us why you were unhappy with the stage 1 response received. A different officer will review your stage 2 complaint. </w:t>
      </w:r>
    </w:p>
    <w:p w14:paraId="499E4714" w14:textId="77777777" w:rsidR="00534D12" w:rsidRDefault="00534D12" w:rsidP="00534D12">
      <w:r>
        <w:t xml:space="preserve">We received 380 stage 2 complaints between April 25 and March 26. </w:t>
      </w:r>
    </w:p>
    <w:p w14:paraId="5819A6F3" w14:textId="77777777" w:rsidR="00534D12" w:rsidRPr="00A75360" w:rsidRDefault="00534D12" w:rsidP="00534D12">
      <w:pPr>
        <w:jc w:val="both"/>
      </w:pPr>
      <w:r>
        <w:t xml:space="preserve">Over the last two years, </w:t>
      </w:r>
      <w:r w:rsidRPr="00A75360">
        <w:t xml:space="preserve">The Housing Resolutions Team </w:t>
      </w:r>
      <w:r>
        <w:t xml:space="preserve">has been investigating and responding to Housing complaints. In 2025, the team began investigating Local Office complaints in addition to Repairs and Maintenance complaints. The aim is to eventually investigate and respond to all Housing complaints over the coming year as this allows us to focus on continuity in our approach to investigating and responding to complaints. </w:t>
      </w:r>
    </w:p>
    <w:p w14:paraId="6B26AC90" w14:textId="77777777" w:rsidR="00534D12" w:rsidRDefault="00534D12" w:rsidP="00534D12">
      <w:pPr>
        <w:jc w:val="both"/>
      </w:pPr>
      <w:r>
        <w:t xml:space="preserve">In 2025 we set up the Housing Complaints Panel, which consists of tenants and leaseholders who provide feedback on our complaint responses and suggestions for improvements. The group meets quarterly to review anonymised complaints. The feedback from these sessions is used for learnings and improvements. This allows us to listen to our residents and improve our approach to complaints. </w:t>
      </w:r>
    </w:p>
    <w:p w14:paraId="45B70CEB" w14:textId="77777777" w:rsidR="00534D12" w:rsidRDefault="00534D12" w:rsidP="00534D12">
      <w:pPr>
        <w:jc w:val="both"/>
      </w:pPr>
      <w:r>
        <w:t xml:space="preserve">We also improved our compliance with the Housing Ombudsman Complaints Handling Code, where our residents receive a timely response to their complaint. We are handling 92% of complaints within the Ombudsman timescales in the last quarter of the year. </w:t>
      </w:r>
    </w:p>
    <w:p w14:paraId="1A776FE9" w14:textId="77777777" w:rsidR="00534D12" w:rsidRDefault="00534D12" w:rsidP="00534D12">
      <w:pPr>
        <w:jc w:val="both"/>
      </w:pPr>
      <w:r w:rsidRPr="00186C13">
        <w:t xml:space="preserve">We are embedding a culture of compensation being considered as part of redress for service failures, to recognise distress and inconvenience caused to residents when things do go wrong. We are focused on being accountable for our failures and committed to learning from them. </w:t>
      </w:r>
    </w:p>
    <w:p w14:paraId="730CFDA1" w14:textId="77777777" w:rsidR="00534D12" w:rsidRDefault="00534D12" w:rsidP="00534D12">
      <w:pPr>
        <w:jc w:val="both"/>
      </w:pPr>
      <w:r w:rsidRPr="00186C13">
        <w:t>This approach will continue into next year, driving improvement and a healthy, positive, complaints culture.</w:t>
      </w:r>
      <w:r>
        <w:t xml:space="preserve"> </w:t>
      </w:r>
    </w:p>
    <w:p w14:paraId="504AA81E" w14:textId="77777777" w:rsidR="008E247D" w:rsidRDefault="008E247D" w:rsidP="008E247D">
      <w:pPr>
        <w:rPr>
          <w:b/>
          <w:bCs/>
        </w:rPr>
      </w:pPr>
    </w:p>
    <w:p w14:paraId="115E5A94" w14:textId="77777777" w:rsidR="00B40863" w:rsidRDefault="00B40863" w:rsidP="008E247D">
      <w:pPr>
        <w:rPr>
          <w:b/>
          <w:bCs/>
        </w:rPr>
      </w:pPr>
    </w:p>
    <w:p w14:paraId="0A7A9F0F" w14:textId="77777777" w:rsidR="00534D12" w:rsidRDefault="00534D12" w:rsidP="008E247D">
      <w:pPr>
        <w:rPr>
          <w:b/>
          <w:bCs/>
        </w:rPr>
      </w:pPr>
    </w:p>
    <w:p w14:paraId="0C397F7F" w14:textId="77777777" w:rsidR="00534D12" w:rsidRDefault="00534D12" w:rsidP="008E247D">
      <w:pPr>
        <w:rPr>
          <w:b/>
          <w:bCs/>
        </w:rPr>
      </w:pPr>
    </w:p>
    <w:p w14:paraId="078A644D" w14:textId="77777777" w:rsidR="00191E87" w:rsidRPr="00191E87" w:rsidRDefault="00191E87" w:rsidP="00191E87">
      <w:pPr>
        <w:rPr>
          <w:b/>
          <w:bCs/>
        </w:rPr>
      </w:pPr>
      <w:r w:rsidRPr="00191E87">
        <w:rPr>
          <w:b/>
          <w:bCs/>
        </w:rPr>
        <w:lastRenderedPageBreak/>
        <w:t xml:space="preserve">Case study - You </w:t>
      </w:r>
      <w:proofErr w:type="gramStart"/>
      <w:r w:rsidRPr="00191E87">
        <w:rPr>
          <w:b/>
          <w:bCs/>
        </w:rPr>
        <w:t>said,</w:t>
      </w:r>
      <w:proofErr w:type="gramEnd"/>
      <w:r w:rsidRPr="00191E87">
        <w:rPr>
          <w:b/>
          <w:bCs/>
        </w:rPr>
        <w:t xml:space="preserve"> we did: Improving Right to Buy Lease Terms</w:t>
      </w:r>
    </w:p>
    <w:p w14:paraId="63368875" w14:textId="77777777" w:rsidR="00191E87" w:rsidRPr="00C260B3" w:rsidRDefault="00191E87" w:rsidP="00191E87">
      <w:pPr>
        <w:pStyle w:val="Heading3"/>
        <w:rPr>
          <w:b/>
          <w:bCs/>
          <w:color w:val="auto"/>
          <w:sz w:val="24"/>
          <w:szCs w:val="24"/>
        </w:rPr>
      </w:pPr>
      <w:r w:rsidRPr="00C260B3">
        <w:rPr>
          <w:b/>
          <w:bCs/>
          <w:color w:val="auto"/>
          <w:sz w:val="24"/>
          <w:szCs w:val="24"/>
        </w:rPr>
        <w:t xml:space="preserve">You </w:t>
      </w:r>
      <w:proofErr w:type="gramStart"/>
      <w:r w:rsidRPr="00C260B3">
        <w:rPr>
          <w:b/>
          <w:bCs/>
          <w:color w:val="auto"/>
          <w:sz w:val="24"/>
          <w:szCs w:val="24"/>
        </w:rPr>
        <w:t>said</w:t>
      </w:r>
      <w:proofErr w:type="gramEnd"/>
    </w:p>
    <w:p w14:paraId="3E1DC9F8" w14:textId="77777777" w:rsidR="00191E87" w:rsidRPr="00296027" w:rsidRDefault="00191E87" w:rsidP="00191E87">
      <w:r w:rsidRPr="00296027">
        <w:t>A tenant told us they were unhappy with the lease term offered as part of their Right to Buy application. The lease had 92 years remaining instead of the 125 years they expected. They felt this could affect the value of their home and their mortgage, and that the explanation about lease terms was unclear.</w:t>
      </w:r>
    </w:p>
    <w:p w14:paraId="17DA044A" w14:textId="77777777" w:rsidR="00191E87" w:rsidRPr="007A2C3B" w:rsidRDefault="00191E87" w:rsidP="00191E87">
      <w:pPr>
        <w:pStyle w:val="Heading3"/>
        <w:rPr>
          <w:color w:val="auto"/>
          <w:sz w:val="24"/>
          <w:szCs w:val="24"/>
        </w:rPr>
      </w:pPr>
      <w:r w:rsidRPr="00DC6433">
        <w:rPr>
          <w:b/>
          <w:bCs/>
          <w:color w:val="auto"/>
          <w:sz w:val="24"/>
          <w:szCs w:val="24"/>
        </w:rPr>
        <w:t>We li</w:t>
      </w:r>
      <w:r w:rsidRPr="00C260B3">
        <w:rPr>
          <w:b/>
          <w:bCs/>
          <w:color w:val="auto"/>
          <w:sz w:val="24"/>
          <w:szCs w:val="24"/>
        </w:rPr>
        <w:t>stened</w:t>
      </w:r>
    </w:p>
    <w:p w14:paraId="21E35284" w14:textId="77777777" w:rsidR="00191E87" w:rsidRDefault="00191E87" w:rsidP="00191E87">
      <w:r w:rsidRPr="00296027">
        <w:t xml:space="preserve">We reviewed the complaint fully and took advice from our Legal Services and Valuation teams. The complaint highlighted that our approach to issuing “coterminous” leases (where leases in a block end on the same date) could lead to confusion, inconsistent lease lengths, and reduced </w:t>
      </w:r>
      <w:r w:rsidRPr="007A2C3B">
        <w:t>value for some homes.</w:t>
      </w:r>
    </w:p>
    <w:p w14:paraId="28E15E4F" w14:textId="77777777" w:rsidR="00191E87" w:rsidRPr="007A2C3B" w:rsidRDefault="00191E87" w:rsidP="00191E87"/>
    <w:p w14:paraId="68EBB3B2" w14:textId="77777777" w:rsidR="00191E87" w:rsidRPr="00DC6433" w:rsidRDefault="00191E87" w:rsidP="00191E87">
      <w:pPr>
        <w:pStyle w:val="Heading3"/>
        <w:rPr>
          <w:b/>
          <w:bCs/>
          <w:color w:val="auto"/>
          <w:sz w:val="24"/>
          <w:szCs w:val="24"/>
        </w:rPr>
      </w:pPr>
      <w:r w:rsidRPr="00DC6433">
        <w:rPr>
          <w:b/>
          <w:bCs/>
          <w:color w:val="auto"/>
          <w:sz w:val="24"/>
          <w:szCs w:val="24"/>
        </w:rPr>
        <w:t>We changed our approach</w:t>
      </w:r>
    </w:p>
    <w:p w14:paraId="355999F1" w14:textId="77777777" w:rsidR="00191E87" w:rsidRPr="00296027" w:rsidRDefault="00191E87" w:rsidP="00191E87">
      <w:pPr>
        <w:pStyle w:val="ListParagraph"/>
        <w:numPr>
          <w:ilvl w:val="0"/>
          <w:numId w:val="14"/>
        </w:numPr>
        <w:spacing w:line="279" w:lineRule="auto"/>
      </w:pPr>
      <w:r w:rsidRPr="00296027">
        <w:t>We issued the tenant with a full 125‑year lease, allowing their purchase to complete without delay.</w:t>
      </w:r>
    </w:p>
    <w:p w14:paraId="49738A11" w14:textId="77777777" w:rsidR="00191E87" w:rsidRPr="00296027" w:rsidRDefault="00191E87" w:rsidP="00191E87">
      <w:pPr>
        <w:pStyle w:val="ListParagraph"/>
        <w:numPr>
          <w:ilvl w:val="0"/>
          <w:numId w:val="14"/>
        </w:numPr>
        <w:spacing w:line="279" w:lineRule="auto"/>
      </w:pPr>
      <w:r w:rsidRPr="00296027">
        <w:t>We reviewed our wider practice for issuing leases on Right to Buy flats.</w:t>
      </w:r>
    </w:p>
    <w:p w14:paraId="70848E02" w14:textId="77777777" w:rsidR="00191E87" w:rsidRPr="00296027" w:rsidRDefault="00191E87" w:rsidP="00191E87">
      <w:pPr>
        <w:pStyle w:val="ListParagraph"/>
        <w:numPr>
          <w:ilvl w:val="0"/>
          <w:numId w:val="14"/>
        </w:numPr>
        <w:spacing w:line="279" w:lineRule="auto"/>
      </w:pPr>
      <w:r w:rsidRPr="00296027">
        <w:t>We confirmed that issuing coterminous leases is not a legal requirement and that the Council has discretion as landlord.</w:t>
      </w:r>
    </w:p>
    <w:p w14:paraId="2848C8C8" w14:textId="77777777" w:rsidR="00191E87" w:rsidRDefault="00191E87" w:rsidP="00191E87">
      <w:pPr>
        <w:pStyle w:val="ListParagraph"/>
        <w:numPr>
          <w:ilvl w:val="0"/>
          <w:numId w:val="14"/>
        </w:numPr>
        <w:spacing w:line="279" w:lineRule="auto"/>
      </w:pPr>
      <w:r w:rsidRPr="00296027">
        <w:t>We agreed a new approach through the Housing Revenue Account Strategic Asset Management Group.</w:t>
      </w:r>
    </w:p>
    <w:p w14:paraId="0B4B636C" w14:textId="77777777" w:rsidR="00191E87" w:rsidRPr="00296027" w:rsidRDefault="00191E87" w:rsidP="00191E87">
      <w:pPr>
        <w:pStyle w:val="ListParagraph"/>
        <w:spacing w:line="279" w:lineRule="auto"/>
      </w:pPr>
    </w:p>
    <w:p w14:paraId="6631D3A4" w14:textId="77777777" w:rsidR="00191E87" w:rsidRPr="00DC6433" w:rsidRDefault="00191E87" w:rsidP="00191E87">
      <w:pPr>
        <w:pStyle w:val="Heading3"/>
        <w:rPr>
          <w:b/>
          <w:bCs/>
          <w:color w:val="auto"/>
          <w:sz w:val="24"/>
          <w:szCs w:val="24"/>
        </w:rPr>
      </w:pPr>
      <w:r w:rsidRPr="00DC6433">
        <w:rPr>
          <w:b/>
          <w:bCs/>
          <w:color w:val="auto"/>
          <w:sz w:val="24"/>
          <w:szCs w:val="24"/>
        </w:rPr>
        <w:t>What we do now</w:t>
      </w:r>
    </w:p>
    <w:p w14:paraId="20911744" w14:textId="77777777" w:rsidR="00191E87" w:rsidRDefault="00191E87" w:rsidP="00191E87">
      <w:r w:rsidRPr="00296027">
        <w:t>All future Right to Buy sales of flatted accommodation will be issued with a 125‑year lease, which reflects good practice across other councils.</w:t>
      </w:r>
    </w:p>
    <w:p w14:paraId="35194BBB" w14:textId="77777777" w:rsidR="00191E87" w:rsidRPr="00DC6433" w:rsidRDefault="00191E87" w:rsidP="00191E87">
      <w:pPr>
        <w:pStyle w:val="Heading3"/>
        <w:rPr>
          <w:b/>
          <w:bCs/>
          <w:color w:val="auto"/>
          <w:sz w:val="24"/>
          <w:szCs w:val="24"/>
        </w:rPr>
      </w:pPr>
      <w:r w:rsidRPr="00DC6433">
        <w:rPr>
          <w:b/>
          <w:bCs/>
          <w:color w:val="auto"/>
          <w:sz w:val="24"/>
          <w:szCs w:val="24"/>
        </w:rPr>
        <w:t>The benefits for tenants</w:t>
      </w:r>
    </w:p>
    <w:p w14:paraId="267B2179" w14:textId="77777777" w:rsidR="00191E87" w:rsidRPr="00296027" w:rsidRDefault="00191E87" w:rsidP="00191E87">
      <w:pPr>
        <w:pStyle w:val="ListParagraph"/>
        <w:numPr>
          <w:ilvl w:val="0"/>
          <w:numId w:val="15"/>
        </w:numPr>
        <w:spacing w:line="279" w:lineRule="auto"/>
      </w:pPr>
      <w:r w:rsidRPr="00296027">
        <w:t>Clearer and more consistent lease terms</w:t>
      </w:r>
    </w:p>
    <w:p w14:paraId="5CBFDEF2" w14:textId="77777777" w:rsidR="00191E87" w:rsidRPr="00296027" w:rsidRDefault="00191E87" w:rsidP="00191E87">
      <w:pPr>
        <w:pStyle w:val="ListParagraph"/>
        <w:numPr>
          <w:ilvl w:val="0"/>
          <w:numId w:val="15"/>
        </w:numPr>
        <w:spacing w:line="279" w:lineRule="auto"/>
      </w:pPr>
      <w:r w:rsidRPr="00296027">
        <w:t>Better protection of property values</w:t>
      </w:r>
    </w:p>
    <w:p w14:paraId="47D8C866" w14:textId="77777777" w:rsidR="00191E87" w:rsidRPr="00296027" w:rsidRDefault="00191E87" w:rsidP="00191E87">
      <w:pPr>
        <w:pStyle w:val="ListParagraph"/>
        <w:numPr>
          <w:ilvl w:val="0"/>
          <w:numId w:val="15"/>
        </w:numPr>
        <w:spacing w:line="279" w:lineRule="auto"/>
      </w:pPr>
      <w:r w:rsidRPr="00296027">
        <w:t>Fairer outcomes for future Right to Buy customers</w:t>
      </w:r>
    </w:p>
    <w:p w14:paraId="628CCCC4" w14:textId="77777777" w:rsidR="00191E87" w:rsidRPr="00296027" w:rsidRDefault="00191E87" w:rsidP="00191E87">
      <w:pPr>
        <w:pStyle w:val="ListParagraph"/>
        <w:numPr>
          <w:ilvl w:val="0"/>
          <w:numId w:val="15"/>
        </w:numPr>
        <w:spacing w:line="279" w:lineRule="auto"/>
      </w:pPr>
      <w:r w:rsidRPr="00296027">
        <w:t>Reduced long‑term risks for leaseholders and the Council</w:t>
      </w:r>
    </w:p>
    <w:p w14:paraId="4E9861A1" w14:textId="77777777" w:rsidR="00191E87" w:rsidRPr="00296027" w:rsidRDefault="00191E87" w:rsidP="00191E87">
      <w:r w:rsidRPr="00296027">
        <w:t>This example shows how tenant feedback helps us improve services and make lasting changes that benefit residents.</w:t>
      </w:r>
    </w:p>
    <w:p w14:paraId="46E642F1" w14:textId="77777777" w:rsidR="00191E87" w:rsidRPr="002E79B6" w:rsidRDefault="00191E87" w:rsidP="00191E87">
      <w:pPr>
        <w:rPr>
          <w:u w:val="single"/>
        </w:rPr>
      </w:pPr>
    </w:p>
    <w:p w14:paraId="58BF78A6" w14:textId="77777777" w:rsidR="00534D12" w:rsidRDefault="00534D12" w:rsidP="008E247D">
      <w:pPr>
        <w:rPr>
          <w:b/>
          <w:bCs/>
        </w:rPr>
      </w:pPr>
    </w:p>
    <w:p w14:paraId="24333CE6" w14:textId="77777777" w:rsidR="00534D12" w:rsidRDefault="00534D12" w:rsidP="008E247D">
      <w:pPr>
        <w:rPr>
          <w:b/>
          <w:bCs/>
        </w:rPr>
      </w:pPr>
    </w:p>
    <w:p w14:paraId="472625EC" w14:textId="77777777" w:rsidR="003C1E05" w:rsidRDefault="003C1E05" w:rsidP="00F226A1">
      <w:pPr>
        <w:spacing w:after="0"/>
        <w:rPr>
          <w:b/>
          <w:bCs/>
        </w:rPr>
      </w:pPr>
      <w:r>
        <w:rPr>
          <w:b/>
          <w:bCs/>
        </w:rPr>
        <w:lastRenderedPageBreak/>
        <w:t xml:space="preserve">Housing Complaints Improvements </w:t>
      </w:r>
    </w:p>
    <w:p w14:paraId="7263413E" w14:textId="7D51D35A" w:rsidR="00A34B24" w:rsidRPr="003C1E05" w:rsidRDefault="003D7EEB" w:rsidP="00F226A1">
      <w:pPr>
        <w:spacing w:after="0"/>
      </w:pPr>
      <w:r w:rsidRPr="003C1E05">
        <w:t>We have taken a series of actions during the last financial year to improve housing services, strengthen customer experience, and address issues identified through complaints and feedback.</w:t>
      </w:r>
    </w:p>
    <w:p w14:paraId="56D26032" w14:textId="77777777" w:rsidR="00A34B24" w:rsidRDefault="00A34B24" w:rsidP="00F226A1">
      <w:pPr>
        <w:spacing w:after="0"/>
      </w:pPr>
    </w:p>
    <w:tbl>
      <w:tblPr>
        <w:tblStyle w:val="TableGrid"/>
        <w:tblW w:w="0" w:type="auto"/>
        <w:tblLook w:val="04A0" w:firstRow="1" w:lastRow="0" w:firstColumn="1" w:lastColumn="0" w:noHBand="0" w:noVBand="1"/>
      </w:tblPr>
      <w:tblGrid>
        <w:gridCol w:w="3005"/>
        <w:gridCol w:w="3005"/>
        <w:gridCol w:w="3006"/>
      </w:tblGrid>
      <w:tr w:rsidR="001B14A9" w:rsidRPr="00AE4599" w14:paraId="3AA88992" w14:textId="77777777" w:rsidTr="00784FF3">
        <w:tc>
          <w:tcPr>
            <w:tcW w:w="3005" w:type="dxa"/>
          </w:tcPr>
          <w:p w14:paraId="70709A25" w14:textId="77777777" w:rsidR="001B14A9" w:rsidRPr="00AE4599" w:rsidRDefault="001B14A9" w:rsidP="00784FF3">
            <w:pPr>
              <w:rPr>
                <w:b/>
                <w:bCs/>
                <w:u w:val="single"/>
              </w:rPr>
            </w:pPr>
            <w:r w:rsidRPr="00AE4599">
              <w:rPr>
                <w:rFonts w:ascii="Segoe UI Symbol" w:hAnsi="Segoe UI Symbol" w:cs="Segoe UI Symbol"/>
              </w:rPr>
              <w:t>Improvement</w:t>
            </w:r>
          </w:p>
        </w:tc>
        <w:tc>
          <w:tcPr>
            <w:tcW w:w="3005" w:type="dxa"/>
          </w:tcPr>
          <w:p w14:paraId="2AD671CF" w14:textId="77777777" w:rsidR="001B14A9" w:rsidRPr="00AE4599" w:rsidRDefault="001B14A9" w:rsidP="00784FF3">
            <w:pPr>
              <w:rPr>
                <w:b/>
                <w:bCs/>
                <w:u w:val="single"/>
              </w:rPr>
            </w:pPr>
            <w:r w:rsidRPr="00AE4599">
              <w:rPr>
                <w:rFonts w:ascii="Segoe UI Symbol" w:hAnsi="Segoe UI Symbol" w:cs="Segoe UI Symbol"/>
              </w:rPr>
              <w:t>Benefit</w:t>
            </w:r>
          </w:p>
        </w:tc>
        <w:tc>
          <w:tcPr>
            <w:tcW w:w="3006" w:type="dxa"/>
          </w:tcPr>
          <w:p w14:paraId="7FD8C91E" w14:textId="77777777" w:rsidR="001B14A9" w:rsidRPr="00AE4599" w:rsidRDefault="001B14A9" w:rsidP="00784FF3">
            <w:pPr>
              <w:rPr>
                <w:b/>
                <w:bCs/>
                <w:u w:val="single"/>
              </w:rPr>
            </w:pPr>
            <w:r w:rsidRPr="00AE4599">
              <w:rPr>
                <w:rFonts w:ascii="Segoe UI Symbol" w:hAnsi="Segoe UI Symbol" w:cs="Segoe UI Symbol"/>
              </w:rPr>
              <w:t>Complete?</w:t>
            </w:r>
          </w:p>
        </w:tc>
      </w:tr>
      <w:tr w:rsidR="001B14A9" w:rsidRPr="00AE4599" w14:paraId="3531C79A" w14:textId="77777777" w:rsidTr="00784FF3">
        <w:tc>
          <w:tcPr>
            <w:tcW w:w="3005" w:type="dxa"/>
          </w:tcPr>
          <w:p w14:paraId="6EB281AD" w14:textId="77777777" w:rsidR="001B14A9" w:rsidRPr="00AE4599" w:rsidRDefault="001B14A9" w:rsidP="00784FF3">
            <w:r w:rsidRPr="00AE4599">
              <w:t xml:space="preserve">Text messages will not be sent to you in error for appointments with contractors. </w:t>
            </w:r>
          </w:p>
        </w:tc>
        <w:tc>
          <w:tcPr>
            <w:tcW w:w="3005" w:type="dxa"/>
          </w:tcPr>
          <w:p w14:paraId="5125A94E" w14:textId="77777777" w:rsidR="001B14A9" w:rsidRPr="00AE4599" w:rsidRDefault="001B14A9" w:rsidP="00784FF3">
            <w:r w:rsidRPr="00AE4599">
              <w:t>You will not be given incorrect information and will not lose time waiting for appointments</w:t>
            </w:r>
          </w:p>
        </w:tc>
        <w:tc>
          <w:tcPr>
            <w:tcW w:w="3006" w:type="dxa"/>
          </w:tcPr>
          <w:p w14:paraId="2CDCFF10" w14:textId="77777777" w:rsidR="001B14A9" w:rsidRPr="00AE4599" w:rsidRDefault="001B14A9" w:rsidP="00784FF3">
            <w:r w:rsidRPr="00AE4599">
              <w:t>Details of the complaints and a reduction in failed appointments</w:t>
            </w:r>
          </w:p>
        </w:tc>
      </w:tr>
      <w:tr w:rsidR="001B14A9" w:rsidRPr="00AE4599" w14:paraId="17CFD5D5" w14:textId="77777777" w:rsidTr="00784FF3">
        <w:tc>
          <w:tcPr>
            <w:tcW w:w="3005" w:type="dxa"/>
          </w:tcPr>
          <w:p w14:paraId="51C34107" w14:textId="77777777" w:rsidR="001B14A9" w:rsidRPr="00AE4599" w:rsidRDefault="001B14A9" w:rsidP="00784FF3">
            <w:r w:rsidRPr="00AE4599">
              <w:t xml:space="preserve">We will ensure 100% of staff visiting properties are trained to identify damp and mould </w:t>
            </w:r>
          </w:p>
        </w:tc>
        <w:tc>
          <w:tcPr>
            <w:tcW w:w="3005" w:type="dxa"/>
          </w:tcPr>
          <w:p w14:paraId="4AA27A77" w14:textId="77777777" w:rsidR="001B14A9" w:rsidRPr="00AE4599" w:rsidRDefault="001B14A9" w:rsidP="00784FF3">
            <w:r w:rsidRPr="00AE4599">
              <w:t xml:space="preserve">This will help ensure a proactive response to damp and mould issues </w:t>
            </w:r>
          </w:p>
        </w:tc>
        <w:tc>
          <w:tcPr>
            <w:tcW w:w="3006" w:type="dxa"/>
          </w:tcPr>
          <w:p w14:paraId="564107AA" w14:textId="77777777" w:rsidR="001B14A9" w:rsidRPr="00AE4599" w:rsidRDefault="001B14A9" w:rsidP="00784FF3">
            <w:r w:rsidRPr="00AE4599">
              <w:t xml:space="preserve">Staff training records </w:t>
            </w:r>
          </w:p>
        </w:tc>
      </w:tr>
      <w:tr w:rsidR="001B14A9" w:rsidRPr="00AE4599" w14:paraId="23B62A70" w14:textId="77777777" w:rsidTr="00784FF3">
        <w:tc>
          <w:tcPr>
            <w:tcW w:w="3005" w:type="dxa"/>
          </w:tcPr>
          <w:p w14:paraId="1B4B1463" w14:textId="77777777" w:rsidR="001B14A9" w:rsidRPr="00AE4599" w:rsidRDefault="001B14A9" w:rsidP="00784FF3">
            <w:r w:rsidRPr="00AE4599">
              <w:t>We will let you know if we cancel a repairs appointment</w:t>
            </w:r>
          </w:p>
        </w:tc>
        <w:tc>
          <w:tcPr>
            <w:tcW w:w="3005" w:type="dxa"/>
          </w:tcPr>
          <w:p w14:paraId="2A59E2CC" w14:textId="77777777" w:rsidR="001B14A9" w:rsidRPr="00AE4599" w:rsidRDefault="001B14A9" w:rsidP="00784FF3">
            <w:r w:rsidRPr="00AE4599">
              <w:t xml:space="preserve">This will prevent you waiting in for cancelled appointments </w:t>
            </w:r>
          </w:p>
        </w:tc>
        <w:tc>
          <w:tcPr>
            <w:tcW w:w="3006" w:type="dxa"/>
          </w:tcPr>
          <w:p w14:paraId="555E74DD" w14:textId="77777777" w:rsidR="001B14A9" w:rsidRPr="00AE4599" w:rsidRDefault="001B14A9" w:rsidP="00784FF3">
            <w:r w:rsidRPr="00AE4599">
              <w:t xml:space="preserve">Quality check of completed repairs </w:t>
            </w:r>
          </w:p>
        </w:tc>
      </w:tr>
      <w:tr w:rsidR="001B14A9" w:rsidRPr="00AE4599" w14:paraId="1352D44E" w14:textId="77777777" w:rsidTr="00784FF3">
        <w:trPr>
          <w:trHeight w:val="70"/>
        </w:trPr>
        <w:tc>
          <w:tcPr>
            <w:tcW w:w="3005" w:type="dxa"/>
          </w:tcPr>
          <w:p w14:paraId="1E86D099" w14:textId="77777777" w:rsidR="001B14A9" w:rsidRPr="00AE4599" w:rsidRDefault="001B14A9" w:rsidP="00784FF3">
            <w:r w:rsidRPr="00AE4599">
              <w:t xml:space="preserve">We will work with all teams across the council to ensure compliance with Ombudsman Guidance </w:t>
            </w:r>
          </w:p>
        </w:tc>
        <w:tc>
          <w:tcPr>
            <w:tcW w:w="3005" w:type="dxa"/>
          </w:tcPr>
          <w:p w14:paraId="34FD431E" w14:textId="77777777" w:rsidR="001B14A9" w:rsidRPr="00AE4599" w:rsidRDefault="001B14A9" w:rsidP="00784FF3">
            <w:r w:rsidRPr="00AE4599">
              <w:t>This will ensure quality and complaint responses as standard across all teams</w:t>
            </w:r>
          </w:p>
        </w:tc>
        <w:tc>
          <w:tcPr>
            <w:tcW w:w="3006" w:type="dxa"/>
          </w:tcPr>
          <w:p w14:paraId="73049EF3" w14:textId="77777777" w:rsidR="001B14A9" w:rsidRPr="00AE4599" w:rsidRDefault="001B14A9" w:rsidP="00784FF3">
            <w:r w:rsidRPr="00AE4599">
              <w:t>Ombudsman determinations, complaints reports</w:t>
            </w:r>
          </w:p>
        </w:tc>
      </w:tr>
    </w:tbl>
    <w:p w14:paraId="6BA769E8" w14:textId="77777777" w:rsidR="001B14A9" w:rsidRDefault="001B14A9" w:rsidP="001B14A9">
      <w:pPr>
        <w:rPr>
          <w:b/>
          <w:bCs/>
          <w:u w:val="single"/>
        </w:rPr>
      </w:pPr>
    </w:p>
    <w:p w14:paraId="23CD3014" w14:textId="77777777" w:rsidR="00AF1CA8" w:rsidRDefault="00AF1CA8" w:rsidP="00F226A1">
      <w:pPr>
        <w:spacing w:after="0"/>
      </w:pPr>
    </w:p>
    <w:p w14:paraId="2C1B2342" w14:textId="5D2DD2C7" w:rsidR="00AF1CA8" w:rsidRPr="00AF1CA8" w:rsidRDefault="00AF1CA8" w:rsidP="00AF1CA8">
      <w:pPr>
        <w:rPr>
          <w:b/>
          <w:bCs/>
        </w:rPr>
      </w:pPr>
      <w:r w:rsidRPr="00AF1CA8">
        <w:rPr>
          <w:b/>
          <w:bCs/>
        </w:rPr>
        <w:t xml:space="preserve">Performance of The Housing Hub </w:t>
      </w:r>
    </w:p>
    <w:p w14:paraId="28247019" w14:textId="77777777" w:rsidR="00AF1CA8" w:rsidRDefault="00AF1CA8" w:rsidP="00AF1CA8">
      <w:r w:rsidRPr="00252295">
        <w:t xml:space="preserve">The Housing Hub is a specialist housing team, who are here to answer </w:t>
      </w:r>
      <w:r>
        <w:t xml:space="preserve">your </w:t>
      </w:r>
      <w:r w:rsidRPr="00252295">
        <w:t xml:space="preserve">questions and support you </w:t>
      </w:r>
      <w:r>
        <w:t xml:space="preserve">when </w:t>
      </w:r>
      <w:r w:rsidRPr="00252295">
        <w:t xml:space="preserve">using </w:t>
      </w:r>
      <w:r>
        <w:t xml:space="preserve">our </w:t>
      </w:r>
      <w:r w:rsidRPr="00252295">
        <w:t>online services.</w:t>
      </w:r>
      <w:r>
        <w:t xml:space="preserve"> </w:t>
      </w:r>
      <w:r w:rsidRPr="00252295">
        <w:t>The Housing Hub aims to answer 80% of your enquiries at the first point of contact</w:t>
      </w:r>
      <w:r>
        <w:t>.</w:t>
      </w:r>
    </w:p>
    <w:p w14:paraId="18ED2FBF" w14:textId="77777777" w:rsidR="00AF1CA8" w:rsidRPr="00C83505" w:rsidRDefault="00AF1CA8" w:rsidP="00AF1CA8">
      <w:pPr>
        <w:pStyle w:val="ListParagraph"/>
        <w:numPr>
          <w:ilvl w:val="0"/>
          <w:numId w:val="16"/>
        </w:numPr>
        <w:spacing w:line="259" w:lineRule="auto"/>
      </w:pPr>
      <w:r>
        <w:t>F</w:t>
      </w:r>
      <w:r w:rsidRPr="00252295">
        <w:t>or 2025</w:t>
      </w:r>
      <w:r>
        <w:t>/26</w:t>
      </w:r>
      <w:r w:rsidRPr="00252295">
        <w:t xml:space="preserve"> we answered </w:t>
      </w:r>
      <w:r>
        <w:t>72</w:t>
      </w:r>
      <w:r w:rsidRPr="00252295">
        <w:t xml:space="preserve">% </w:t>
      </w:r>
      <w:r>
        <w:t xml:space="preserve">of enquiries </w:t>
      </w:r>
      <w:r w:rsidRPr="00252295">
        <w:t>at the first point of contact.</w:t>
      </w:r>
      <w:r w:rsidRPr="00B61871">
        <w:rPr>
          <w:rFonts w:ascii="Times New Roman" w:eastAsia="Times New Roman" w:hAnsi="Times New Roman" w:cs="Times New Roman"/>
          <w:lang w:eastAsia="en-GB"/>
        </w:rPr>
        <w:t xml:space="preserve"> </w:t>
      </w:r>
    </w:p>
    <w:p w14:paraId="5E4D82DC" w14:textId="77777777" w:rsidR="00AF1CA8" w:rsidRPr="00252295" w:rsidRDefault="00AF1CA8" w:rsidP="00AF1CA8">
      <w:pPr>
        <w:numPr>
          <w:ilvl w:val="0"/>
          <w:numId w:val="16"/>
        </w:numPr>
        <w:spacing w:line="259" w:lineRule="auto"/>
      </w:pPr>
      <w:r w:rsidRPr="00252295">
        <w:t xml:space="preserve">In 2024 we launched a </w:t>
      </w:r>
      <w:r>
        <w:t xml:space="preserve">call back </w:t>
      </w:r>
      <w:r w:rsidRPr="00252295">
        <w:t xml:space="preserve">pilot for queries </w:t>
      </w:r>
      <w:r>
        <w:t xml:space="preserve">that </w:t>
      </w:r>
      <w:r w:rsidRPr="00252295">
        <w:t>we couldn't resolve at the first point of contact</w:t>
      </w:r>
      <w:r>
        <w:t xml:space="preserve">. In 2025/26, </w:t>
      </w:r>
      <w:r w:rsidRPr="00252295">
        <w:t>the Housing Hub booked</w:t>
      </w:r>
      <w:r>
        <w:t xml:space="preserve"> 1,996</w:t>
      </w:r>
      <w:r w:rsidRPr="00252295">
        <w:t xml:space="preserve"> callback appointment</w:t>
      </w:r>
      <w:r>
        <w:t xml:space="preserve"> and that’s an increase of 1,427 compared to last year. </w:t>
      </w:r>
    </w:p>
    <w:p w14:paraId="5EA20EE8" w14:textId="77777777" w:rsidR="00AF1CA8" w:rsidRPr="00252295" w:rsidRDefault="00AF1CA8" w:rsidP="00AF1CA8">
      <w:pPr>
        <w:numPr>
          <w:ilvl w:val="0"/>
          <w:numId w:val="16"/>
        </w:numPr>
        <w:spacing w:line="259" w:lineRule="auto"/>
      </w:pPr>
      <w:r>
        <w:t>80</w:t>
      </w:r>
      <w:r w:rsidRPr="00252295">
        <w:t xml:space="preserve">% of customers who came through to the housing hub were satisfied with the service they had received. </w:t>
      </w:r>
    </w:p>
    <w:p w14:paraId="31A1ED58" w14:textId="77777777" w:rsidR="00AF1CA8" w:rsidRDefault="00AF1CA8" w:rsidP="00F226A1">
      <w:pPr>
        <w:spacing w:after="0"/>
        <w:rPr>
          <w:b/>
          <w:bCs/>
        </w:rPr>
      </w:pPr>
    </w:p>
    <w:p w14:paraId="45D23C08" w14:textId="77777777" w:rsidR="00BC0FA9" w:rsidRDefault="00BC0FA9" w:rsidP="00F226A1">
      <w:pPr>
        <w:spacing w:after="0"/>
        <w:rPr>
          <w:b/>
          <w:bCs/>
        </w:rPr>
      </w:pPr>
    </w:p>
    <w:p w14:paraId="4F4101E3" w14:textId="77777777" w:rsidR="00BC0FA9" w:rsidRDefault="00BC0FA9" w:rsidP="00F226A1">
      <w:pPr>
        <w:spacing w:after="0"/>
        <w:rPr>
          <w:b/>
          <w:bCs/>
        </w:rPr>
      </w:pPr>
    </w:p>
    <w:p w14:paraId="6A608866" w14:textId="77777777" w:rsidR="00BC0FA9" w:rsidRDefault="00BC0FA9" w:rsidP="00F226A1">
      <w:pPr>
        <w:spacing w:after="0"/>
        <w:rPr>
          <w:b/>
          <w:bCs/>
        </w:rPr>
      </w:pPr>
    </w:p>
    <w:p w14:paraId="6521B3CA" w14:textId="77777777" w:rsidR="00BC0FA9" w:rsidRDefault="00BC0FA9" w:rsidP="00F226A1">
      <w:pPr>
        <w:spacing w:after="0"/>
        <w:rPr>
          <w:b/>
          <w:bCs/>
        </w:rPr>
      </w:pPr>
    </w:p>
    <w:p w14:paraId="3A9C34D7" w14:textId="77777777" w:rsidR="00BC0FA9" w:rsidRDefault="00BC0FA9" w:rsidP="00F226A1">
      <w:pPr>
        <w:spacing w:after="0"/>
        <w:rPr>
          <w:b/>
          <w:bCs/>
        </w:rPr>
      </w:pPr>
    </w:p>
    <w:p w14:paraId="4B5636A9" w14:textId="77777777" w:rsidR="00BC0FA9" w:rsidRDefault="00BC0FA9" w:rsidP="00F226A1">
      <w:pPr>
        <w:spacing w:after="0"/>
        <w:rPr>
          <w:b/>
          <w:bCs/>
        </w:rPr>
      </w:pPr>
    </w:p>
    <w:p w14:paraId="370E670B" w14:textId="77777777" w:rsidR="00BC0FA9" w:rsidRDefault="00BC0FA9" w:rsidP="00F226A1">
      <w:pPr>
        <w:spacing w:after="0"/>
        <w:rPr>
          <w:b/>
          <w:bCs/>
        </w:rPr>
      </w:pPr>
    </w:p>
    <w:p w14:paraId="482F8D3F" w14:textId="77777777" w:rsidR="00BC0FA9" w:rsidRDefault="00BC0FA9" w:rsidP="00F226A1">
      <w:pPr>
        <w:spacing w:after="0"/>
        <w:rPr>
          <w:b/>
          <w:bCs/>
        </w:rPr>
      </w:pPr>
    </w:p>
    <w:p w14:paraId="3D198354" w14:textId="77777777" w:rsidR="00BC0FA9" w:rsidRDefault="00BC0FA9" w:rsidP="00F226A1">
      <w:pPr>
        <w:spacing w:after="0"/>
        <w:rPr>
          <w:b/>
          <w:bCs/>
        </w:rPr>
      </w:pPr>
    </w:p>
    <w:p w14:paraId="5698C57C" w14:textId="4FBE1EFE" w:rsidR="00BC0FA9" w:rsidRDefault="00BC0FA9" w:rsidP="00F226A1">
      <w:pPr>
        <w:spacing w:after="0"/>
        <w:rPr>
          <w:b/>
          <w:bCs/>
        </w:rPr>
      </w:pPr>
      <w:r>
        <w:rPr>
          <w:b/>
          <w:bCs/>
        </w:rPr>
        <w:lastRenderedPageBreak/>
        <w:t>Home Checks</w:t>
      </w:r>
    </w:p>
    <w:p w14:paraId="7E5F38A3" w14:textId="77777777" w:rsidR="00DB502A" w:rsidRDefault="00DB502A" w:rsidP="00DB502A">
      <w:r w:rsidRPr="008B2D0F">
        <w:t xml:space="preserve">We introduced home checks in September 2021, so that we hold </w:t>
      </w:r>
      <w:proofErr w:type="gramStart"/>
      <w:r w:rsidRPr="008B2D0F">
        <w:t>all of</w:t>
      </w:r>
      <w:proofErr w:type="gramEnd"/>
      <w:r w:rsidRPr="008B2D0F">
        <w:t xml:space="preserve"> the correct information</w:t>
      </w:r>
      <w:r w:rsidRPr="004B6604">
        <w:t xml:space="preserve"> for the household</w:t>
      </w:r>
      <w:r>
        <w:t xml:space="preserve">. This means that we can </w:t>
      </w:r>
      <w:r w:rsidRPr="004B6604">
        <w:t>offer support and</w:t>
      </w:r>
      <w:r>
        <w:t xml:space="preserve"> </w:t>
      </w:r>
      <w:r w:rsidRPr="004B6604">
        <w:t>guidance to tenants</w:t>
      </w:r>
      <w:r>
        <w:t xml:space="preserve"> and</w:t>
      </w:r>
      <w:r w:rsidRPr="004B6604">
        <w:t xml:space="preserve"> check on the condition of properties and gardens.</w:t>
      </w:r>
    </w:p>
    <w:p w14:paraId="71E3C2A5" w14:textId="77777777" w:rsidR="00191C26" w:rsidRDefault="00191C26" w:rsidP="00191C26">
      <w:r>
        <w:t xml:space="preserve">(Please can the below info please be presented with graphics in line with the rest of the report) </w:t>
      </w:r>
    </w:p>
    <w:p w14:paraId="50A6866C" w14:textId="1F7FAD56" w:rsidR="00A25C83" w:rsidRDefault="00A25C83" w:rsidP="00A25C83">
      <w:pPr>
        <w:pStyle w:val="ListParagraph"/>
        <w:numPr>
          <w:ilvl w:val="0"/>
          <w:numId w:val="18"/>
        </w:numPr>
      </w:pPr>
      <w:r w:rsidRPr="00444AA1">
        <w:t>8512 home checks were</w:t>
      </w:r>
      <w:r>
        <w:t xml:space="preserve"> completed this year that’s 4.1 % than last year</w:t>
      </w:r>
      <w:r w:rsidRPr="00A55E57">
        <w:t>.</w:t>
      </w:r>
    </w:p>
    <w:p w14:paraId="2F4A7D30" w14:textId="77777777" w:rsidR="00603F07" w:rsidRDefault="00603F07" w:rsidP="00603F07">
      <w:pPr>
        <w:rPr>
          <w:i/>
          <w:iCs/>
        </w:rPr>
      </w:pPr>
      <w:r w:rsidRPr="00084F37">
        <w:rPr>
          <w:i/>
          <w:iCs/>
        </w:rPr>
        <w:t>“Repairs are about more than fixing things that are broken. They help keep your home safe, secure and comfortable. When you report a repair, we will work to put things right as quickly as possible so you can enjoy living in your home.”</w:t>
      </w:r>
    </w:p>
    <w:p w14:paraId="57B15E8C" w14:textId="77777777" w:rsidR="00603F07" w:rsidRDefault="00603F07" w:rsidP="00603F07">
      <w:pPr>
        <w:pStyle w:val="ListParagraph"/>
        <w:numPr>
          <w:ilvl w:val="0"/>
          <w:numId w:val="17"/>
        </w:numPr>
        <w:spacing w:line="259" w:lineRule="auto"/>
      </w:pPr>
      <w:r w:rsidRPr="00084F37">
        <w:t xml:space="preserve">Jim Brennan, </w:t>
      </w:r>
      <w:r>
        <w:t xml:space="preserve">Head of Tenancy and Estates Management </w:t>
      </w:r>
    </w:p>
    <w:p w14:paraId="7A3DB7CC" w14:textId="77777777" w:rsidR="00A25C83" w:rsidRDefault="00A25C83" w:rsidP="00A25C83">
      <w:pPr>
        <w:spacing w:line="259" w:lineRule="auto"/>
      </w:pPr>
    </w:p>
    <w:p w14:paraId="7EF82E73" w14:textId="77777777" w:rsidR="004420F5" w:rsidRPr="00DA2526" w:rsidRDefault="004420F5" w:rsidP="004420F5">
      <w:pPr>
        <w:rPr>
          <w:b/>
          <w:bCs/>
        </w:rPr>
      </w:pPr>
      <w:r w:rsidRPr="004808FE">
        <w:rPr>
          <w:b/>
          <w:bCs/>
        </w:rPr>
        <w:t>As a result of completing home checks this year, we have:</w:t>
      </w:r>
    </w:p>
    <w:p w14:paraId="121AE8C4" w14:textId="77777777" w:rsidR="004420F5" w:rsidRDefault="004420F5" w:rsidP="004420F5">
      <w:pPr>
        <w:pStyle w:val="ListParagraph"/>
        <w:numPr>
          <w:ilvl w:val="0"/>
          <w:numId w:val="18"/>
        </w:numPr>
      </w:pPr>
      <w:r>
        <w:t xml:space="preserve">Referred 545 tenants to our welfare rights services. </w:t>
      </w:r>
    </w:p>
    <w:p w14:paraId="2D606BC4" w14:textId="77777777" w:rsidR="004420F5" w:rsidRDefault="004420F5" w:rsidP="004420F5">
      <w:pPr>
        <w:pStyle w:val="ListParagraph"/>
        <w:numPr>
          <w:ilvl w:val="0"/>
          <w:numId w:val="18"/>
        </w:numPr>
      </w:pPr>
      <w:r>
        <w:t xml:space="preserve">Referred 171 tenants to our money advice services. </w:t>
      </w:r>
    </w:p>
    <w:p w14:paraId="6712F965" w14:textId="77777777" w:rsidR="004420F5" w:rsidRDefault="004420F5" w:rsidP="004420F5">
      <w:pPr>
        <w:pStyle w:val="ListParagraph"/>
        <w:numPr>
          <w:ilvl w:val="0"/>
          <w:numId w:val="18"/>
        </w:numPr>
      </w:pPr>
      <w:r>
        <w:t xml:space="preserve">Logged 133 smoke alarms that need repairing. </w:t>
      </w:r>
    </w:p>
    <w:p w14:paraId="5DF68490" w14:textId="77777777" w:rsidR="004420F5" w:rsidRDefault="004420F5" w:rsidP="004420F5">
      <w:pPr>
        <w:pStyle w:val="ListParagraph"/>
        <w:numPr>
          <w:ilvl w:val="0"/>
          <w:numId w:val="18"/>
        </w:numPr>
      </w:pPr>
      <w:r>
        <w:t>Identified 192 incidents of hoarding, and 241 identified tenants who feel lonely and isolated, in need of support.</w:t>
      </w:r>
    </w:p>
    <w:p w14:paraId="58B5FC1C" w14:textId="77777777" w:rsidR="002C4450" w:rsidRDefault="002C4450" w:rsidP="002C4450">
      <w:pPr>
        <w:pStyle w:val="ListParagraph"/>
      </w:pPr>
    </w:p>
    <w:p w14:paraId="343A1F2B" w14:textId="77777777" w:rsidR="002C4450" w:rsidRPr="00141A87" w:rsidRDefault="002C4450" w:rsidP="00141A87">
      <w:pPr>
        <w:rPr>
          <w:b/>
          <w:bCs/>
        </w:rPr>
      </w:pPr>
      <w:r w:rsidRPr="00141A87">
        <w:rPr>
          <w:b/>
          <w:bCs/>
        </w:rPr>
        <w:t>Top 3 types of ASB reported</w:t>
      </w:r>
    </w:p>
    <w:p w14:paraId="34CA894B" w14:textId="77777777" w:rsidR="002C4450" w:rsidRPr="00141A87" w:rsidRDefault="002C4450" w:rsidP="002C4450">
      <w:pPr>
        <w:pStyle w:val="ListParagraph"/>
        <w:numPr>
          <w:ilvl w:val="0"/>
          <w:numId w:val="18"/>
        </w:numPr>
      </w:pPr>
      <w:r w:rsidRPr="00141A87">
        <w:t>Noise nuisance – 21%</w:t>
      </w:r>
    </w:p>
    <w:p w14:paraId="5901BF76" w14:textId="77777777" w:rsidR="002C4450" w:rsidRPr="00141A87" w:rsidRDefault="002C4450" w:rsidP="002C4450">
      <w:pPr>
        <w:pStyle w:val="ListParagraph"/>
        <w:numPr>
          <w:ilvl w:val="0"/>
          <w:numId w:val="18"/>
        </w:numPr>
      </w:pPr>
      <w:r w:rsidRPr="00141A87">
        <w:t>Litter / Rubbish / Fly Tipping – 14%</w:t>
      </w:r>
    </w:p>
    <w:p w14:paraId="331AFB11" w14:textId="77777777" w:rsidR="002C4450" w:rsidRPr="00141A87" w:rsidRDefault="002C4450" w:rsidP="002C4450">
      <w:pPr>
        <w:pStyle w:val="ListParagraph"/>
        <w:numPr>
          <w:ilvl w:val="0"/>
          <w:numId w:val="18"/>
        </w:numPr>
      </w:pPr>
      <w:r w:rsidRPr="00141A87">
        <w:t>Misuse of communal areas – 9%</w:t>
      </w:r>
    </w:p>
    <w:p w14:paraId="7A1B9A6C" w14:textId="77777777" w:rsidR="004420F5" w:rsidRDefault="004420F5" w:rsidP="004420F5"/>
    <w:p w14:paraId="6F11900A" w14:textId="77777777" w:rsidR="00A25C83" w:rsidRPr="00084F37" w:rsidRDefault="00A25C83" w:rsidP="00A25C83">
      <w:pPr>
        <w:spacing w:line="259" w:lineRule="auto"/>
      </w:pPr>
    </w:p>
    <w:p w14:paraId="64C13D12" w14:textId="2492D036" w:rsidR="00BC0FA9" w:rsidRDefault="00BC0FA9" w:rsidP="00603F07">
      <w:pPr>
        <w:spacing w:after="0"/>
        <w:rPr>
          <w:b/>
          <w:bCs/>
        </w:rPr>
      </w:pPr>
    </w:p>
    <w:p w14:paraId="64F6504C" w14:textId="77777777" w:rsidR="00F24719" w:rsidRDefault="00F24719" w:rsidP="00603F07">
      <w:pPr>
        <w:spacing w:after="0"/>
        <w:rPr>
          <w:b/>
          <w:bCs/>
        </w:rPr>
      </w:pPr>
    </w:p>
    <w:p w14:paraId="5C51F0B9" w14:textId="77777777" w:rsidR="00F24719" w:rsidRDefault="00F24719" w:rsidP="00603F07">
      <w:pPr>
        <w:spacing w:after="0"/>
        <w:rPr>
          <w:b/>
          <w:bCs/>
        </w:rPr>
      </w:pPr>
    </w:p>
    <w:p w14:paraId="08CD38EA" w14:textId="77777777" w:rsidR="00F24719" w:rsidRDefault="00F24719" w:rsidP="00603F07">
      <w:pPr>
        <w:spacing w:after="0"/>
        <w:rPr>
          <w:b/>
          <w:bCs/>
        </w:rPr>
      </w:pPr>
    </w:p>
    <w:p w14:paraId="474104C0" w14:textId="77777777" w:rsidR="00F24719" w:rsidRDefault="00F24719" w:rsidP="00603F07">
      <w:pPr>
        <w:spacing w:after="0"/>
        <w:rPr>
          <w:b/>
          <w:bCs/>
        </w:rPr>
      </w:pPr>
    </w:p>
    <w:p w14:paraId="17157FEC" w14:textId="77777777" w:rsidR="00F24719" w:rsidRDefault="00F24719" w:rsidP="00603F07">
      <w:pPr>
        <w:spacing w:after="0"/>
        <w:rPr>
          <w:b/>
          <w:bCs/>
        </w:rPr>
      </w:pPr>
    </w:p>
    <w:p w14:paraId="61D69DB2" w14:textId="77777777" w:rsidR="00F24719" w:rsidRDefault="00F24719" w:rsidP="00603F07">
      <w:pPr>
        <w:spacing w:after="0"/>
        <w:rPr>
          <w:b/>
          <w:bCs/>
        </w:rPr>
      </w:pPr>
    </w:p>
    <w:p w14:paraId="3F6ABB46" w14:textId="77777777" w:rsidR="00F24719" w:rsidRDefault="00F24719" w:rsidP="00603F07">
      <w:pPr>
        <w:spacing w:after="0"/>
        <w:rPr>
          <w:b/>
          <w:bCs/>
        </w:rPr>
      </w:pPr>
    </w:p>
    <w:p w14:paraId="047D2C09" w14:textId="77777777" w:rsidR="00F24719" w:rsidRDefault="00F24719" w:rsidP="00603F07">
      <w:pPr>
        <w:spacing w:after="0"/>
        <w:rPr>
          <w:b/>
          <w:bCs/>
        </w:rPr>
      </w:pPr>
    </w:p>
    <w:p w14:paraId="487EDCAE" w14:textId="77777777" w:rsidR="00F24719" w:rsidRDefault="00F24719" w:rsidP="00603F07">
      <w:pPr>
        <w:spacing w:after="0"/>
        <w:rPr>
          <w:b/>
          <w:bCs/>
        </w:rPr>
      </w:pPr>
    </w:p>
    <w:p w14:paraId="52F13610" w14:textId="464FE509" w:rsidR="00F24719" w:rsidRDefault="00F24719" w:rsidP="00603F07">
      <w:pPr>
        <w:spacing w:after="0"/>
        <w:rPr>
          <w:b/>
          <w:bCs/>
        </w:rPr>
      </w:pPr>
      <w:r>
        <w:rPr>
          <w:b/>
          <w:bCs/>
        </w:rPr>
        <w:lastRenderedPageBreak/>
        <w:t xml:space="preserve">Tenant </w:t>
      </w:r>
      <w:r w:rsidR="00C97A3F">
        <w:rPr>
          <w:b/>
          <w:bCs/>
        </w:rPr>
        <w:t xml:space="preserve">Engagement </w:t>
      </w:r>
    </w:p>
    <w:p w14:paraId="149D6E9C" w14:textId="54F450AD" w:rsidR="00C97A3F" w:rsidRPr="00C97A3F" w:rsidRDefault="00C97A3F" w:rsidP="00C97A3F">
      <w:pPr>
        <w:spacing w:after="0"/>
      </w:pPr>
      <w:r w:rsidRPr="00C97A3F">
        <w:t>Alongside the Tenant Auditors Group (TAG), the Tenant and Leaseholders Scrutiny Group (TLSG), the Building Safety Forum, and support for Tenants and Residents Associations (TRAs), we have introduced new ways for tenants to share their views and help shape service improvements:</w:t>
      </w:r>
    </w:p>
    <w:p w14:paraId="32453617" w14:textId="77777777" w:rsidR="00F24719" w:rsidRDefault="00F24719" w:rsidP="00603F07">
      <w:pPr>
        <w:spacing w:after="0"/>
        <w:rPr>
          <w:b/>
          <w:bCs/>
        </w:rPr>
      </w:pPr>
    </w:p>
    <w:p w14:paraId="3B5FE936" w14:textId="7FFAF87C" w:rsidR="007A1A10" w:rsidRDefault="0016700D" w:rsidP="007A1A10">
      <w:pPr>
        <w:spacing w:after="0"/>
      </w:pPr>
      <w:r>
        <w:rPr>
          <w:b/>
          <w:bCs/>
        </w:rPr>
        <w:t xml:space="preserve">Communication Group </w:t>
      </w:r>
      <w:r w:rsidRPr="0016700D">
        <w:t xml:space="preserve">– helping ensure our documents are clear, accessible and tenant friendly. </w:t>
      </w:r>
    </w:p>
    <w:p w14:paraId="70627E22" w14:textId="77E8A08D" w:rsidR="0016700D" w:rsidRDefault="008A3F98" w:rsidP="007A1A10">
      <w:pPr>
        <w:spacing w:after="0"/>
      </w:pPr>
      <w:r w:rsidRPr="000F7E67">
        <w:rPr>
          <w:b/>
          <w:bCs/>
        </w:rPr>
        <w:t>Complaints Panel</w:t>
      </w:r>
      <w:r>
        <w:t xml:space="preserve"> – made up of tenets and officers, ensuring lived experience shapes how complaints are handled and impr</w:t>
      </w:r>
      <w:r w:rsidR="000F7E67">
        <w:t xml:space="preserve">oved. </w:t>
      </w:r>
    </w:p>
    <w:p w14:paraId="494EB9DE" w14:textId="76BD6CEA" w:rsidR="000F7E67" w:rsidRDefault="000F7E67" w:rsidP="007A1A10">
      <w:pPr>
        <w:spacing w:after="0"/>
      </w:pPr>
      <w:r w:rsidRPr="000F7E67">
        <w:rPr>
          <w:b/>
          <w:bCs/>
        </w:rPr>
        <w:t>Volunteer Block Reps</w:t>
      </w:r>
      <w:r>
        <w:t xml:space="preserve"> – supporting safety and communication in high-rise blocks.</w:t>
      </w:r>
    </w:p>
    <w:p w14:paraId="67662AED" w14:textId="77777777" w:rsidR="000F7E67" w:rsidRDefault="000F7E67" w:rsidP="007A1A10">
      <w:pPr>
        <w:spacing w:after="0"/>
      </w:pPr>
    </w:p>
    <w:p w14:paraId="11DC0019" w14:textId="77777777" w:rsidR="00F62B46" w:rsidRPr="000F4CF3" w:rsidRDefault="00F62B46" w:rsidP="00F62B46">
      <w:pPr>
        <w:jc w:val="both"/>
        <w:rPr>
          <w:rFonts w:cs="Calibri"/>
        </w:rPr>
      </w:pPr>
      <w:r w:rsidRPr="000F4CF3">
        <w:rPr>
          <w:rFonts w:cs="Calibri"/>
        </w:rPr>
        <w:t>We are committed to strengthening the tenant voice, keeping tenants at the heart of decision-making, and continuing to consult on new policies as they are developed.</w:t>
      </w:r>
    </w:p>
    <w:p w14:paraId="3FFC6CF0" w14:textId="77777777" w:rsidR="00F62B46" w:rsidRPr="000F4CF3" w:rsidRDefault="00F62B46" w:rsidP="00F62B46">
      <w:pPr>
        <w:jc w:val="both"/>
        <w:rPr>
          <w:rFonts w:cs="Calibri"/>
        </w:rPr>
      </w:pPr>
      <w:r w:rsidRPr="000F4CF3">
        <w:rPr>
          <w:rFonts w:cs="Calibri"/>
        </w:rPr>
        <w:t>A key achievement this year has been the development and adoption of our new Tenant Engagement Strategy. Co-produced with tenants, officers and Sandwell Community Information and Participation Services (SCIPS), it sets out how we will listen, involve and work with tenants to shape our homes and communities.</w:t>
      </w:r>
    </w:p>
    <w:p w14:paraId="51EC1352" w14:textId="77777777" w:rsidR="00F62B46" w:rsidRPr="005D4F6C" w:rsidRDefault="00F62B46" w:rsidP="00F62B46">
      <w:pPr>
        <w:jc w:val="both"/>
        <w:rPr>
          <w:rFonts w:cs="Calibri"/>
        </w:rPr>
      </w:pPr>
      <w:r w:rsidRPr="000F4CF3">
        <w:rPr>
          <w:rFonts w:cs="Calibri"/>
        </w:rPr>
        <w:t xml:space="preserve">You can find the strategy here:  </w:t>
      </w:r>
      <w:hyperlink r:id="rId10" w:history="1">
        <w:r w:rsidRPr="005D4F6C">
          <w:rPr>
            <w:rStyle w:val="Hyperlink"/>
            <w:rFonts w:cs="Calibri"/>
          </w:rPr>
          <w:t>Tenant Engagement Strategy | Sandwell Council</w:t>
        </w:r>
      </w:hyperlink>
    </w:p>
    <w:p w14:paraId="3D179C7B" w14:textId="68AE0C59" w:rsidR="004D3B35" w:rsidRDefault="00F62B46" w:rsidP="00F62B46">
      <w:pPr>
        <w:spacing w:after="0"/>
        <w:rPr>
          <w:rFonts w:cs="Calibri"/>
        </w:rPr>
      </w:pPr>
      <w:r w:rsidRPr="000F4CF3">
        <w:rPr>
          <w:rFonts w:cs="Calibri"/>
        </w:rPr>
        <w:t>Following consultation feedback, we have also co-produced an action plan with tenants, which will be reviewed annually to ensure we deliver on our commitments.</w:t>
      </w:r>
    </w:p>
    <w:p w14:paraId="502A5102" w14:textId="77777777" w:rsidR="00721A4D" w:rsidRDefault="00721A4D" w:rsidP="00F62B46">
      <w:pPr>
        <w:spacing w:after="0"/>
        <w:rPr>
          <w:rFonts w:cs="Calibri"/>
        </w:rPr>
      </w:pPr>
    </w:p>
    <w:p w14:paraId="2D581626" w14:textId="77777777" w:rsidR="00721A4D" w:rsidRDefault="00721A4D" w:rsidP="00721A4D">
      <w:pPr>
        <w:jc w:val="both"/>
        <w:rPr>
          <w:rFonts w:cs="Calibri"/>
        </w:rPr>
      </w:pPr>
      <w:r w:rsidRPr="000F4CF3">
        <w:rPr>
          <w:rFonts w:cs="Calibri"/>
          <w:color w:val="000000" w:themeColor="text1"/>
        </w:rPr>
        <w:t>We are</w:t>
      </w:r>
      <w:r w:rsidRPr="000F4CF3">
        <w:rPr>
          <w:rFonts w:cs="Calibri"/>
        </w:rPr>
        <w:t xml:space="preserve"> proud of our tenants who shared their idea to create a ‘Tenant Approved’ stamp to evidence where they have had significant involvement. </w:t>
      </w:r>
    </w:p>
    <w:p w14:paraId="6C35D3DE" w14:textId="77777777" w:rsidR="00B96189" w:rsidRPr="000F4CF3" w:rsidRDefault="00B96189" w:rsidP="00B96189">
      <w:pPr>
        <w:rPr>
          <w:rFonts w:cs="Calibri"/>
          <w:color w:val="FF0000"/>
        </w:rPr>
      </w:pPr>
      <w:r w:rsidRPr="000F4CF3">
        <w:rPr>
          <w:rFonts w:cs="Calibri"/>
          <w:b/>
        </w:rPr>
        <w:t xml:space="preserve">Get Involved! </w:t>
      </w:r>
    </w:p>
    <w:p w14:paraId="33AAEFEF" w14:textId="77777777" w:rsidR="001E640D" w:rsidRDefault="001E640D" w:rsidP="001E640D">
      <w:pPr>
        <w:rPr>
          <w:rFonts w:cs="Calibri"/>
        </w:rPr>
      </w:pPr>
      <w:r w:rsidRPr="000F4CF3">
        <w:rPr>
          <w:rFonts w:cs="Calibri"/>
        </w:rPr>
        <w:t>There are a range of ways to take part. Visit our webpage to find out more.</w:t>
      </w:r>
    </w:p>
    <w:p w14:paraId="3FC36922" w14:textId="77777777" w:rsidR="001E640D" w:rsidRDefault="001E640D" w:rsidP="001E640D">
      <w:pPr>
        <w:tabs>
          <w:tab w:val="left" w:pos="993"/>
        </w:tabs>
        <w:rPr>
          <w:rFonts w:cs="Calibri"/>
          <w:color w:val="FF0000"/>
        </w:rPr>
      </w:pPr>
      <w:r w:rsidRPr="007D64D5">
        <w:rPr>
          <w:rFonts w:cs="Calibri"/>
        </w:rPr>
        <w:t xml:space="preserve">Contact us: </w:t>
      </w:r>
      <w:hyperlink r:id="rId11" w:history="1">
        <w:r w:rsidRPr="00592E21">
          <w:rPr>
            <w:rStyle w:val="Hyperlink"/>
            <w:rFonts w:cs="Calibri"/>
          </w:rPr>
          <w:t>Meet the Tenant Engagement Team | Sandwell Council</w:t>
        </w:r>
      </w:hyperlink>
    </w:p>
    <w:p w14:paraId="46A517DD" w14:textId="77777777" w:rsidR="001E640D" w:rsidRPr="000F4CF3" w:rsidRDefault="001E640D" w:rsidP="001E640D">
      <w:pPr>
        <w:rPr>
          <w:rFonts w:cs="Calibri"/>
          <w:color w:val="000000" w:themeColor="text1"/>
        </w:rPr>
      </w:pPr>
      <w:r w:rsidRPr="000F4CF3">
        <w:rPr>
          <w:rFonts w:cs="Calibri"/>
          <w:color w:val="000000" w:themeColor="text1"/>
        </w:rPr>
        <w:t>“As well as contributing to improving housing services, getting involved will give you the opportunity to meet new people; be part of decision making and learn new skills that can be used in other areas of your life.”</w:t>
      </w:r>
    </w:p>
    <w:p w14:paraId="4691634F" w14:textId="77777777" w:rsidR="001E640D" w:rsidRPr="000F4CF3" w:rsidRDefault="001E640D" w:rsidP="001E640D">
      <w:pPr>
        <w:rPr>
          <w:rFonts w:cs="Calibri"/>
        </w:rPr>
      </w:pPr>
      <w:r w:rsidRPr="000F4CF3">
        <w:rPr>
          <w:rFonts w:cs="Calibri"/>
        </w:rPr>
        <w:t>To find out more, contact the Tenant Engagement Team:</w:t>
      </w:r>
    </w:p>
    <w:p w14:paraId="473ACEAB" w14:textId="390F67E4" w:rsidR="000730B4" w:rsidRDefault="001E640D" w:rsidP="001E640D">
      <w:pPr>
        <w:rPr>
          <w:rFonts w:asciiTheme="majorHAnsi" w:hAnsiTheme="majorHAnsi" w:cs="Calibri"/>
        </w:rPr>
      </w:pPr>
      <w:r w:rsidRPr="000F4CF3">
        <w:rPr>
          <w:rFonts w:cs="Calibri"/>
        </w:rPr>
        <w:t xml:space="preserve">Email: </w:t>
      </w:r>
      <w:hyperlink r:id="rId12" w:history="1">
        <w:r w:rsidRPr="000F4CF3">
          <w:rPr>
            <w:rStyle w:val="Hyperlink"/>
            <w:rFonts w:cs="Calibri"/>
          </w:rPr>
          <w:t>Comm_Partnerships@Sandwell.gov.uk</w:t>
        </w:r>
      </w:hyperlink>
      <w:r w:rsidRPr="000F4CF3">
        <w:rPr>
          <w:rFonts w:cs="Calibri"/>
        </w:rPr>
        <w:t xml:space="preserve"> or call and leave a message on</w:t>
      </w:r>
      <w:r w:rsidR="000730B4">
        <w:rPr>
          <w:rFonts w:cs="Calibri"/>
        </w:rPr>
        <w:t xml:space="preserve"> </w:t>
      </w:r>
      <w:r w:rsidRPr="007D6BDA">
        <w:rPr>
          <w:rFonts w:asciiTheme="majorHAnsi" w:hAnsiTheme="majorHAnsi" w:cs="Calibri"/>
        </w:rPr>
        <w:t>0121 569 2537.</w:t>
      </w:r>
      <w:r w:rsidR="00157980" w:rsidRPr="00157980">
        <w:rPr>
          <w:rFonts w:cs="Calibri"/>
          <w:noProof/>
          <w:color w:val="FF0000"/>
        </w:rPr>
        <w:t xml:space="preserve"> </w:t>
      </w:r>
    </w:p>
    <w:p w14:paraId="3896C962" w14:textId="15C3BACD" w:rsidR="001E640D" w:rsidRDefault="000730B4" w:rsidP="001E640D">
      <w:pPr>
        <w:rPr>
          <w:rFonts w:asciiTheme="majorHAnsi" w:hAnsiTheme="majorHAnsi" w:cs="Calibri"/>
        </w:rPr>
      </w:pPr>
      <w:r w:rsidRPr="000730B4">
        <w:rPr>
          <w:rFonts w:cs="Calibri"/>
          <w:noProof/>
          <w:color w:val="FF0000"/>
        </w:rPr>
        <w:t xml:space="preserve"> </w:t>
      </w:r>
    </w:p>
    <w:p w14:paraId="2D6301AF" w14:textId="77777777" w:rsidR="004C51A5" w:rsidRDefault="004C51A5" w:rsidP="00F62B46">
      <w:pPr>
        <w:spacing w:after="0"/>
        <w:rPr>
          <w:b/>
          <w:bCs/>
        </w:rPr>
      </w:pPr>
    </w:p>
    <w:p w14:paraId="3D4073B3" w14:textId="77777777" w:rsidR="004C51A5" w:rsidRDefault="004C51A5" w:rsidP="00F62B46">
      <w:pPr>
        <w:spacing w:after="0"/>
        <w:rPr>
          <w:b/>
          <w:bCs/>
        </w:rPr>
      </w:pPr>
    </w:p>
    <w:p w14:paraId="60A2B04B" w14:textId="03DFE5AD" w:rsidR="005E6A49" w:rsidRPr="007F7960" w:rsidRDefault="005E6A49" w:rsidP="005E6A49">
      <w:pPr>
        <w:rPr>
          <w:b/>
          <w:bCs/>
        </w:rPr>
      </w:pPr>
      <w:r w:rsidRPr="007F7960">
        <w:rPr>
          <w:b/>
          <w:bCs/>
        </w:rPr>
        <w:lastRenderedPageBreak/>
        <w:t>The Tenant and Leaseholder Scrutiny Group 2025/26</w:t>
      </w:r>
    </w:p>
    <w:p w14:paraId="5C520848" w14:textId="6E78E4A9" w:rsidR="005E6A49" w:rsidRPr="0075027A" w:rsidRDefault="005E6A49" w:rsidP="005E6A49">
      <w:r w:rsidRPr="0075027A">
        <w:t>During the year the main priorities for the Tenant and Leaseholder Scrutiny group have been around:</w:t>
      </w:r>
    </w:p>
    <w:p w14:paraId="5214A698" w14:textId="77777777" w:rsidR="005E6A49" w:rsidRPr="0075027A" w:rsidRDefault="005E6A49" w:rsidP="005E6A49">
      <w:pPr>
        <w:numPr>
          <w:ilvl w:val="1"/>
          <w:numId w:val="19"/>
        </w:numPr>
        <w:spacing w:after="0" w:line="216" w:lineRule="auto"/>
        <w:contextualSpacing/>
      </w:pPr>
      <w:r w:rsidRPr="0075027A">
        <w:t>Repairs performance and disrepair backlog</w:t>
      </w:r>
    </w:p>
    <w:p w14:paraId="7D47F965" w14:textId="56D96328" w:rsidR="005E6A49" w:rsidRPr="0075027A" w:rsidRDefault="005E6A49" w:rsidP="005E6A49">
      <w:pPr>
        <w:numPr>
          <w:ilvl w:val="1"/>
          <w:numId w:val="19"/>
        </w:numPr>
        <w:spacing w:after="0" w:line="216" w:lineRule="auto"/>
        <w:contextualSpacing/>
      </w:pPr>
      <w:r w:rsidRPr="0075027A">
        <w:t>Damp and mould</w:t>
      </w:r>
    </w:p>
    <w:p w14:paraId="4D379246" w14:textId="77777777" w:rsidR="005E6A49" w:rsidRPr="0075027A" w:rsidRDefault="005E6A49" w:rsidP="005E6A49">
      <w:pPr>
        <w:numPr>
          <w:ilvl w:val="1"/>
          <w:numId w:val="19"/>
        </w:numPr>
        <w:spacing w:after="0" w:line="216" w:lineRule="auto"/>
        <w:contextualSpacing/>
      </w:pPr>
      <w:r w:rsidRPr="0075027A">
        <w:t>Safety and estate issues</w:t>
      </w:r>
    </w:p>
    <w:p w14:paraId="67F36790" w14:textId="14398CE5" w:rsidR="005E6A49" w:rsidRDefault="005E6A49" w:rsidP="005E6A49">
      <w:pPr>
        <w:numPr>
          <w:ilvl w:val="1"/>
          <w:numId w:val="19"/>
        </w:numPr>
        <w:spacing w:after="0" w:line="216" w:lineRule="auto"/>
        <w:contextualSpacing/>
      </w:pPr>
      <w:r w:rsidRPr="0075027A">
        <w:t>Communication and engagement</w:t>
      </w:r>
    </w:p>
    <w:p w14:paraId="7FD8DADF" w14:textId="77777777" w:rsidR="005E6A49" w:rsidRPr="0075027A" w:rsidRDefault="005E6A49" w:rsidP="005E6A49">
      <w:pPr>
        <w:spacing w:after="0" w:line="216" w:lineRule="auto"/>
        <w:ind w:left="1440"/>
        <w:contextualSpacing/>
      </w:pPr>
    </w:p>
    <w:p w14:paraId="3D519BDE" w14:textId="325EE1B6" w:rsidR="005E6A49" w:rsidRPr="0075027A" w:rsidRDefault="005E6A49" w:rsidP="005E6A49">
      <w:r w:rsidRPr="0075027A">
        <w:t>Whilst also challenging whether measures being put in place represent value for money for tenants and leaseholders.</w:t>
      </w:r>
    </w:p>
    <w:p w14:paraId="7ED55B0D" w14:textId="046128A2" w:rsidR="005E6A49" w:rsidRPr="0075027A" w:rsidRDefault="005E6A49" w:rsidP="005E6A49">
      <w:r w:rsidRPr="0075027A">
        <w:t>Some examples of areas covered over the year include:</w:t>
      </w:r>
    </w:p>
    <w:p w14:paraId="5A1305E5" w14:textId="3AE7473C" w:rsidR="005E6A49" w:rsidRPr="0075027A" w:rsidRDefault="005E6A49" w:rsidP="005E6A49">
      <w:pPr>
        <w:numPr>
          <w:ilvl w:val="0"/>
          <w:numId w:val="20"/>
        </w:numPr>
        <w:spacing w:line="259" w:lineRule="auto"/>
      </w:pPr>
      <w:r w:rsidRPr="0075027A">
        <w:t>Regular discussion on the repairs backlog, receiving regular updates on causes, prioritisation and plans to reduce the backlog. The group has challenged whether timescales and communication reflected residents lived experience</w:t>
      </w:r>
    </w:p>
    <w:p w14:paraId="26D60BEB" w14:textId="7C779BAB" w:rsidR="005E6A49" w:rsidRPr="0075027A" w:rsidRDefault="005E6A49" w:rsidP="005E6A49">
      <w:pPr>
        <w:numPr>
          <w:ilvl w:val="0"/>
          <w:numId w:val="20"/>
        </w:numPr>
        <w:spacing w:line="259" w:lineRule="auto"/>
      </w:pPr>
      <w:r w:rsidRPr="0075027A">
        <w:t>Examined Sandwell council’s approach to reasonable adjustments, focusing on fairness, consistency, and how well individual needs are identified and met.</w:t>
      </w:r>
    </w:p>
    <w:p w14:paraId="7C93F528" w14:textId="50C348E8" w:rsidR="005E6A49" w:rsidRPr="0075027A" w:rsidRDefault="005E6A49" w:rsidP="005E6A49">
      <w:pPr>
        <w:numPr>
          <w:ilvl w:val="0"/>
          <w:numId w:val="20"/>
        </w:numPr>
        <w:spacing w:line="259" w:lineRule="auto"/>
      </w:pPr>
      <w:r w:rsidRPr="0075027A">
        <w:t>Regular review the council’s response to Damp and Mould, including preparedness for and application of Awaab’s Law (Awaab’s Law implemented on 27th October 2025).</w:t>
      </w:r>
    </w:p>
    <w:p w14:paraId="533107FA" w14:textId="5ECABC5C" w:rsidR="005E6A49" w:rsidRPr="0075027A" w:rsidRDefault="005E6A49" w:rsidP="005E6A49">
      <w:pPr>
        <w:numPr>
          <w:ilvl w:val="0"/>
          <w:numId w:val="20"/>
        </w:numPr>
        <w:spacing w:line="259" w:lineRule="auto"/>
      </w:pPr>
      <w:r w:rsidRPr="0075027A">
        <w:t xml:space="preserve">Reviewed the Annual Report to Tenants, providing feedback that led to clearer explanations of performance data and improvement actions to make the report more accessible to residents. </w:t>
      </w:r>
    </w:p>
    <w:p w14:paraId="1B0BD2D2" w14:textId="62A764AF" w:rsidR="005E6A49" w:rsidRPr="0075027A" w:rsidRDefault="005E6A49" w:rsidP="005E6A49">
      <w:pPr>
        <w:numPr>
          <w:ilvl w:val="0"/>
          <w:numId w:val="20"/>
        </w:numPr>
        <w:spacing w:line="259" w:lineRule="auto"/>
      </w:pPr>
      <w:r w:rsidRPr="0075027A">
        <w:t>Received updates on the Stock Condition Survey, including coverage, accuracy, and how findings inform investment and repairs planning. The group made several recommendations to improve communication and to provide reassurance to vulnerable tenants.</w:t>
      </w:r>
    </w:p>
    <w:p w14:paraId="2FA38354" w14:textId="5AE5E8F6" w:rsidR="005E6A49" w:rsidRPr="0075027A" w:rsidRDefault="005E6A49" w:rsidP="005E6A49">
      <w:pPr>
        <w:numPr>
          <w:ilvl w:val="0"/>
          <w:numId w:val="20"/>
        </w:numPr>
        <w:spacing w:line="259" w:lineRule="auto"/>
      </w:pPr>
      <w:r w:rsidRPr="0075027A">
        <w:t>Members of the group have been actively involved in discussions around developing an E-Scooter and E-bike policy.</w:t>
      </w:r>
    </w:p>
    <w:p w14:paraId="2EF1FA78" w14:textId="5D276B08" w:rsidR="005E6A49" w:rsidRDefault="005E6A49" w:rsidP="005E6A49">
      <w:pPr>
        <w:numPr>
          <w:ilvl w:val="0"/>
          <w:numId w:val="20"/>
        </w:numPr>
        <w:spacing w:line="259" w:lineRule="auto"/>
      </w:pPr>
      <w:r w:rsidRPr="0075027A">
        <w:t>Provided feedback on the service standards being developed within the various housing teams to ensure the standards are meaningful and will improve the service tenants and leaseholders experience when contacting housing teams.</w:t>
      </w:r>
    </w:p>
    <w:p w14:paraId="42B56FA4" w14:textId="5056E1E0" w:rsidR="00C57D04" w:rsidRDefault="00C57D04" w:rsidP="00C57D04">
      <w:pPr>
        <w:ind w:left="360"/>
      </w:pPr>
      <w:r w:rsidRPr="0075027A">
        <w:t xml:space="preserve">To find out more: </w:t>
      </w:r>
      <w:hyperlink r:id="rId13" w:history="1">
        <w:r w:rsidRPr="00F320EF">
          <w:rPr>
            <w:rStyle w:val="Hyperlink"/>
          </w:rPr>
          <w:t>http://www.sandwell.gov.uk/TenantsScrutinyGroup</w:t>
        </w:r>
      </w:hyperlink>
    </w:p>
    <w:p w14:paraId="2DEE8522" w14:textId="1F11772A" w:rsidR="00685574" w:rsidRDefault="00685574" w:rsidP="00C57D04">
      <w:pPr>
        <w:ind w:left="360"/>
      </w:pPr>
    </w:p>
    <w:p w14:paraId="6C93162D" w14:textId="762CDEB6" w:rsidR="00EE3998" w:rsidRDefault="00EE3998" w:rsidP="00C57D04">
      <w:pPr>
        <w:ind w:left="360"/>
      </w:pPr>
    </w:p>
    <w:p w14:paraId="7BE052BF" w14:textId="77777777" w:rsidR="007F7960" w:rsidRDefault="007F7960" w:rsidP="00C57D04">
      <w:pPr>
        <w:ind w:left="360"/>
      </w:pPr>
    </w:p>
    <w:p w14:paraId="7D02218F" w14:textId="281A7F3D" w:rsidR="007F7960" w:rsidRDefault="007F7960" w:rsidP="00C57D04">
      <w:pPr>
        <w:ind w:left="360"/>
      </w:pPr>
    </w:p>
    <w:p w14:paraId="19F27766" w14:textId="77777777" w:rsidR="00685574" w:rsidRPr="007F7960" w:rsidRDefault="00685574" w:rsidP="00685574">
      <w:pPr>
        <w:rPr>
          <w:b/>
          <w:bCs/>
        </w:rPr>
      </w:pPr>
      <w:r w:rsidRPr="007F7960">
        <w:rPr>
          <w:b/>
          <w:bCs/>
        </w:rPr>
        <w:lastRenderedPageBreak/>
        <w:t>Tenant Auditor Group (TAG) – Annual Report Article (2025/2026)</w:t>
      </w:r>
    </w:p>
    <w:p w14:paraId="5ED6D455" w14:textId="77777777" w:rsidR="00EC78DC" w:rsidRDefault="00EC78DC" w:rsidP="00EC78DC">
      <w:r>
        <w:t>During 2025/2026, the Tenant Auditor Group (TAG) continued to play an important role in strengthening tenant voice and improving council services. The group met regularly throughout the year and completed a detailed audit of the Council’s Choice Based Lettings (CBL) process.</w:t>
      </w:r>
    </w:p>
    <w:p w14:paraId="686B069E" w14:textId="77777777" w:rsidR="00884D67" w:rsidRDefault="00884D67" w:rsidP="00884D67">
      <w:pPr>
        <w:pStyle w:val="ListParagraph"/>
        <w:numPr>
          <w:ilvl w:val="0"/>
          <w:numId w:val="21"/>
        </w:numPr>
        <w:spacing w:line="259" w:lineRule="auto"/>
      </w:pPr>
      <w:r>
        <w:t xml:space="preserve">Ninety-five percent of applicants reported that the application process was easy to follow, however, TAG identified that clearer guidance is needed around the documents required to complete an application. </w:t>
      </w:r>
    </w:p>
    <w:p w14:paraId="07CAED47" w14:textId="77777777" w:rsidR="00884D67" w:rsidRDefault="00884D67" w:rsidP="00884D67">
      <w:pPr>
        <w:pStyle w:val="ListParagraph"/>
        <w:spacing w:line="259" w:lineRule="auto"/>
      </w:pPr>
    </w:p>
    <w:p w14:paraId="6CE9B71C" w14:textId="77777777" w:rsidR="00884D67" w:rsidRDefault="00884D67" w:rsidP="00884D67">
      <w:pPr>
        <w:pStyle w:val="ListParagraph"/>
        <w:numPr>
          <w:ilvl w:val="0"/>
          <w:numId w:val="21"/>
        </w:numPr>
        <w:spacing w:line="259" w:lineRule="auto"/>
      </w:pPr>
      <w:r>
        <w:t>Similarly, while 75% of applicants understood the bidding process, there remains a need for improved communication to ensure all applicants fully understand how the bidding system.</w:t>
      </w:r>
    </w:p>
    <w:p w14:paraId="1FA3C28B" w14:textId="77777777" w:rsidR="00884D67" w:rsidRDefault="00884D67" w:rsidP="00685574"/>
    <w:p w14:paraId="6847071F" w14:textId="77777777" w:rsidR="00CB16E1" w:rsidRDefault="00CB16E1" w:rsidP="00CB16E1"/>
    <w:p w14:paraId="07E90EFA" w14:textId="7C1537DB" w:rsidR="00CB16E1" w:rsidRDefault="00CB16E1" w:rsidP="00CB16E1"/>
    <w:p w14:paraId="12F030B7" w14:textId="77777777" w:rsidR="00CB16E1" w:rsidRPr="00EE5255" w:rsidRDefault="00CB16E1" w:rsidP="00CB16E1">
      <w:pPr>
        <w:spacing w:before="100" w:beforeAutospacing="1" w:after="100" w:afterAutospacing="1" w:line="240" w:lineRule="auto"/>
        <w:rPr>
          <w:rFonts w:ascii="Times New Roman" w:eastAsia="Times New Roman" w:hAnsi="Times New Roman" w:cs="Times New Roman"/>
          <w:lang w:eastAsia="en-GB"/>
        </w:rPr>
      </w:pPr>
    </w:p>
    <w:p w14:paraId="2389902F" w14:textId="77777777" w:rsidR="00CB16E1" w:rsidRDefault="00CB16E1" w:rsidP="00CB16E1">
      <w:pPr>
        <w:rPr>
          <w:b/>
          <w:bCs/>
          <w:sz w:val="28"/>
          <w:szCs w:val="28"/>
        </w:rPr>
      </w:pPr>
    </w:p>
    <w:p w14:paraId="6F6D1B49" w14:textId="77777777" w:rsidR="00CB16E1" w:rsidRDefault="00CB16E1" w:rsidP="00CB16E1">
      <w:pPr>
        <w:rPr>
          <w:b/>
          <w:bCs/>
          <w:sz w:val="28"/>
          <w:szCs w:val="28"/>
        </w:rPr>
      </w:pPr>
    </w:p>
    <w:p w14:paraId="47BCB2E9" w14:textId="77777777" w:rsidR="00CB16E1" w:rsidRDefault="00CB16E1" w:rsidP="00CB16E1">
      <w:pPr>
        <w:jc w:val="center"/>
        <w:rPr>
          <w:sz w:val="28"/>
          <w:szCs w:val="28"/>
        </w:rPr>
      </w:pPr>
    </w:p>
    <w:p w14:paraId="2C8E4057" w14:textId="77777777" w:rsidR="00CB16E1" w:rsidRDefault="00CB16E1" w:rsidP="00685574"/>
    <w:p w14:paraId="44AAF274" w14:textId="77777777" w:rsidR="00CF7EDE" w:rsidRDefault="00CF7EDE" w:rsidP="00685574"/>
    <w:p w14:paraId="1E6A6483" w14:textId="77777777" w:rsidR="00CF7EDE" w:rsidRDefault="00CF7EDE" w:rsidP="00685574"/>
    <w:p w14:paraId="50B989F2" w14:textId="77777777" w:rsidR="00CF7EDE" w:rsidRDefault="00CF7EDE" w:rsidP="00685574"/>
    <w:p w14:paraId="578E69E4" w14:textId="77777777" w:rsidR="00CF7EDE" w:rsidRDefault="00CF7EDE" w:rsidP="00685574"/>
    <w:p w14:paraId="2F5654BA" w14:textId="77777777" w:rsidR="00CF7EDE" w:rsidRDefault="00CF7EDE" w:rsidP="00685574"/>
    <w:p w14:paraId="230A76FB" w14:textId="77777777" w:rsidR="007F7960" w:rsidRDefault="007F7960" w:rsidP="00685574"/>
    <w:p w14:paraId="3C3CE893" w14:textId="77777777" w:rsidR="007F7960" w:rsidRDefault="007F7960" w:rsidP="00685574"/>
    <w:p w14:paraId="12F6A730" w14:textId="77777777" w:rsidR="00CF7EDE" w:rsidRDefault="00CF7EDE" w:rsidP="00685574"/>
    <w:p w14:paraId="6882564A" w14:textId="77777777" w:rsidR="005E7A80" w:rsidRDefault="005E7A80" w:rsidP="00685574"/>
    <w:p w14:paraId="7C274AD0" w14:textId="77777777" w:rsidR="00CF7EDE" w:rsidRDefault="00CF7EDE" w:rsidP="00685574"/>
    <w:p w14:paraId="3ADF2C47" w14:textId="77777777" w:rsidR="00CF7EDE" w:rsidRDefault="00CF7EDE" w:rsidP="00685574"/>
    <w:p w14:paraId="3055B53F" w14:textId="77777777" w:rsidR="00CF7EDE" w:rsidRPr="001802E4" w:rsidRDefault="00CF7EDE" w:rsidP="00CF7EDE">
      <w:pPr>
        <w:rPr>
          <w:b/>
          <w:bCs/>
          <w:u w:val="single"/>
        </w:rPr>
      </w:pPr>
      <w:r w:rsidRPr="002B7ADE">
        <w:rPr>
          <w:b/>
          <w:bCs/>
          <w:u w:val="single"/>
        </w:rPr>
        <w:lastRenderedPageBreak/>
        <w:t>How We Tackle Housing Fraud</w:t>
      </w:r>
      <w:r w:rsidRPr="001802E4">
        <w:rPr>
          <w:b/>
          <w:bCs/>
          <w:u w:val="single"/>
        </w:rPr>
        <w:t xml:space="preserve"> </w:t>
      </w:r>
    </w:p>
    <w:p w14:paraId="6316EFA0" w14:textId="77777777" w:rsidR="00CF7EDE" w:rsidRDefault="00CF7EDE" w:rsidP="00CF7EDE">
      <w:r w:rsidRPr="001802E4">
        <w:t>The Counter Fraud Unit</w:t>
      </w:r>
      <w:r w:rsidRPr="001802E4">
        <w:rPr>
          <w:b/>
          <w:bCs/>
        </w:rPr>
        <w:t xml:space="preserve"> </w:t>
      </w:r>
      <w:r w:rsidRPr="001802E4">
        <w:t>is responsible for carrying out investigations into areas of</w:t>
      </w:r>
      <w:r>
        <w:t xml:space="preserve"> </w:t>
      </w:r>
      <w:r w:rsidRPr="001802E4">
        <w:t xml:space="preserve">suspected or reported fraud and misconduct. </w:t>
      </w:r>
      <w:r>
        <w:t>The table below presents the number of investigations that the unit have completed this financial year.</w:t>
      </w:r>
      <w:r w:rsidRPr="0044712B">
        <w:t xml:space="preserve"> </w:t>
      </w:r>
    </w:p>
    <w:tbl>
      <w:tblPr>
        <w:tblW w:w="8789" w:type="dxa"/>
        <w:tblInd w:w="-5" w:type="dxa"/>
        <w:tblCellMar>
          <w:left w:w="0" w:type="dxa"/>
          <w:right w:w="0" w:type="dxa"/>
        </w:tblCellMar>
        <w:tblLook w:val="04A0" w:firstRow="1" w:lastRow="0" w:firstColumn="1" w:lastColumn="0" w:noHBand="0" w:noVBand="1"/>
      </w:tblPr>
      <w:tblGrid>
        <w:gridCol w:w="7230"/>
        <w:gridCol w:w="1559"/>
      </w:tblGrid>
      <w:tr w:rsidR="00CF7EDE" w:rsidRPr="001802E4" w14:paraId="544E4A32" w14:textId="77777777" w:rsidTr="00784FF3">
        <w:tc>
          <w:tcPr>
            <w:tcW w:w="8789" w:type="dxa"/>
            <w:gridSpan w:val="2"/>
            <w:tcBorders>
              <w:top w:val="single" w:sz="8" w:space="0" w:color="0E2841"/>
              <w:left w:val="single" w:sz="8" w:space="0" w:color="0E2841"/>
              <w:bottom w:val="single" w:sz="8" w:space="0" w:color="0E2841"/>
              <w:right w:val="single" w:sz="8" w:space="0" w:color="0E2841"/>
            </w:tcBorders>
            <w:shd w:val="clear" w:color="auto" w:fill="FFFFFF"/>
            <w:tcMar>
              <w:top w:w="0" w:type="dxa"/>
              <w:left w:w="108" w:type="dxa"/>
              <w:bottom w:w="0" w:type="dxa"/>
              <w:right w:w="108" w:type="dxa"/>
            </w:tcMar>
          </w:tcPr>
          <w:p w14:paraId="7F35F6E9" w14:textId="4EA8CA08" w:rsidR="00CF7EDE" w:rsidRPr="00CF7EDE" w:rsidRDefault="00CF7EDE" w:rsidP="00784FF3">
            <w:pPr>
              <w:rPr>
                <w:b/>
                <w:bCs/>
              </w:rPr>
            </w:pPr>
            <w:r w:rsidRPr="001802E4">
              <w:rPr>
                <w:b/>
                <w:bCs/>
              </w:rPr>
              <w:t>Completed investigations - financial year 202</w:t>
            </w:r>
            <w:r>
              <w:rPr>
                <w:b/>
                <w:bCs/>
              </w:rPr>
              <w:t>5-26</w:t>
            </w:r>
          </w:p>
        </w:tc>
      </w:tr>
      <w:tr w:rsidR="00CF7EDE" w:rsidRPr="001802E4" w14:paraId="5547CFEC" w14:textId="77777777" w:rsidTr="00784FF3">
        <w:tc>
          <w:tcPr>
            <w:tcW w:w="7230" w:type="dxa"/>
            <w:tcBorders>
              <w:top w:val="nil"/>
              <w:left w:val="single" w:sz="8" w:space="0" w:color="0E2841"/>
              <w:bottom w:val="single" w:sz="8" w:space="0" w:color="0E2841"/>
              <w:right w:val="single" w:sz="8" w:space="0" w:color="0E2841"/>
            </w:tcBorders>
            <w:tcMar>
              <w:top w:w="0" w:type="dxa"/>
              <w:left w:w="108" w:type="dxa"/>
              <w:bottom w:w="0" w:type="dxa"/>
              <w:right w:w="108" w:type="dxa"/>
            </w:tcMar>
            <w:hideMark/>
          </w:tcPr>
          <w:p w14:paraId="5A81532D" w14:textId="77777777" w:rsidR="00CF7EDE" w:rsidRPr="0078302C" w:rsidRDefault="00CF7EDE" w:rsidP="00784FF3">
            <w:r w:rsidRPr="0078302C">
              <w:t>Completed investigations</w:t>
            </w:r>
          </w:p>
        </w:tc>
        <w:tc>
          <w:tcPr>
            <w:tcW w:w="1559" w:type="dxa"/>
            <w:tcBorders>
              <w:top w:val="nil"/>
              <w:left w:val="nil"/>
              <w:bottom w:val="single" w:sz="8" w:space="0" w:color="0E2841"/>
              <w:right w:val="single" w:sz="8" w:space="0" w:color="0E2841"/>
            </w:tcBorders>
            <w:tcMar>
              <w:top w:w="0" w:type="dxa"/>
              <w:left w:w="108" w:type="dxa"/>
              <w:bottom w:w="0" w:type="dxa"/>
              <w:right w:w="108" w:type="dxa"/>
            </w:tcMar>
            <w:hideMark/>
          </w:tcPr>
          <w:p w14:paraId="2E60DE95" w14:textId="77777777" w:rsidR="00CF7EDE" w:rsidRPr="0078302C" w:rsidRDefault="00CF7EDE" w:rsidP="00784FF3">
            <w:r w:rsidRPr="0078302C">
              <w:t>282</w:t>
            </w:r>
          </w:p>
        </w:tc>
      </w:tr>
      <w:tr w:rsidR="00CF7EDE" w:rsidRPr="001802E4" w14:paraId="417D347F" w14:textId="77777777" w:rsidTr="00784FF3">
        <w:tc>
          <w:tcPr>
            <w:tcW w:w="7230" w:type="dxa"/>
            <w:tcBorders>
              <w:top w:val="nil"/>
              <w:left w:val="single" w:sz="8" w:space="0" w:color="0E2841"/>
              <w:bottom w:val="single" w:sz="8" w:space="0" w:color="0E2841"/>
              <w:right w:val="single" w:sz="8" w:space="0" w:color="0E2841"/>
            </w:tcBorders>
            <w:tcMar>
              <w:top w:w="0" w:type="dxa"/>
              <w:left w:w="108" w:type="dxa"/>
              <w:bottom w:w="0" w:type="dxa"/>
              <w:right w:w="108" w:type="dxa"/>
            </w:tcMar>
            <w:hideMark/>
          </w:tcPr>
          <w:p w14:paraId="3F0069C0" w14:textId="77777777" w:rsidR="00CF7EDE" w:rsidRPr="001802E4" w:rsidRDefault="00CF7EDE" w:rsidP="00784FF3">
            <w:r w:rsidRPr="001802E4">
              <w:t>Prosecutions</w:t>
            </w:r>
          </w:p>
        </w:tc>
        <w:tc>
          <w:tcPr>
            <w:tcW w:w="1559" w:type="dxa"/>
            <w:tcBorders>
              <w:top w:val="nil"/>
              <w:left w:val="nil"/>
              <w:bottom w:val="single" w:sz="8" w:space="0" w:color="0E2841"/>
              <w:right w:val="single" w:sz="8" w:space="0" w:color="0E2841"/>
            </w:tcBorders>
            <w:tcMar>
              <w:top w:w="0" w:type="dxa"/>
              <w:left w:w="108" w:type="dxa"/>
              <w:bottom w:w="0" w:type="dxa"/>
              <w:right w:w="108" w:type="dxa"/>
            </w:tcMar>
            <w:hideMark/>
          </w:tcPr>
          <w:p w14:paraId="0DE5BC80" w14:textId="77777777" w:rsidR="00CF7EDE" w:rsidRPr="001802E4" w:rsidRDefault="00CF7EDE" w:rsidP="00784FF3">
            <w:r w:rsidRPr="001802E4">
              <w:t>2</w:t>
            </w:r>
            <w:r>
              <w:t>9</w:t>
            </w:r>
          </w:p>
        </w:tc>
      </w:tr>
      <w:tr w:rsidR="00CF7EDE" w:rsidRPr="001802E4" w14:paraId="2587B320" w14:textId="77777777" w:rsidTr="00784FF3">
        <w:tc>
          <w:tcPr>
            <w:tcW w:w="7230" w:type="dxa"/>
            <w:tcBorders>
              <w:top w:val="nil"/>
              <w:left w:val="single" w:sz="8" w:space="0" w:color="0E2841"/>
              <w:bottom w:val="single" w:sz="8" w:space="0" w:color="0E2841"/>
              <w:right w:val="single" w:sz="8" w:space="0" w:color="0E2841"/>
            </w:tcBorders>
            <w:tcMar>
              <w:top w:w="0" w:type="dxa"/>
              <w:left w:w="108" w:type="dxa"/>
              <w:bottom w:w="0" w:type="dxa"/>
              <w:right w:w="108" w:type="dxa"/>
            </w:tcMar>
            <w:hideMark/>
          </w:tcPr>
          <w:p w14:paraId="7B53B63D" w14:textId="77777777" w:rsidR="00CF7EDE" w:rsidRPr="001802E4" w:rsidRDefault="00CF7EDE" w:rsidP="00784FF3">
            <w:r w:rsidRPr="001802E4">
              <w:t>Housing applications cancelled prior to allocation</w:t>
            </w:r>
          </w:p>
        </w:tc>
        <w:tc>
          <w:tcPr>
            <w:tcW w:w="1559" w:type="dxa"/>
            <w:tcBorders>
              <w:top w:val="nil"/>
              <w:left w:val="nil"/>
              <w:bottom w:val="single" w:sz="8" w:space="0" w:color="0E2841"/>
              <w:right w:val="single" w:sz="8" w:space="0" w:color="0E2841"/>
            </w:tcBorders>
            <w:tcMar>
              <w:top w:w="0" w:type="dxa"/>
              <w:left w:w="108" w:type="dxa"/>
              <w:bottom w:w="0" w:type="dxa"/>
              <w:right w:w="108" w:type="dxa"/>
            </w:tcMar>
            <w:hideMark/>
          </w:tcPr>
          <w:p w14:paraId="558334A6" w14:textId="77777777" w:rsidR="00CF7EDE" w:rsidRPr="001802E4" w:rsidRDefault="00CF7EDE" w:rsidP="00784FF3">
            <w:r>
              <w:t>41</w:t>
            </w:r>
          </w:p>
        </w:tc>
      </w:tr>
      <w:tr w:rsidR="00CF7EDE" w:rsidRPr="001802E4" w14:paraId="3556F319" w14:textId="77777777" w:rsidTr="00784FF3">
        <w:tc>
          <w:tcPr>
            <w:tcW w:w="7230" w:type="dxa"/>
            <w:tcBorders>
              <w:top w:val="nil"/>
              <w:left w:val="single" w:sz="8" w:space="0" w:color="0E2841"/>
              <w:bottom w:val="single" w:sz="8" w:space="0" w:color="0E2841"/>
              <w:right w:val="single" w:sz="8" w:space="0" w:color="0E2841"/>
            </w:tcBorders>
            <w:tcMar>
              <w:top w:w="0" w:type="dxa"/>
              <w:left w:w="108" w:type="dxa"/>
              <w:bottom w:w="0" w:type="dxa"/>
              <w:right w:w="108" w:type="dxa"/>
            </w:tcMar>
            <w:hideMark/>
          </w:tcPr>
          <w:p w14:paraId="61EF9EE6" w14:textId="77777777" w:rsidR="00CF7EDE" w:rsidRPr="001802E4" w:rsidRDefault="00CF7EDE" w:rsidP="00784FF3">
            <w:r w:rsidRPr="001802E4">
              <w:t xml:space="preserve">Housing properties recovered </w:t>
            </w:r>
          </w:p>
        </w:tc>
        <w:tc>
          <w:tcPr>
            <w:tcW w:w="1559" w:type="dxa"/>
            <w:tcBorders>
              <w:top w:val="nil"/>
              <w:left w:val="nil"/>
              <w:bottom w:val="single" w:sz="8" w:space="0" w:color="0E2841"/>
              <w:right w:val="single" w:sz="8" w:space="0" w:color="0E2841"/>
            </w:tcBorders>
            <w:tcMar>
              <w:top w:w="0" w:type="dxa"/>
              <w:left w:w="108" w:type="dxa"/>
              <w:bottom w:w="0" w:type="dxa"/>
              <w:right w:w="108" w:type="dxa"/>
            </w:tcMar>
            <w:hideMark/>
          </w:tcPr>
          <w:p w14:paraId="40AFDA50" w14:textId="77777777" w:rsidR="00CF7EDE" w:rsidRPr="001802E4" w:rsidRDefault="00CF7EDE" w:rsidP="00784FF3">
            <w:r>
              <w:t>42</w:t>
            </w:r>
          </w:p>
        </w:tc>
      </w:tr>
      <w:tr w:rsidR="00CF7EDE" w:rsidRPr="001802E4" w14:paraId="4A7AB51B" w14:textId="77777777" w:rsidTr="00784FF3">
        <w:tc>
          <w:tcPr>
            <w:tcW w:w="7230" w:type="dxa"/>
            <w:tcBorders>
              <w:top w:val="nil"/>
              <w:left w:val="single" w:sz="8" w:space="0" w:color="0E2841"/>
              <w:bottom w:val="single" w:sz="8" w:space="0" w:color="0E2841"/>
              <w:right w:val="single" w:sz="8" w:space="0" w:color="0E2841"/>
            </w:tcBorders>
            <w:tcMar>
              <w:top w:w="0" w:type="dxa"/>
              <w:left w:w="108" w:type="dxa"/>
              <w:bottom w:w="0" w:type="dxa"/>
              <w:right w:w="108" w:type="dxa"/>
            </w:tcMar>
            <w:hideMark/>
          </w:tcPr>
          <w:p w14:paraId="63B8DD39" w14:textId="77777777" w:rsidR="00CF7EDE" w:rsidRPr="001802E4" w:rsidRDefault="00CF7EDE" w:rsidP="00784FF3">
            <w:r w:rsidRPr="001802E4">
              <w:t>Right to Buy purchases prevented</w:t>
            </w:r>
          </w:p>
        </w:tc>
        <w:tc>
          <w:tcPr>
            <w:tcW w:w="1559" w:type="dxa"/>
            <w:tcBorders>
              <w:top w:val="nil"/>
              <w:left w:val="nil"/>
              <w:bottom w:val="single" w:sz="8" w:space="0" w:color="0E2841"/>
              <w:right w:val="single" w:sz="8" w:space="0" w:color="0E2841"/>
            </w:tcBorders>
            <w:tcMar>
              <w:top w:w="0" w:type="dxa"/>
              <w:left w:w="108" w:type="dxa"/>
              <w:bottom w:w="0" w:type="dxa"/>
              <w:right w:w="108" w:type="dxa"/>
            </w:tcMar>
            <w:hideMark/>
          </w:tcPr>
          <w:p w14:paraId="460BB710" w14:textId="77777777" w:rsidR="00CF7EDE" w:rsidRPr="001802E4" w:rsidRDefault="00CF7EDE" w:rsidP="00784FF3">
            <w:r>
              <w:t>10</w:t>
            </w:r>
          </w:p>
        </w:tc>
      </w:tr>
      <w:tr w:rsidR="00CF7EDE" w:rsidRPr="001802E4" w14:paraId="63FB29DB" w14:textId="77777777" w:rsidTr="00784FF3">
        <w:tc>
          <w:tcPr>
            <w:tcW w:w="7230" w:type="dxa"/>
            <w:tcBorders>
              <w:top w:val="nil"/>
              <w:left w:val="single" w:sz="8" w:space="0" w:color="0E2841"/>
              <w:bottom w:val="single" w:sz="8" w:space="0" w:color="0E2841"/>
              <w:right w:val="single" w:sz="8" w:space="0" w:color="0E2841"/>
            </w:tcBorders>
            <w:tcMar>
              <w:top w:w="0" w:type="dxa"/>
              <w:left w:w="108" w:type="dxa"/>
              <w:bottom w:w="0" w:type="dxa"/>
              <w:right w:w="108" w:type="dxa"/>
            </w:tcMar>
            <w:hideMark/>
          </w:tcPr>
          <w:p w14:paraId="6082B3E9" w14:textId="77777777" w:rsidR="00CF7EDE" w:rsidRPr="001802E4" w:rsidRDefault="00CF7EDE" w:rsidP="00784FF3">
            <w:r w:rsidRPr="001802E4">
              <w:t>School places withdrawn</w:t>
            </w:r>
          </w:p>
        </w:tc>
        <w:tc>
          <w:tcPr>
            <w:tcW w:w="1559" w:type="dxa"/>
            <w:tcBorders>
              <w:top w:val="nil"/>
              <w:left w:val="nil"/>
              <w:bottom w:val="single" w:sz="8" w:space="0" w:color="0E2841"/>
              <w:right w:val="single" w:sz="8" w:space="0" w:color="0E2841"/>
            </w:tcBorders>
            <w:tcMar>
              <w:top w:w="0" w:type="dxa"/>
              <w:left w:w="108" w:type="dxa"/>
              <w:bottom w:w="0" w:type="dxa"/>
              <w:right w:w="108" w:type="dxa"/>
            </w:tcMar>
            <w:hideMark/>
          </w:tcPr>
          <w:p w14:paraId="113CC917" w14:textId="77777777" w:rsidR="00CF7EDE" w:rsidRPr="001802E4" w:rsidRDefault="00CF7EDE" w:rsidP="00784FF3">
            <w:r w:rsidRPr="001802E4">
              <w:t>1</w:t>
            </w:r>
          </w:p>
        </w:tc>
      </w:tr>
      <w:tr w:rsidR="00CF7EDE" w:rsidRPr="001802E4" w14:paraId="223A6720" w14:textId="77777777" w:rsidTr="00784FF3">
        <w:tc>
          <w:tcPr>
            <w:tcW w:w="7230" w:type="dxa"/>
            <w:tcBorders>
              <w:top w:val="nil"/>
              <w:left w:val="single" w:sz="8" w:space="0" w:color="0E2841"/>
              <w:bottom w:val="single" w:sz="8" w:space="0" w:color="0E2841"/>
              <w:right w:val="single" w:sz="8" w:space="0" w:color="0E2841"/>
            </w:tcBorders>
            <w:tcMar>
              <w:top w:w="0" w:type="dxa"/>
              <w:left w:w="108" w:type="dxa"/>
              <w:bottom w:w="0" w:type="dxa"/>
              <w:right w:w="108" w:type="dxa"/>
            </w:tcMar>
            <w:hideMark/>
          </w:tcPr>
          <w:p w14:paraId="3581A0BC" w14:textId="77777777" w:rsidR="00CF7EDE" w:rsidRPr="001802E4" w:rsidRDefault="00CF7EDE" w:rsidP="00784FF3">
            <w:r w:rsidRPr="001802E4">
              <w:t xml:space="preserve">Warning letters issued for Blue Badge misuse </w:t>
            </w:r>
          </w:p>
        </w:tc>
        <w:tc>
          <w:tcPr>
            <w:tcW w:w="1559" w:type="dxa"/>
            <w:tcBorders>
              <w:top w:val="nil"/>
              <w:left w:val="nil"/>
              <w:bottom w:val="single" w:sz="8" w:space="0" w:color="0E2841"/>
              <w:right w:val="single" w:sz="8" w:space="0" w:color="0E2841"/>
            </w:tcBorders>
            <w:tcMar>
              <w:top w:w="0" w:type="dxa"/>
              <w:left w:w="108" w:type="dxa"/>
              <w:bottom w:w="0" w:type="dxa"/>
              <w:right w:w="108" w:type="dxa"/>
            </w:tcMar>
            <w:hideMark/>
          </w:tcPr>
          <w:p w14:paraId="49000E89" w14:textId="77777777" w:rsidR="00CF7EDE" w:rsidRPr="001802E4" w:rsidRDefault="00CF7EDE" w:rsidP="00784FF3">
            <w:r>
              <w:t>27</w:t>
            </w:r>
          </w:p>
        </w:tc>
      </w:tr>
    </w:tbl>
    <w:p w14:paraId="359309CC" w14:textId="77777777" w:rsidR="00CF7EDE" w:rsidRDefault="00CF7EDE" w:rsidP="00CF7EDE"/>
    <w:p w14:paraId="64EBA269" w14:textId="77777777" w:rsidR="00CF7EDE" w:rsidRDefault="00CF7EDE" w:rsidP="00CF7EDE">
      <w:r>
        <w:t>By investigating cases of suspected fraud, the council have made significant savings. This can be viewed in the table below:</w:t>
      </w:r>
    </w:p>
    <w:tbl>
      <w:tblPr>
        <w:tblW w:w="8789" w:type="dxa"/>
        <w:tblInd w:w="-5" w:type="dxa"/>
        <w:tblCellMar>
          <w:left w:w="0" w:type="dxa"/>
          <w:right w:w="0" w:type="dxa"/>
        </w:tblCellMar>
        <w:tblLook w:val="04A0" w:firstRow="1" w:lastRow="0" w:firstColumn="1" w:lastColumn="0" w:noHBand="0" w:noVBand="1"/>
      </w:tblPr>
      <w:tblGrid>
        <w:gridCol w:w="7085"/>
        <w:gridCol w:w="1704"/>
      </w:tblGrid>
      <w:tr w:rsidR="00CF7EDE" w:rsidRPr="000C6F20" w14:paraId="4776A3E1" w14:textId="77777777" w:rsidTr="00784FF3">
        <w:tc>
          <w:tcPr>
            <w:tcW w:w="8789" w:type="dxa"/>
            <w:gridSpan w:val="2"/>
            <w:tcBorders>
              <w:top w:val="single" w:sz="8" w:space="0" w:color="0E2841"/>
              <w:left w:val="single" w:sz="8" w:space="0" w:color="0E2841"/>
              <w:bottom w:val="single" w:sz="8" w:space="0" w:color="0E2841"/>
              <w:right w:val="single" w:sz="8" w:space="0" w:color="0E2841"/>
            </w:tcBorders>
            <w:shd w:val="clear" w:color="auto" w:fill="FFFFFF"/>
            <w:tcMar>
              <w:top w:w="0" w:type="dxa"/>
              <w:left w:w="108" w:type="dxa"/>
              <w:bottom w:w="0" w:type="dxa"/>
              <w:right w:w="108" w:type="dxa"/>
            </w:tcMar>
          </w:tcPr>
          <w:p w14:paraId="3EC2850A" w14:textId="77777777" w:rsidR="00CF7EDE" w:rsidRPr="000C6F20" w:rsidRDefault="00CF7EDE" w:rsidP="00784FF3">
            <w:pPr>
              <w:rPr>
                <w:b/>
                <w:bCs/>
              </w:rPr>
            </w:pPr>
            <w:r w:rsidRPr="000C6F20">
              <w:rPr>
                <w:b/>
                <w:bCs/>
              </w:rPr>
              <w:t>Value of fraud for completed investigations - financial year 20</w:t>
            </w:r>
            <w:r>
              <w:rPr>
                <w:b/>
                <w:bCs/>
              </w:rPr>
              <w:t>25</w:t>
            </w:r>
            <w:r w:rsidRPr="000C6F20">
              <w:rPr>
                <w:b/>
                <w:bCs/>
              </w:rPr>
              <w:t>-2</w:t>
            </w:r>
            <w:r>
              <w:rPr>
                <w:b/>
                <w:bCs/>
              </w:rPr>
              <w:t>6</w:t>
            </w:r>
          </w:p>
        </w:tc>
      </w:tr>
      <w:tr w:rsidR="00CF7EDE" w:rsidRPr="000C6F20" w14:paraId="7C2C861E" w14:textId="77777777" w:rsidTr="00784FF3">
        <w:tc>
          <w:tcPr>
            <w:tcW w:w="7209" w:type="dxa"/>
            <w:tcBorders>
              <w:top w:val="nil"/>
              <w:left w:val="single" w:sz="8" w:space="0" w:color="0E2841"/>
              <w:bottom w:val="single" w:sz="8" w:space="0" w:color="0E2841"/>
              <w:right w:val="single" w:sz="8" w:space="0" w:color="0E2841"/>
            </w:tcBorders>
            <w:tcMar>
              <w:top w:w="0" w:type="dxa"/>
              <w:left w:w="108" w:type="dxa"/>
              <w:bottom w:w="0" w:type="dxa"/>
              <w:right w:w="108" w:type="dxa"/>
            </w:tcMar>
            <w:hideMark/>
          </w:tcPr>
          <w:p w14:paraId="2D79C103" w14:textId="77777777" w:rsidR="00CF7EDE" w:rsidRPr="000C6F20" w:rsidRDefault="00CF7EDE" w:rsidP="00784FF3">
            <w:r w:rsidRPr="000C6F20">
              <w:t>Council Tax Reduction Scheme Fraud</w:t>
            </w:r>
          </w:p>
        </w:tc>
        <w:tc>
          <w:tcPr>
            <w:tcW w:w="1580" w:type="dxa"/>
            <w:tcBorders>
              <w:top w:val="nil"/>
              <w:left w:val="nil"/>
              <w:bottom w:val="single" w:sz="8" w:space="0" w:color="0E2841"/>
              <w:right w:val="single" w:sz="8" w:space="0" w:color="0E2841"/>
            </w:tcBorders>
            <w:tcMar>
              <w:top w:w="0" w:type="dxa"/>
              <w:left w:w="108" w:type="dxa"/>
              <w:bottom w:w="0" w:type="dxa"/>
              <w:right w:w="108" w:type="dxa"/>
            </w:tcMar>
            <w:hideMark/>
          </w:tcPr>
          <w:p w14:paraId="32EE5480" w14:textId="77777777" w:rsidR="00CF7EDE" w:rsidRPr="000C6F20" w:rsidRDefault="00CF7EDE" w:rsidP="00784FF3">
            <w:r w:rsidRPr="000C6F20">
              <w:t>£</w:t>
            </w:r>
            <w:r>
              <w:t>96,473.00</w:t>
            </w:r>
          </w:p>
        </w:tc>
      </w:tr>
      <w:tr w:rsidR="00CF7EDE" w:rsidRPr="000C6F20" w14:paraId="3EA9D057" w14:textId="77777777" w:rsidTr="00784FF3">
        <w:tc>
          <w:tcPr>
            <w:tcW w:w="7209" w:type="dxa"/>
            <w:tcBorders>
              <w:top w:val="nil"/>
              <w:left w:val="single" w:sz="8" w:space="0" w:color="0E2841"/>
              <w:bottom w:val="single" w:sz="8" w:space="0" w:color="0E2841"/>
              <w:right w:val="single" w:sz="8" w:space="0" w:color="0E2841"/>
            </w:tcBorders>
            <w:tcMar>
              <w:top w:w="0" w:type="dxa"/>
              <w:left w:w="108" w:type="dxa"/>
              <w:bottom w:w="0" w:type="dxa"/>
              <w:right w:w="108" w:type="dxa"/>
            </w:tcMar>
            <w:hideMark/>
          </w:tcPr>
          <w:p w14:paraId="53222203" w14:textId="77777777" w:rsidR="00CF7EDE" w:rsidRPr="000C6F20" w:rsidRDefault="00CF7EDE" w:rsidP="00784FF3">
            <w:r w:rsidRPr="000C6F20">
              <w:t>Direct Payments</w:t>
            </w:r>
            <w:r>
              <w:t xml:space="preserve"> Fraud</w:t>
            </w:r>
          </w:p>
        </w:tc>
        <w:tc>
          <w:tcPr>
            <w:tcW w:w="1580" w:type="dxa"/>
            <w:tcBorders>
              <w:top w:val="nil"/>
              <w:left w:val="nil"/>
              <w:bottom w:val="single" w:sz="8" w:space="0" w:color="0E2841"/>
              <w:right w:val="single" w:sz="8" w:space="0" w:color="0E2841"/>
            </w:tcBorders>
            <w:tcMar>
              <w:top w:w="0" w:type="dxa"/>
              <w:left w:w="108" w:type="dxa"/>
              <w:bottom w:w="0" w:type="dxa"/>
              <w:right w:w="108" w:type="dxa"/>
            </w:tcMar>
            <w:hideMark/>
          </w:tcPr>
          <w:p w14:paraId="5F7FA355" w14:textId="77777777" w:rsidR="00CF7EDE" w:rsidRPr="000C6F20" w:rsidRDefault="00CF7EDE" w:rsidP="00784FF3">
            <w:r w:rsidRPr="000C6F20">
              <w:t>£</w:t>
            </w:r>
            <w:r>
              <w:t>44,495.36</w:t>
            </w:r>
          </w:p>
        </w:tc>
      </w:tr>
      <w:tr w:rsidR="00CF7EDE" w:rsidRPr="000C6F20" w14:paraId="5A4CF74A" w14:textId="77777777" w:rsidTr="00784FF3">
        <w:tc>
          <w:tcPr>
            <w:tcW w:w="7209" w:type="dxa"/>
            <w:tcBorders>
              <w:top w:val="nil"/>
              <w:left w:val="single" w:sz="8" w:space="0" w:color="0E2841"/>
              <w:bottom w:val="single" w:sz="8" w:space="0" w:color="0E2841"/>
              <w:right w:val="single" w:sz="8" w:space="0" w:color="0E2841"/>
            </w:tcBorders>
            <w:tcMar>
              <w:top w:w="0" w:type="dxa"/>
              <w:left w:w="108" w:type="dxa"/>
              <w:bottom w:w="0" w:type="dxa"/>
              <w:right w:w="108" w:type="dxa"/>
            </w:tcMar>
            <w:hideMark/>
          </w:tcPr>
          <w:p w14:paraId="13AA78FE" w14:textId="77777777" w:rsidR="00CF7EDE" w:rsidRPr="000C6F20" w:rsidRDefault="00CF7EDE" w:rsidP="00784FF3">
            <w:r w:rsidRPr="000C6F20">
              <w:t>Housing Benefit and DHP Overpayments</w:t>
            </w:r>
          </w:p>
        </w:tc>
        <w:tc>
          <w:tcPr>
            <w:tcW w:w="1580" w:type="dxa"/>
            <w:tcBorders>
              <w:top w:val="nil"/>
              <w:left w:val="nil"/>
              <w:bottom w:val="single" w:sz="8" w:space="0" w:color="0E2841"/>
              <w:right w:val="single" w:sz="8" w:space="0" w:color="0E2841"/>
            </w:tcBorders>
            <w:tcMar>
              <w:top w:w="0" w:type="dxa"/>
              <w:left w:w="108" w:type="dxa"/>
              <w:bottom w:w="0" w:type="dxa"/>
              <w:right w:w="108" w:type="dxa"/>
            </w:tcMar>
            <w:hideMark/>
          </w:tcPr>
          <w:p w14:paraId="0DF06485" w14:textId="77777777" w:rsidR="00CF7EDE" w:rsidRPr="000C6F20" w:rsidRDefault="00CF7EDE" w:rsidP="00784FF3">
            <w:r w:rsidRPr="000C6F20">
              <w:t>£</w:t>
            </w:r>
            <w:r>
              <w:t>62,051.30</w:t>
            </w:r>
          </w:p>
        </w:tc>
      </w:tr>
      <w:tr w:rsidR="00CF7EDE" w:rsidRPr="000C6F20" w14:paraId="15FBE4A0" w14:textId="77777777" w:rsidTr="00784FF3">
        <w:tc>
          <w:tcPr>
            <w:tcW w:w="7209" w:type="dxa"/>
            <w:tcBorders>
              <w:top w:val="nil"/>
              <w:left w:val="single" w:sz="8" w:space="0" w:color="0E2841"/>
              <w:bottom w:val="single" w:sz="8" w:space="0" w:color="0E2841"/>
              <w:right w:val="single" w:sz="8" w:space="0" w:color="0E2841"/>
            </w:tcBorders>
            <w:tcMar>
              <w:top w:w="0" w:type="dxa"/>
              <w:left w:w="108" w:type="dxa"/>
              <w:bottom w:w="0" w:type="dxa"/>
              <w:right w:w="108" w:type="dxa"/>
            </w:tcMar>
            <w:hideMark/>
          </w:tcPr>
          <w:p w14:paraId="55B7BBD5" w14:textId="77777777" w:rsidR="00CF7EDE" w:rsidRPr="000C6F20" w:rsidRDefault="00CF7EDE" w:rsidP="00784FF3">
            <w:r w:rsidRPr="000C6F20">
              <w:t>Value of housing applications cancelled* (notional value)</w:t>
            </w:r>
          </w:p>
        </w:tc>
        <w:tc>
          <w:tcPr>
            <w:tcW w:w="1580" w:type="dxa"/>
            <w:tcBorders>
              <w:top w:val="nil"/>
              <w:left w:val="nil"/>
              <w:bottom w:val="single" w:sz="8" w:space="0" w:color="0E2841"/>
              <w:right w:val="single" w:sz="8" w:space="0" w:color="0E2841"/>
            </w:tcBorders>
            <w:tcMar>
              <w:top w:w="0" w:type="dxa"/>
              <w:left w:w="108" w:type="dxa"/>
              <w:bottom w:w="0" w:type="dxa"/>
              <w:right w:w="108" w:type="dxa"/>
            </w:tcMar>
            <w:hideMark/>
          </w:tcPr>
          <w:p w14:paraId="04ADAE14" w14:textId="77777777" w:rsidR="00CF7EDE" w:rsidRPr="000C6F20" w:rsidRDefault="00CF7EDE" w:rsidP="00784FF3">
            <w:r>
              <w:t>£175,603.00</w:t>
            </w:r>
          </w:p>
        </w:tc>
      </w:tr>
      <w:tr w:rsidR="00CF7EDE" w:rsidRPr="000C6F20" w14:paraId="1921FC50" w14:textId="77777777" w:rsidTr="00784FF3">
        <w:tc>
          <w:tcPr>
            <w:tcW w:w="7209" w:type="dxa"/>
            <w:tcBorders>
              <w:top w:val="nil"/>
              <w:left w:val="single" w:sz="8" w:space="0" w:color="0E2841"/>
              <w:bottom w:val="single" w:sz="8" w:space="0" w:color="0E2841"/>
              <w:right w:val="single" w:sz="8" w:space="0" w:color="0E2841"/>
            </w:tcBorders>
            <w:tcMar>
              <w:top w:w="0" w:type="dxa"/>
              <w:left w:w="108" w:type="dxa"/>
              <w:bottom w:w="0" w:type="dxa"/>
              <w:right w:w="108" w:type="dxa"/>
            </w:tcMar>
            <w:hideMark/>
          </w:tcPr>
          <w:p w14:paraId="7B7E79CE" w14:textId="77777777" w:rsidR="00CF7EDE" w:rsidRPr="000C6F20" w:rsidRDefault="00CF7EDE" w:rsidP="00784FF3">
            <w:r w:rsidRPr="000C6F20">
              <w:t>Value of housing properties recovered* (notional value)</w:t>
            </w:r>
          </w:p>
        </w:tc>
        <w:tc>
          <w:tcPr>
            <w:tcW w:w="1580" w:type="dxa"/>
            <w:tcBorders>
              <w:top w:val="nil"/>
              <w:left w:val="nil"/>
              <w:bottom w:val="single" w:sz="8" w:space="0" w:color="0E2841"/>
              <w:right w:val="single" w:sz="8" w:space="0" w:color="0E2841"/>
            </w:tcBorders>
            <w:tcMar>
              <w:top w:w="0" w:type="dxa"/>
              <w:left w:w="108" w:type="dxa"/>
              <w:bottom w:w="0" w:type="dxa"/>
              <w:right w:w="108" w:type="dxa"/>
            </w:tcMar>
            <w:hideMark/>
          </w:tcPr>
          <w:p w14:paraId="3E13D011" w14:textId="77777777" w:rsidR="00CF7EDE" w:rsidRPr="000C6F20" w:rsidRDefault="00CF7EDE" w:rsidP="00784FF3">
            <w:r w:rsidRPr="000C6F20">
              <w:t>£</w:t>
            </w:r>
            <w:r>
              <w:t>3,288.600.00</w:t>
            </w:r>
          </w:p>
        </w:tc>
      </w:tr>
      <w:tr w:rsidR="00CF7EDE" w:rsidRPr="000C6F20" w14:paraId="66607AB5" w14:textId="77777777" w:rsidTr="00784FF3">
        <w:tc>
          <w:tcPr>
            <w:tcW w:w="7209" w:type="dxa"/>
            <w:tcBorders>
              <w:top w:val="nil"/>
              <w:left w:val="single" w:sz="8" w:space="0" w:color="0E2841"/>
              <w:bottom w:val="single" w:sz="8" w:space="0" w:color="0E2841"/>
              <w:right w:val="single" w:sz="8" w:space="0" w:color="0E2841"/>
            </w:tcBorders>
            <w:tcMar>
              <w:top w:w="0" w:type="dxa"/>
              <w:left w:w="108" w:type="dxa"/>
              <w:bottom w:w="0" w:type="dxa"/>
              <w:right w:w="108" w:type="dxa"/>
            </w:tcMar>
            <w:hideMark/>
          </w:tcPr>
          <w:p w14:paraId="47D93E43" w14:textId="77777777" w:rsidR="00CF7EDE" w:rsidRPr="000C6F20" w:rsidRDefault="00CF7EDE" w:rsidP="00784FF3">
            <w:r w:rsidRPr="000C6F20">
              <w:t xml:space="preserve">Value of Right to Buy Discount (prevented sales) </w:t>
            </w:r>
          </w:p>
        </w:tc>
        <w:tc>
          <w:tcPr>
            <w:tcW w:w="1580" w:type="dxa"/>
            <w:tcBorders>
              <w:top w:val="nil"/>
              <w:left w:val="nil"/>
              <w:bottom w:val="single" w:sz="8" w:space="0" w:color="0E2841"/>
              <w:right w:val="single" w:sz="8" w:space="0" w:color="0E2841"/>
            </w:tcBorders>
            <w:tcMar>
              <w:top w:w="0" w:type="dxa"/>
              <w:left w:w="108" w:type="dxa"/>
              <w:bottom w:w="0" w:type="dxa"/>
              <w:right w:w="108" w:type="dxa"/>
            </w:tcMar>
            <w:hideMark/>
          </w:tcPr>
          <w:p w14:paraId="743668D4" w14:textId="77777777" w:rsidR="00CF7EDE" w:rsidRPr="000C6F20" w:rsidRDefault="00CF7EDE" w:rsidP="00784FF3">
            <w:r w:rsidRPr="000C6F20">
              <w:t>£</w:t>
            </w:r>
            <w:r>
              <w:t>669,700.00</w:t>
            </w:r>
          </w:p>
        </w:tc>
      </w:tr>
    </w:tbl>
    <w:p w14:paraId="617EB7BF" w14:textId="77777777" w:rsidR="00CF7EDE" w:rsidRDefault="00CF7EDE" w:rsidP="00685574"/>
    <w:p w14:paraId="48F66A38" w14:textId="77777777" w:rsidR="00CF7EDE" w:rsidRDefault="00CF7EDE" w:rsidP="00685574"/>
    <w:p w14:paraId="0128FB50" w14:textId="77777777" w:rsidR="00ED3898" w:rsidRDefault="00ED3898" w:rsidP="00685574"/>
    <w:p w14:paraId="0DD8306F" w14:textId="77777777" w:rsidR="00685574" w:rsidRDefault="00685574" w:rsidP="00C57D04">
      <w:pPr>
        <w:ind w:left="360"/>
      </w:pPr>
    </w:p>
    <w:p w14:paraId="4C34FACB" w14:textId="77777777" w:rsidR="00C57D04" w:rsidRDefault="00C57D04" w:rsidP="00C57D04">
      <w:pPr>
        <w:spacing w:line="259" w:lineRule="auto"/>
      </w:pPr>
    </w:p>
    <w:p w14:paraId="70929655" w14:textId="77777777" w:rsidR="00810497" w:rsidRPr="0075027A" w:rsidRDefault="00810497" w:rsidP="00C57D04">
      <w:pPr>
        <w:spacing w:line="259" w:lineRule="auto"/>
      </w:pPr>
    </w:p>
    <w:p w14:paraId="6FA323D6" w14:textId="77777777" w:rsidR="005E6A49" w:rsidRDefault="005E6A49" w:rsidP="00F62B46">
      <w:pPr>
        <w:spacing w:after="0"/>
        <w:rPr>
          <w:b/>
          <w:bCs/>
        </w:rPr>
      </w:pPr>
    </w:p>
    <w:p w14:paraId="18660788" w14:textId="77777777" w:rsidR="00E225F4" w:rsidRDefault="00E225F4" w:rsidP="00F62B46">
      <w:pPr>
        <w:spacing w:after="0"/>
        <w:rPr>
          <w:b/>
          <w:bCs/>
        </w:rPr>
      </w:pPr>
    </w:p>
    <w:p w14:paraId="15FB158C" w14:textId="351E621C" w:rsidR="00E225F4" w:rsidRDefault="00ED3898" w:rsidP="00F62B46">
      <w:pPr>
        <w:spacing w:after="0"/>
        <w:rPr>
          <w:b/>
          <w:bCs/>
        </w:rPr>
      </w:pPr>
      <w:r>
        <w:rPr>
          <w:b/>
          <w:bCs/>
        </w:rPr>
        <w:t>How we keep your home safe</w:t>
      </w:r>
    </w:p>
    <w:p w14:paraId="2EDC0217" w14:textId="77777777" w:rsidR="00E225F4" w:rsidRDefault="00E225F4" w:rsidP="00F62B46">
      <w:pPr>
        <w:spacing w:after="0"/>
        <w:rPr>
          <w:b/>
          <w:bCs/>
        </w:rPr>
      </w:pPr>
    </w:p>
    <w:p w14:paraId="0C45F884" w14:textId="77777777" w:rsidR="00740410" w:rsidRDefault="00740410" w:rsidP="00740410">
      <w:r w:rsidRPr="00CF4C8E">
        <w:t>Your safety is one of our top priorities. It is our duty as your landlord to ensure that you</w:t>
      </w:r>
      <w:r>
        <w:t xml:space="preserve"> </w:t>
      </w:r>
      <w:r w:rsidRPr="00CF4C8E">
        <w:t>can live safely in your home</w:t>
      </w:r>
      <w:r>
        <w:t xml:space="preserve">. We complete risk assessments to ensure that your property is safe to live in. </w:t>
      </w:r>
    </w:p>
    <w:p w14:paraId="768B8DFE" w14:textId="77777777" w:rsidR="00232258" w:rsidRDefault="00232258" w:rsidP="00232258">
      <w:r>
        <w:t>(Please can the below info please be presented using infographics)</w:t>
      </w:r>
    </w:p>
    <w:p w14:paraId="735B9047" w14:textId="064FB742" w:rsidR="00740410" w:rsidRDefault="00740410" w:rsidP="00740410">
      <w:r>
        <w:tab/>
      </w:r>
    </w:p>
    <w:p w14:paraId="1ABAFA11" w14:textId="77777777" w:rsidR="00740410" w:rsidRDefault="00740410" w:rsidP="00740410">
      <w:pPr>
        <w:pStyle w:val="ListParagraph"/>
        <w:numPr>
          <w:ilvl w:val="0"/>
          <w:numId w:val="22"/>
        </w:numPr>
      </w:pPr>
      <w:r w:rsidRPr="00004F02">
        <w:t>99.</w:t>
      </w:r>
      <w:r>
        <w:t>7</w:t>
      </w:r>
      <w:r w:rsidRPr="00004F02">
        <w:t>%</w:t>
      </w:r>
      <w:r>
        <w:t xml:space="preserve"> of </w:t>
      </w:r>
      <w:r w:rsidRPr="00004F02">
        <w:t>all gas safety checks have been</w:t>
      </w:r>
      <w:r>
        <w:t xml:space="preserve"> completed </w:t>
      </w:r>
    </w:p>
    <w:p w14:paraId="121824D6" w14:textId="77777777" w:rsidR="00740410" w:rsidRDefault="00740410" w:rsidP="00740410">
      <w:pPr>
        <w:pStyle w:val="ListParagraph"/>
        <w:numPr>
          <w:ilvl w:val="0"/>
          <w:numId w:val="22"/>
        </w:numPr>
      </w:pPr>
      <w:r w:rsidRPr="0085294C">
        <w:t>100%</w:t>
      </w:r>
      <w:r>
        <w:t xml:space="preserve"> of properties have had a fire risk assessment </w:t>
      </w:r>
    </w:p>
    <w:p w14:paraId="4349E43C" w14:textId="77777777" w:rsidR="00740410" w:rsidRDefault="00740410" w:rsidP="00740410">
      <w:pPr>
        <w:pStyle w:val="ListParagraph"/>
        <w:numPr>
          <w:ilvl w:val="0"/>
          <w:numId w:val="22"/>
        </w:numPr>
      </w:pPr>
      <w:r>
        <w:t xml:space="preserve">100% of properties have had a </w:t>
      </w:r>
      <w:r w:rsidRPr="002819B9">
        <w:t>legionella risk assessment</w:t>
      </w:r>
    </w:p>
    <w:p w14:paraId="04C59802" w14:textId="77777777" w:rsidR="00740410" w:rsidRDefault="00740410" w:rsidP="00740410">
      <w:pPr>
        <w:pStyle w:val="ListParagraph"/>
        <w:numPr>
          <w:ilvl w:val="0"/>
          <w:numId w:val="22"/>
        </w:numPr>
      </w:pPr>
      <w:r>
        <w:t xml:space="preserve">100% of properties have had a </w:t>
      </w:r>
      <w:r w:rsidRPr="002819B9">
        <w:t>lift safety check</w:t>
      </w:r>
    </w:p>
    <w:p w14:paraId="2B653FC6" w14:textId="77777777" w:rsidR="00740410" w:rsidRDefault="00740410" w:rsidP="00740410">
      <w:pPr>
        <w:pStyle w:val="ListParagraph"/>
        <w:numPr>
          <w:ilvl w:val="0"/>
          <w:numId w:val="22"/>
        </w:numPr>
      </w:pPr>
      <w:r>
        <w:t>100</w:t>
      </w:r>
      <w:r w:rsidRPr="004E6FA6">
        <w:t>%</w:t>
      </w:r>
      <w:r>
        <w:t xml:space="preserve"> of asbestos </w:t>
      </w:r>
      <w:r w:rsidRPr="004E6FA6">
        <w:t>management surveys or re-inspections have been</w:t>
      </w:r>
      <w:r>
        <w:t xml:space="preserve"> completed. </w:t>
      </w:r>
    </w:p>
    <w:p w14:paraId="664C4780" w14:textId="77777777" w:rsidR="00740410" w:rsidRDefault="00740410" w:rsidP="00740410">
      <w:pPr>
        <w:pStyle w:val="ListParagraph"/>
        <w:numPr>
          <w:ilvl w:val="0"/>
          <w:numId w:val="22"/>
        </w:numPr>
      </w:pPr>
      <w:r>
        <w:t>95</w:t>
      </w:r>
      <w:r w:rsidRPr="00CC69DD">
        <w:t xml:space="preserve">% </w:t>
      </w:r>
      <w:r>
        <w:t xml:space="preserve">of electrical safety checks have been completed </w:t>
      </w:r>
    </w:p>
    <w:p w14:paraId="24CC2F35" w14:textId="77777777" w:rsidR="00740410" w:rsidRDefault="00740410" w:rsidP="00740410"/>
    <w:p w14:paraId="6589156B" w14:textId="25DCDB0C" w:rsidR="00740410" w:rsidRDefault="00740410" w:rsidP="00740410">
      <w:r w:rsidRPr="00F66E99">
        <w:t xml:space="preserve">Fire </w:t>
      </w:r>
      <w:r>
        <w:t>r</w:t>
      </w:r>
      <w:r w:rsidRPr="00F66E99">
        <w:t xml:space="preserve">isk </w:t>
      </w:r>
      <w:r>
        <w:t>a</w:t>
      </w:r>
      <w:r w:rsidRPr="00F66E99">
        <w:t xml:space="preserve">ssessments are undertaken in line with the Fire Safety Regulations. </w:t>
      </w:r>
      <w:r>
        <w:t>A</w:t>
      </w:r>
      <w:r w:rsidRPr="00F66E99">
        <w:t>ll high-rise buildings are assessed every 12 months. You can</w:t>
      </w:r>
      <w:r>
        <w:t xml:space="preserve"> access the</w:t>
      </w:r>
      <w:r w:rsidRPr="00F66E99">
        <w:t xml:space="preserve"> </w:t>
      </w:r>
      <w:r>
        <w:t>f</w:t>
      </w:r>
      <w:r w:rsidRPr="00F66E99">
        <w:t xml:space="preserve">ire </w:t>
      </w:r>
      <w:r>
        <w:t>r</w:t>
      </w:r>
      <w:r w:rsidRPr="00F66E99">
        <w:t>isk</w:t>
      </w:r>
      <w:r>
        <w:t xml:space="preserve"> a</w:t>
      </w:r>
      <w:r w:rsidRPr="00F66E99">
        <w:t>ssessments</w:t>
      </w:r>
      <w:r>
        <w:t xml:space="preserve"> for your block at </w:t>
      </w:r>
      <w:hyperlink r:id="rId14" w:history="1">
        <w:r w:rsidRPr="00312F87">
          <w:rPr>
            <w:rStyle w:val="Hyperlink"/>
          </w:rPr>
          <w:t>https://www.sandwell.gov.uk/fire-safety/fire-risk-assessments</w:t>
        </w:r>
      </w:hyperlink>
      <w:r>
        <w:t xml:space="preserve"> </w:t>
      </w:r>
    </w:p>
    <w:p w14:paraId="0D01B192" w14:textId="77777777" w:rsidR="00E225F4" w:rsidRDefault="00E225F4" w:rsidP="00F62B46">
      <w:pPr>
        <w:spacing w:after="0"/>
        <w:rPr>
          <w:b/>
          <w:bCs/>
        </w:rPr>
      </w:pPr>
    </w:p>
    <w:p w14:paraId="1D6A1979" w14:textId="77777777" w:rsidR="00E225F4" w:rsidRDefault="00E225F4" w:rsidP="00F62B46">
      <w:pPr>
        <w:spacing w:after="0"/>
        <w:rPr>
          <w:b/>
          <w:bCs/>
        </w:rPr>
      </w:pPr>
    </w:p>
    <w:p w14:paraId="1EB6DEB8" w14:textId="77777777" w:rsidR="00E225F4" w:rsidRDefault="00E225F4" w:rsidP="00F62B46">
      <w:pPr>
        <w:spacing w:after="0"/>
        <w:rPr>
          <w:b/>
          <w:bCs/>
        </w:rPr>
      </w:pPr>
    </w:p>
    <w:p w14:paraId="3858EC44" w14:textId="77777777" w:rsidR="00E225F4" w:rsidRDefault="00E225F4" w:rsidP="00F62B46">
      <w:pPr>
        <w:spacing w:after="0"/>
        <w:rPr>
          <w:b/>
          <w:bCs/>
        </w:rPr>
      </w:pPr>
    </w:p>
    <w:p w14:paraId="56AA8CED" w14:textId="77777777" w:rsidR="00E225F4" w:rsidRDefault="00E225F4" w:rsidP="00F62B46">
      <w:pPr>
        <w:spacing w:after="0"/>
        <w:rPr>
          <w:b/>
          <w:bCs/>
        </w:rPr>
      </w:pPr>
    </w:p>
    <w:p w14:paraId="12AC3FAC" w14:textId="77777777" w:rsidR="00E225F4" w:rsidRDefault="00E225F4" w:rsidP="00F62B46">
      <w:pPr>
        <w:spacing w:after="0"/>
        <w:rPr>
          <w:b/>
          <w:bCs/>
        </w:rPr>
      </w:pPr>
    </w:p>
    <w:p w14:paraId="05B67A74" w14:textId="77777777" w:rsidR="00E225F4" w:rsidRDefault="00E225F4" w:rsidP="00F62B46">
      <w:pPr>
        <w:spacing w:after="0"/>
        <w:rPr>
          <w:b/>
          <w:bCs/>
        </w:rPr>
      </w:pPr>
    </w:p>
    <w:p w14:paraId="269984DB" w14:textId="77777777" w:rsidR="00232258" w:rsidRDefault="00232258" w:rsidP="00F62B46">
      <w:pPr>
        <w:spacing w:after="0"/>
        <w:rPr>
          <w:b/>
          <w:bCs/>
        </w:rPr>
      </w:pPr>
    </w:p>
    <w:p w14:paraId="5ECAAF00" w14:textId="77777777" w:rsidR="00232258" w:rsidRDefault="00232258" w:rsidP="00F62B46">
      <w:pPr>
        <w:spacing w:after="0"/>
        <w:rPr>
          <w:b/>
          <w:bCs/>
        </w:rPr>
      </w:pPr>
    </w:p>
    <w:p w14:paraId="77E8AB56" w14:textId="77777777" w:rsidR="00232258" w:rsidRDefault="00232258" w:rsidP="00F62B46">
      <w:pPr>
        <w:spacing w:after="0"/>
        <w:rPr>
          <w:b/>
          <w:bCs/>
        </w:rPr>
      </w:pPr>
    </w:p>
    <w:p w14:paraId="49E2DB3B" w14:textId="77777777" w:rsidR="00232258" w:rsidRDefault="00232258" w:rsidP="00F62B46">
      <w:pPr>
        <w:spacing w:after="0"/>
        <w:rPr>
          <w:b/>
          <w:bCs/>
        </w:rPr>
      </w:pPr>
    </w:p>
    <w:p w14:paraId="0DB832DB" w14:textId="77777777" w:rsidR="00232258" w:rsidRDefault="00232258" w:rsidP="00F62B46">
      <w:pPr>
        <w:spacing w:after="0"/>
        <w:rPr>
          <w:b/>
          <w:bCs/>
        </w:rPr>
      </w:pPr>
    </w:p>
    <w:p w14:paraId="4D771716" w14:textId="77777777" w:rsidR="00232258" w:rsidRDefault="00232258" w:rsidP="00F62B46">
      <w:pPr>
        <w:spacing w:after="0"/>
        <w:rPr>
          <w:b/>
          <w:bCs/>
        </w:rPr>
      </w:pPr>
    </w:p>
    <w:p w14:paraId="3EB92965" w14:textId="77777777" w:rsidR="00232258" w:rsidRDefault="00232258" w:rsidP="00F62B46">
      <w:pPr>
        <w:spacing w:after="0"/>
        <w:rPr>
          <w:b/>
          <w:bCs/>
        </w:rPr>
      </w:pPr>
    </w:p>
    <w:p w14:paraId="236B8653" w14:textId="77777777" w:rsidR="00232258" w:rsidRDefault="00232258" w:rsidP="00F62B46">
      <w:pPr>
        <w:spacing w:after="0"/>
        <w:rPr>
          <w:b/>
          <w:bCs/>
        </w:rPr>
      </w:pPr>
    </w:p>
    <w:p w14:paraId="5C7F0061" w14:textId="77777777" w:rsidR="00232258" w:rsidRDefault="00232258" w:rsidP="00F62B46">
      <w:pPr>
        <w:spacing w:after="0"/>
        <w:rPr>
          <w:b/>
          <w:bCs/>
        </w:rPr>
      </w:pPr>
    </w:p>
    <w:p w14:paraId="69D8AC00" w14:textId="77777777" w:rsidR="00232258" w:rsidRDefault="00232258" w:rsidP="00F62B46">
      <w:pPr>
        <w:spacing w:after="0"/>
        <w:rPr>
          <w:b/>
          <w:bCs/>
        </w:rPr>
      </w:pPr>
    </w:p>
    <w:p w14:paraId="41AC76CA" w14:textId="77777777" w:rsidR="00232258" w:rsidRDefault="00232258" w:rsidP="00F62B46">
      <w:pPr>
        <w:spacing w:after="0"/>
        <w:rPr>
          <w:b/>
          <w:bCs/>
        </w:rPr>
      </w:pPr>
    </w:p>
    <w:p w14:paraId="4CC0D250" w14:textId="77777777" w:rsidR="00232258" w:rsidRDefault="00232258" w:rsidP="00F62B46">
      <w:pPr>
        <w:spacing w:after="0"/>
        <w:rPr>
          <w:b/>
          <w:bCs/>
        </w:rPr>
      </w:pPr>
    </w:p>
    <w:p w14:paraId="6DDB616F" w14:textId="77777777" w:rsidR="00232258" w:rsidRDefault="00232258" w:rsidP="00F62B46">
      <w:pPr>
        <w:spacing w:after="0"/>
        <w:rPr>
          <w:b/>
          <w:bCs/>
        </w:rPr>
      </w:pPr>
    </w:p>
    <w:p w14:paraId="674BC2C1" w14:textId="70A6976A" w:rsidR="00232258" w:rsidRPr="000912E8" w:rsidRDefault="00232258" w:rsidP="00F62B46">
      <w:pPr>
        <w:spacing w:after="0"/>
        <w:rPr>
          <w:b/>
          <w:bCs/>
        </w:rPr>
      </w:pPr>
      <w:r w:rsidRPr="000912E8">
        <w:rPr>
          <w:b/>
          <w:bCs/>
        </w:rPr>
        <w:lastRenderedPageBreak/>
        <w:t xml:space="preserve">For back page adverts confirm with Claire Cleary the adverts </w:t>
      </w:r>
      <w:r w:rsidR="000E1AA5" w:rsidRPr="000912E8">
        <w:rPr>
          <w:b/>
          <w:bCs/>
        </w:rPr>
        <w:t>that wished to be included. For example</w:t>
      </w:r>
      <w:r w:rsidR="005E7A80">
        <w:rPr>
          <w:b/>
          <w:bCs/>
        </w:rPr>
        <w:t>,</w:t>
      </w:r>
      <w:r w:rsidR="000E1AA5" w:rsidRPr="000912E8">
        <w:rPr>
          <w:b/>
          <w:bCs/>
        </w:rPr>
        <w:t xml:space="preserve"> Housing Hub, </w:t>
      </w:r>
      <w:r w:rsidR="00F01DB6" w:rsidRPr="000912E8">
        <w:rPr>
          <w:b/>
          <w:bCs/>
        </w:rPr>
        <w:t>Rent F</w:t>
      </w:r>
      <w:r w:rsidR="005E7A80">
        <w:rPr>
          <w:b/>
          <w:bCs/>
        </w:rPr>
        <w:t>ir</w:t>
      </w:r>
      <w:r w:rsidR="00F01DB6" w:rsidRPr="000912E8">
        <w:rPr>
          <w:b/>
          <w:bCs/>
        </w:rPr>
        <w:t>st</w:t>
      </w:r>
      <w:r w:rsidR="002E1804" w:rsidRPr="000912E8">
        <w:rPr>
          <w:b/>
          <w:bCs/>
        </w:rPr>
        <w:t xml:space="preserve"> or </w:t>
      </w:r>
      <w:r w:rsidR="00E52C86" w:rsidRPr="000912E8">
        <w:rPr>
          <w:b/>
          <w:bCs/>
        </w:rPr>
        <w:t>fraud investigations</w:t>
      </w:r>
      <w:r w:rsidR="00F01DB6" w:rsidRPr="000912E8">
        <w:rPr>
          <w:b/>
          <w:bCs/>
        </w:rPr>
        <w:t xml:space="preserve"> etc. The adverts included in 2026’s report have been created by internal Comms</w:t>
      </w:r>
      <w:r w:rsidR="000912E8" w:rsidRPr="000912E8">
        <w:rPr>
          <w:b/>
          <w:bCs/>
        </w:rPr>
        <w:t xml:space="preserve">. </w:t>
      </w:r>
    </w:p>
    <w:p w14:paraId="2614EF3F" w14:textId="77777777" w:rsidR="00E225F4" w:rsidRDefault="00E225F4" w:rsidP="00F62B46">
      <w:pPr>
        <w:spacing w:after="0"/>
        <w:rPr>
          <w:b/>
          <w:bCs/>
        </w:rPr>
      </w:pPr>
    </w:p>
    <w:p w14:paraId="69042993" w14:textId="77777777" w:rsidR="00E225F4" w:rsidRDefault="00E225F4" w:rsidP="00F62B46">
      <w:pPr>
        <w:spacing w:after="0"/>
        <w:rPr>
          <w:b/>
          <w:bCs/>
        </w:rPr>
      </w:pPr>
    </w:p>
    <w:p w14:paraId="43717605" w14:textId="77777777" w:rsidR="00E225F4" w:rsidRDefault="00E225F4" w:rsidP="00F62B46">
      <w:pPr>
        <w:spacing w:after="0"/>
        <w:rPr>
          <w:b/>
          <w:bCs/>
        </w:rPr>
      </w:pPr>
    </w:p>
    <w:p w14:paraId="37536A72" w14:textId="77777777" w:rsidR="00E225F4" w:rsidRDefault="00E225F4" w:rsidP="00F62B46">
      <w:pPr>
        <w:spacing w:after="0"/>
        <w:rPr>
          <w:b/>
          <w:bCs/>
        </w:rPr>
      </w:pPr>
    </w:p>
    <w:p w14:paraId="7E3CC9CE" w14:textId="77777777" w:rsidR="00E225F4" w:rsidRDefault="00E225F4" w:rsidP="00F62B46">
      <w:pPr>
        <w:spacing w:after="0"/>
        <w:rPr>
          <w:b/>
          <w:bCs/>
        </w:rPr>
      </w:pPr>
    </w:p>
    <w:p w14:paraId="7111F291" w14:textId="77777777" w:rsidR="00E225F4" w:rsidRDefault="00E225F4" w:rsidP="00F62B46">
      <w:pPr>
        <w:spacing w:after="0"/>
        <w:rPr>
          <w:b/>
          <w:bCs/>
        </w:rPr>
      </w:pPr>
    </w:p>
    <w:p w14:paraId="33E6D4F3" w14:textId="77777777" w:rsidR="00E225F4" w:rsidRDefault="00E225F4" w:rsidP="00F62B46">
      <w:pPr>
        <w:spacing w:after="0"/>
        <w:rPr>
          <w:b/>
          <w:bCs/>
        </w:rPr>
      </w:pPr>
    </w:p>
    <w:p w14:paraId="23455345" w14:textId="77777777" w:rsidR="00E225F4" w:rsidRDefault="00E225F4" w:rsidP="00F62B46">
      <w:pPr>
        <w:spacing w:after="0"/>
        <w:rPr>
          <w:b/>
          <w:bCs/>
        </w:rPr>
      </w:pPr>
    </w:p>
    <w:p w14:paraId="7C8D77F0" w14:textId="77777777" w:rsidR="00E225F4" w:rsidRPr="005E6A49" w:rsidRDefault="00E225F4" w:rsidP="00F62B46">
      <w:pPr>
        <w:spacing w:after="0"/>
        <w:rPr>
          <w:b/>
          <w:bCs/>
        </w:rPr>
      </w:pPr>
    </w:p>
    <w:sectPr w:rsidR="00E225F4" w:rsidRPr="005E6A49" w:rsidSect="00660258">
      <w:pgSz w:w="11906" w:h="1683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6C0EA" w14:textId="77777777" w:rsidR="00F047B2" w:rsidRDefault="00F047B2" w:rsidP="007E7BBC">
      <w:pPr>
        <w:spacing w:after="0" w:line="240" w:lineRule="auto"/>
      </w:pPr>
      <w:r>
        <w:separator/>
      </w:r>
    </w:p>
  </w:endnote>
  <w:endnote w:type="continuationSeparator" w:id="0">
    <w:p w14:paraId="0256F86F" w14:textId="77777777" w:rsidR="00F047B2" w:rsidRDefault="00F047B2" w:rsidP="007E7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103215"/>
      <w:docPartObj>
        <w:docPartGallery w:val="Page Numbers (Bottom of Page)"/>
        <w:docPartUnique/>
      </w:docPartObj>
    </w:sdtPr>
    <w:sdtEndPr/>
    <w:sdtContent>
      <w:p w14:paraId="10B40325" w14:textId="106B358F" w:rsidR="007E7BBC" w:rsidRDefault="007E7BBC">
        <w:pPr>
          <w:pStyle w:val="Footer"/>
          <w:jc w:val="right"/>
        </w:pPr>
        <w:r>
          <w:fldChar w:fldCharType="begin"/>
        </w:r>
        <w:r>
          <w:instrText>PAGE   \* MERGEFORMAT</w:instrText>
        </w:r>
        <w:r>
          <w:fldChar w:fldCharType="separate"/>
        </w:r>
        <w:r>
          <w:t>2</w:t>
        </w:r>
        <w:r>
          <w:fldChar w:fldCharType="end"/>
        </w:r>
      </w:p>
    </w:sdtContent>
  </w:sdt>
  <w:p w14:paraId="36379A32" w14:textId="77777777" w:rsidR="007E7BBC" w:rsidRDefault="007E7B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B91B1" w14:textId="77777777" w:rsidR="00F047B2" w:rsidRDefault="00F047B2" w:rsidP="007E7BBC">
      <w:pPr>
        <w:spacing w:after="0" w:line="240" w:lineRule="auto"/>
      </w:pPr>
      <w:r>
        <w:separator/>
      </w:r>
    </w:p>
  </w:footnote>
  <w:footnote w:type="continuationSeparator" w:id="0">
    <w:p w14:paraId="2C9F81DB" w14:textId="77777777" w:rsidR="00F047B2" w:rsidRDefault="00F047B2" w:rsidP="007E7B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10FBB"/>
    <w:multiLevelType w:val="multilevel"/>
    <w:tmpl w:val="6C324D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5C11BE"/>
    <w:multiLevelType w:val="hybridMultilevel"/>
    <w:tmpl w:val="D41E0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7A1863"/>
    <w:multiLevelType w:val="hybridMultilevel"/>
    <w:tmpl w:val="6A3E5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9E2BFA"/>
    <w:multiLevelType w:val="hybridMultilevel"/>
    <w:tmpl w:val="C234F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C3535E"/>
    <w:multiLevelType w:val="hybridMultilevel"/>
    <w:tmpl w:val="3B2EE324"/>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25240BE1"/>
    <w:multiLevelType w:val="hybridMultilevel"/>
    <w:tmpl w:val="E230F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EA4D92"/>
    <w:multiLevelType w:val="hybridMultilevel"/>
    <w:tmpl w:val="BBA66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9337AE"/>
    <w:multiLevelType w:val="hybridMultilevel"/>
    <w:tmpl w:val="8146D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2A3E81"/>
    <w:multiLevelType w:val="hybridMultilevel"/>
    <w:tmpl w:val="04349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2B3FD3"/>
    <w:multiLevelType w:val="hybridMultilevel"/>
    <w:tmpl w:val="6F22F9D6"/>
    <w:lvl w:ilvl="0" w:tplc="1946D9AE">
      <w:start w:val="1"/>
      <w:numFmt w:val="bullet"/>
      <w:lvlText w:val="•"/>
      <w:lvlJc w:val="left"/>
      <w:pPr>
        <w:tabs>
          <w:tab w:val="num" w:pos="720"/>
        </w:tabs>
        <w:ind w:left="720" w:hanging="360"/>
      </w:pPr>
      <w:rPr>
        <w:rFonts w:ascii="Arial" w:hAnsi="Arial" w:hint="default"/>
      </w:rPr>
    </w:lvl>
    <w:lvl w:ilvl="1" w:tplc="693EE82C">
      <w:start w:val="1"/>
      <w:numFmt w:val="bullet"/>
      <w:lvlText w:val="•"/>
      <w:lvlJc w:val="left"/>
      <w:pPr>
        <w:tabs>
          <w:tab w:val="num" w:pos="1440"/>
        </w:tabs>
        <w:ind w:left="1440" w:hanging="360"/>
      </w:pPr>
      <w:rPr>
        <w:rFonts w:ascii="Arial" w:hAnsi="Arial" w:hint="default"/>
      </w:rPr>
    </w:lvl>
    <w:lvl w:ilvl="2" w:tplc="73B41B38" w:tentative="1">
      <w:start w:val="1"/>
      <w:numFmt w:val="bullet"/>
      <w:lvlText w:val="•"/>
      <w:lvlJc w:val="left"/>
      <w:pPr>
        <w:tabs>
          <w:tab w:val="num" w:pos="2160"/>
        </w:tabs>
        <w:ind w:left="2160" w:hanging="360"/>
      </w:pPr>
      <w:rPr>
        <w:rFonts w:ascii="Arial" w:hAnsi="Arial" w:hint="default"/>
      </w:rPr>
    </w:lvl>
    <w:lvl w:ilvl="3" w:tplc="A79C7FF2" w:tentative="1">
      <w:start w:val="1"/>
      <w:numFmt w:val="bullet"/>
      <w:lvlText w:val="•"/>
      <w:lvlJc w:val="left"/>
      <w:pPr>
        <w:tabs>
          <w:tab w:val="num" w:pos="2880"/>
        </w:tabs>
        <w:ind w:left="2880" w:hanging="360"/>
      </w:pPr>
      <w:rPr>
        <w:rFonts w:ascii="Arial" w:hAnsi="Arial" w:hint="default"/>
      </w:rPr>
    </w:lvl>
    <w:lvl w:ilvl="4" w:tplc="CA9EAE4E" w:tentative="1">
      <w:start w:val="1"/>
      <w:numFmt w:val="bullet"/>
      <w:lvlText w:val="•"/>
      <w:lvlJc w:val="left"/>
      <w:pPr>
        <w:tabs>
          <w:tab w:val="num" w:pos="3600"/>
        </w:tabs>
        <w:ind w:left="3600" w:hanging="360"/>
      </w:pPr>
      <w:rPr>
        <w:rFonts w:ascii="Arial" w:hAnsi="Arial" w:hint="default"/>
      </w:rPr>
    </w:lvl>
    <w:lvl w:ilvl="5" w:tplc="8F2AB218" w:tentative="1">
      <w:start w:val="1"/>
      <w:numFmt w:val="bullet"/>
      <w:lvlText w:val="•"/>
      <w:lvlJc w:val="left"/>
      <w:pPr>
        <w:tabs>
          <w:tab w:val="num" w:pos="4320"/>
        </w:tabs>
        <w:ind w:left="4320" w:hanging="360"/>
      </w:pPr>
      <w:rPr>
        <w:rFonts w:ascii="Arial" w:hAnsi="Arial" w:hint="default"/>
      </w:rPr>
    </w:lvl>
    <w:lvl w:ilvl="6" w:tplc="F42860AC" w:tentative="1">
      <w:start w:val="1"/>
      <w:numFmt w:val="bullet"/>
      <w:lvlText w:val="•"/>
      <w:lvlJc w:val="left"/>
      <w:pPr>
        <w:tabs>
          <w:tab w:val="num" w:pos="5040"/>
        </w:tabs>
        <w:ind w:left="5040" w:hanging="360"/>
      </w:pPr>
      <w:rPr>
        <w:rFonts w:ascii="Arial" w:hAnsi="Arial" w:hint="default"/>
      </w:rPr>
    </w:lvl>
    <w:lvl w:ilvl="7" w:tplc="0DA6E2D0" w:tentative="1">
      <w:start w:val="1"/>
      <w:numFmt w:val="bullet"/>
      <w:lvlText w:val="•"/>
      <w:lvlJc w:val="left"/>
      <w:pPr>
        <w:tabs>
          <w:tab w:val="num" w:pos="5760"/>
        </w:tabs>
        <w:ind w:left="5760" w:hanging="360"/>
      </w:pPr>
      <w:rPr>
        <w:rFonts w:ascii="Arial" w:hAnsi="Arial" w:hint="default"/>
      </w:rPr>
    </w:lvl>
    <w:lvl w:ilvl="8" w:tplc="C2ACD7D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83A1B23"/>
    <w:multiLevelType w:val="hybridMultilevel"/>
    <w:tmpl w:val="8876A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FD0D38"/>
    <w:multiLevelType w:val="hybridMultilevel"/>
    <w:tmpl w:val="57805C1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01611F2"/>
    <w:multiLevelType w:val="hybridMultilevel"/>
    <w:tmpl w:val="3D22D520"/>
    <w:lvl w:ilvl="0" w:tplc="EE06259A">
      <w:start w:val="1"/>
      <w:numFmt w:val="bullet"/>
      <w:lvlText w:val="•"/>
      <w:lvlJc w:val="left"/>
      <w:pPr>
        <w:tabs>
          <w:tab w:val="num" w:pos="720"/>
        </w:tabs>
        <w:ind w:left="720" w:hanging="360"/>
      </w:pPr>
      <w:rPr>
        <w:rFonts w:ascii="Arial" w:hAnsi="Arial" w:hint="default"/>
      </w:rPr>
    </w:lvl>
    <w:lvl w:ilvl="1" w:tplc="0BC60D62" w:tentative="1">
      <w:start w:val="1"/>
      <w:numFmt w:val="bullet"/>
      <w:lvlText w:val="•"/>
      <w:lvlJc w:val="left"/>
      <w:pPr>
        <w:tabs>
          <w:tab w:val="num" w:pos="1440"/>
        </w:tabs>
        <w:ind w:left="1440" w:hanging="360"/>
      </w:pPr>
      <w:rPr>
        <w:rFonts w:ascii="Arial" w:hAnsi="Arial" w:hint="default"/>
      </w:rPr>
    </w:lvl>
    <w:lvl w:ilvl="2" w:tplc="E42AB166" w:tentative="1">
      <w:start w:val="1"/>
      <w:numFmt w:val="bullet"/>
      <w:lvlText w:val="•"/>
      <w:lvlJc w:val="left"/>
      <w:pPr>
        <w:tabs>
          <w:tab w:val="num" w:pos="2160"/>
        </w:tabs>
        <w:ind w:left="2160" w:hanging="360"/>
      </w:pPr>
      <w:rPr>
        <w:rFonts w:ascii="Arial" w:hAnsi="Arial" w:hint="default"/>
      </w:rPr>
    </w:lvl>
    <w:lvl w:ilvl="3" w:tplc="3CC6D4AA" w:tentative="1">
      <w:start w:val="1"/>
      <w:numFmt w:val="bullet"/>
      <w:lvlText w:val="•"/>
      <w:lvlJc w:val="left"/>
      <w:pPr>
        <w:tabs>
          <w:tab w:val="num" w:pos="2880"/>
        </w:tabs>
        <w:ind w:left="2880" w:hanging="360"/>
      </w:pPr>
      <w:rPr>
        <w:rFonts w:ascii="Arial" w:hAnsi="Arial" w:hint="default"/>
      </w:rPr>
    </w:lvl>
    <w:lvl w:ilvl="4" w:tplc="0234023A" w:tentative="1">
      <w:start w:val="1"/>
      <w:numFmt w:val="bullet"/>
      <w:lvlText w:val="•"/>
      <w:lvlJc w:val="left"/>
      <w:pPr>
        <w:tabs>
          <w:tab w:val="num" w:pos="3600"/>
        </w:tabs>
        <w:ind w:left="3600" w:hanging="360"/>
      </w:pPr>
      <w:rPr>
        <w:rFonts w:ascii="Arial" w:hAnsi="Arial" w:hint="default"/>
      </w:rPr>
    </w:lvl>
    <w:lvl w:ilvl="5" w:tplc="EC4CAFA8" w:tentative="1">
      <w:start w:val="1"/>
      <w:numFmt w:val="bullet"/>
      <w:lvlText w:val="•"/>
      <w:lvlJc w:val="left"/>
      <w:pPr>
        <w:tabs>
          <w:tab w:val="num" w:pos="4320"/>
        </w:tabs>
        <w:ind w:left="4320" w:hanging="360"/>
      </w:pPr>
      <w:rPr>
        <w:rFonts w:ascii="Arial" w:hAnsi="Arial" w:hint="default"/>
      </w:rPr>
    </w:lvl>
    <w:lvl w:ilvl="6" w:tplc="6666B772" w:tentative="1">
      <w:start w:val="1"/>
      <w:numFmt w:val="bullet"/>
      <w:lvlText w:val="•"/>
      <w:lvlJc w:val="left"/>
      <w:pPr>
        <w:tabs>
          <w:tab w:val="num" w:pos="5040"/>
        </w:tabs>
        <w:ind w:left="5040" w:hanging="360"/>
      </w:pPr>
      <w:rPr>
        <w:rFonts w:ascii="Arial" w:hAnsi="Arial" w:hint="default"/>
      </w:rPr>
    </w:lvl>
    <w:lvl w:ilvl="7" w:tplc="41EED5B2" w:tentative="1">
      <w:start w:val="1"/>
      <w:numFmt w:val="bullet"/>
      <w:lvlText w:val="•"/>
      <w:lvlJc w:val="left"/>
      <w:pPr>
        <w:tabs>
          <w:tab w:val="num" w:pos="5760"/>
        </w:tabs>
        <w:ind w:left="5760" w:hanging="360"/>
      </w:pPr>
      <w:rPr>
        <w:rFonts w:ascii="Arial" w:hAnsi="Arial" w:hint="default"/>
      </w:rPr>
    </w:lvl>
    <w:lvl w:ilvl="8" w:tplc="A9F6D74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08F4E6F"/>
    <w:multiLevelType w:val="hybridMultilevel"/>
    <w:tmpl w:val="844A7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331E39"/>
    <w:multiLevelType w:val="hybridMultilevel"/>
    <w:tmpl w:val="399EC21C"/>
    <w:lvl w:ilvl="0" w:tplc="221E4A80">
      <w:start w:val="1"/>
      <w:numFmt w:val="bullet"/>
      <w:lvlText w:val=""/>
      <w:lvlJc w:val="left"/>
      <w:pPr>
        <w:ind w:left="720" w:hanging="360"/>
      </w:pPr>
      <w:rPr>
        <w:rFonts w:ascii="Symbol" w:eastAsia="Symbol" w:hAnsi="Symbol" w:cs="Symbol"/>
      </w:rPr>
    </w:lvl>
    <w:lvl w:ilvl="1" w:tplc="5ED0CBC6">
      <w:start w:val="1"/>
      <w:numFmt w:val="bullet"/>
      <w:lvlText w:val="o"/>
      <w:lvlJc w:val="left"/>
      <w:pPr>
        <w:ind w:left="1440" w:hanging="360"/>
      </w:pPr>
      <w:rPr>
        <w:rFonts w:ascii="Courier New" w:eastAsia="Courier New" w:hAnsi="Courier New" w:cs="Courier New"/>
      </w:rPr>
    </w:lvl>
    <w:lvl w:ilvl="2" w:tplc="E1F06AD4">
      <w:start w:val="1"/>
      <w:numFmt w:val="bullet"/>
      <w:lvlText w:val=""/>
      <w:lvlJc w:val="left"/>
      <w:pPr>
        <w:ind w:left="2160" w:hanging="360"/>
      </w:pPr>
      <w:rPr>
        <w:rFonts w:ascii="Wingdings" w:eastAsia="Wingdings" w:hAnsi="Wingdings" w:cs="Wingdings"/>
      </w:rPr>
    </w:lvl>
    <w:lvl w:ilvl="3" w:tplc="A58EDA46">
      <w:start w:val="1"/>
      <w:numFmt w:val="bullet"/>
      <w:lvlText w:val=""/>
      <w:lvlJc w:val="left"/>
      <w:pPr>
        <w:ind w:left="2880" w:hanging="360"/>
      </w:pPr>
      <w:rPr>
        <w:rFonts w:ascii="Symbol" w:eastAsia="Symbol" w:hAnsi="Symbol" w:cs="Symbol"/>
      </w:rPr>
    </w:lvl>
    <w:lvl w:ilvl="4" w:tplc="541071FC">
      <w:start w:val="1"/>
      <w:numFmt w:val="bullet"/>
      <w:lvlText w:val="o"/>
      <w:lvlJc w:val="left"/>
      <w:pPr>
        <w:ind w:left="3600" w:hanging="360"/>
      </w:pPr>
      <w:rPr>
        <w:rFonts w:ascii="Courier New" w:eastAsia="Courier New" w:hAnsi="Courier New" w:cs="Courier New"/>
      </w:rPr>
    </w:lvl>
    <w:lvl w:ilvl="5" w:tplc="5DBA442C">
      <w:start w:val="1"/>
      <w:numFmt w:val="bullet"/>
      <w:lvlText w:val=""/>
      <w:lvlJc w:val="left"/>
      <w:pPr>
        <w:ind w:left="4320" w:hanging="360"/>
      </w:pPr>
      <w:rPr>
        <w:rFonts w:ascii="Wingdings" w:eastAsia="Wingdings" w:hAnsi="Wingdings" w:cs="Wingdings"/>
      </w:rPr>
    </w:lvl>
    <w:lvl w:ilvl="6" w:tplc="E2CC4668">
      <w:start w:val="1"/>
      <w:numFmt w:val="bullet"/>
      <w:lvlText w:val=""/>
      <w:lvlJc w:val="left"/>
      <w:pPr>
        <w:ind w:left="5040" w:hanging="360"/>
      </w:pPr>
      <w:rPr>
        <w:rFonts w:ascii="Symbol" w:eastAsia="Symbol" w:hAnsi="Symbol" w:cs="Symbol"/>
      </w:rPr>
    </w:lvl>
    <w:lvl w:ilvl="7" w:tplc="7DFEF790">
      <w:start w:val="1"/>
      <w:numFmt w:val="bullet"/>
      <w:lvlText w:val="o"/>
      <w:lvlJc w:val="left"/>
      <w:pPr>
        <w:ind w:left="5760" w:hanging="360"/>
      </w:pPr>
      <w:rPr>
        <w:rFonts w:ascii="Courier New" w:eastAsia="Courier New" w:hAnsi="Courier New" w:cs="Courier New"/>
      </w:rPr>
    </w:lvl>
    <w:lvl w:ilvl="8" w:tplc="D30639D2">
      <w:start w:val="1"/>
      <w:numFmt w:val="bullet"/>
      <w:lvlText w:val=""/>
      <w:lvlJc w:val="left"/>
      <w:pPr>
        <w:ind w:left="6480" w:hanging="360"/>
      </w:pPr>
      <w:rPr>
        <w:rFonts w:ascii="Wingdings" w:eastAsia="Wingdings" w:hAnsi="Wingdings" w:cs="Wingdings"/>
      </w:rPr>
    </w:lvl>
  </w:abstractNum>
  <w:abstractNum w:abstractNumId="15" w15:restartNumberingAfterBreak="0">
    <w:nsid w:val="548E1294"/>
    <w:multiLevelType w:val="hybridMultilevel"/>
    <w:tmpl w:val="CE5E8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7D2BEB"/>
    <w:multiLevelType w:val="hybridMultilevel"/>
    <w:tmpl w:val="40708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2E3487"/>
    <w:multiLevelType w:val="hybridMultilevel"/>
    <w:tmpl w:val="D8B09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894660"/>
    <w:multiLevelType w:val="hybridMultilevel"/>
    <w:tmpl w:val="40100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976DF4"/>
    <w:multiLevelType w:val="hybridMultilevel"/>
    <w:tmpl w:val="4072D2EC"/>
    <w:lvl w:ilvl="0" w:tplc="A39AB228">
      <w:start w:val="1"/>
      <w:numFmt w:val="bullet"/>
      <w:lvlText w:val="-"/>
      <w:lvlJc w:val="left"/>
      <w:pPr>
        <w:ind w:left="2520" w:hanging="360"/>
      </w:pPr>
      <w:rPr>
        <w:rFonts w:ascii="Aptos" w:eastAsiaTheme="minorHAnsi" w:hAnsi="Aptos" w:cstheme="minorBid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0" w15:restartNumberingAfterBreak="0">
    <w:nsid w:val="72FD21FE"/>
    <w:multiLevelType w:val="hybridMultilevel"/>
    <w:tmpl w:val="67FEE5EE"/>
    <w:lvl w:ilvl="0" w:tplc="90A46EBA">
      <w:start w:val="1"/>
      <w:numFmt w:val="bullet"/>
      <w:lvlText w:val=""/>
      <w:lvlJc w:val="left"/>
      <w:pPr>
        <w:ind w:left="720" w:hanging="360"/>
      </w:pPr>
      <w:rPr>
        <w:rFonts w:ascii="Symbol" w:eastAsia="Symbol" w:hAnsi="Symbol" w:cs="Symbol"/>
      </w:rPr>
    </w:lvl>
    <w:lvl w:ilvl="1" w:tplc="517EB374">
      <w:start w:val="1"/>
      <w:numFmt w:val="bullet"/>
      <w:lvlText w:val="o"/>
      <w:lvlJc w:val="left"/>
      <w:pPr>
        <w:ind w:left="1440" w:hanging="360"/>
      </w:pPr>
      <w:rPr>
        <w:rFonts w:ascii="Courier New" w:eastAsia="Courier New" w:hAnsi="Courier New" w:cs="Courier New"/>
      </w:rPr>
    </w:lvl>
    <w:lvl w:ilvl="2" w:tplc="D6761502">
      <w:start w:val="1"/>
      <w:numFmt w:val="bullet"/>
      <w:lvlText w:val=""/>
      <w:lvlJc w:val="left"/>
      <w:pPr>
        <w:ind w:left="2160" w:hanging="360"/>
      </w:pPr>
      <w:rPr>
        <w:rFonts w:ascii="Wingdings" w:eastAsia="Wingdings" w:hAnsi="Wingdings" w:cs="Wingdings"/>
      </w:rPr>
    </w:lvl>
    <w:lvl w:ilvl="3" w:tplc="6414DB00">
      <w:start w:val="1"/>
      <w:numFmt w:val="bullet"/>
      <w:lvlText w:val=""/>
      <w:lvlJc w:val="left"/>
      <w:pPr>
        <w:ind w:left="2880" w:hanging="360"/>
      </w:pPr>
      <w:rPr>
        <w:rFonts w:ascii="Symbol" w:eastAsia="Symbol" w:hAnsi="Symbol" w:cs="Symbol"/>
      </w:rPr>
    </w:lvl>
    <w:lvl w:ilvl="4" w:tplc="0D4A27A8">
      <w:start w:val="1"/>
      <w:numFmt w:val="bullet"/>
      <w:lvlText w:val="o"/>
      <w:lvlJc w:val="left"/>
      <w:pPr>
        <w:ind w:left="3600" w:hanging="360"/>
      </w:pPr>
      <w:rPr>
        <w:rFonts w:ascii="Courier New" w:eastAsia="Courier New" w:hAnsi="Courier New" w:cs="Courier New"/>
      </w:rPr>
    </w:lvl>
    <w:lvl w:ilvl="5" w:tplc="9A52D586">
      <w:start w:val="1"/>
      <w:numFmt w:val="bullet"/>
      <w:lvlText w:val=""/>
      <w:lvlJc w:val="left"/>
      <w:pPr>
        <w:ind w:left="4320" w:hanging="360"/>
      </w:pPr>
      <w:rPr>
        <w:rFonts w:ascii="Wingdings" w:eastAsia="Wingdings" w:hAnsi="Wingdings" w:cs="Wingdings"/>
      </w:rPr>
    </w:lvl>
    <w:lvl w:ilvl="6" w:tplc="1A8CB65A">
      <w:start w:val="1"/>
      <w:numFmt w:val="bullet"/>
      <w:lvlText w:val=""/>
      <w:lvlJc w:val="left"/>
      <w:pPr>
        <w:ind w:left="5040" w:hanging="360"/>
      </w:pPr>
      <w:rPr>
        <w:rFonts w:ascii="Symbol" w:eastAsia="Symbol" w:hAnsi="Symbol" w:cs="Symbol"/>
      </w:rPr>
    </w:lvl>
    <w:lvl w:ilvl="7" w:tplc="3B6E5DF2">
      <w:start w:val="1"/>
      <w:numFmt w:val="bullet"/>
      <w:lvlText w:val="o"/>
      <w:lvlJc w:val="left"/>
      <w:pPr>
        <w:ind w:left="5760" w:hanging="360"/>
      </w:pPr>
      <w:rPr>
        <w:rFonts w:ascii="Courier New" w:eastAsia="Courier New" w:hAnsi="Courier New" w:cs="Courier New"/>
      </w:rPr>
    </w:lvl>
    <w:lvl w:ilvl="8" w:tplc="A3881C00">
      <w:start w:val="1"/>
      <w:numFmt w:val="bullet"/>
      <w:lvlText w:val=""/>
      <w:lvlJc w:val="left"/>
      <w:pPr>
        <w:ind w:left="6480" w:hanging="360"/>
      </w:pPr>
      <w:rPr>
        <w:rFonts w:ascii="Wingdings" w:eastAsia="Wingdings" w:hAnsi="Wingdings" w:cs="Wingdings"/>
      </w:rPr>
    </w:lvl>
  </w:abstractNum>
  <w:abstractNum w:abstractNumId="21" w15:restartNumberingAfterBreak="0">
    <w:nsid w:val="74110503"/>
    <w:multiLevelType w:val="hybridMultilevel"/>
    <w:tmpl w:val="EBBE5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2816601">
    <w:abstractNumId w:val="15"/>
  </w:num>
  <w:num w:numId="2" w16cid:durableId="1379167730">
    <w:abstractNumId w:val="3"/>
  </w:num>
  <w:num w:numId="3" w16cid:durableId="345182634">
    <w:abstractNumId w:val="16"/>
  </w:num>
  <w:num w:numId="4" w16cid:durableId="2068066930">
    <w:abstractNumId w:val="18"/>
  </w:num>
  <w:num w:numId="5" w16cid:durableId="1377268885">
    <w:abstractNumId w:val="10"/>
  </w:num>
  <w:num w:numId="6" w16cid:durableId="1864004819">
    <w:abstractNumId w:val="1"/>
  </w:num>
  <w:num w:numId="7" w16cid:durableId="1839148419">
    <w:abstractNumId w:val="6"/>
  </w:num>
  <w:num w:numId="8" w16cid:durableId="765617551">
    <w:abstractNumId w:val="21"/>
  </w:num>
  <w:num w:numId="9" w16cid:durableId="1032606953">
    <w:abstractNumId w:val="5"/>
  </w:num>
  <w:num w:numId="10" w16cid:durableId="1412847238">
    <w:abstractNumId w:val="11"/>
  </w:num>
  <w:num w:numId="11" w16cid:durableId="232667707">
    <w:abstractNumId w:val="4"/>
  </w:num>
  <w:num w:numId="12" w16cid:durableId="550846501">
    <w:abstractNumId w:val="2"/>
  </w:num>
  <w:num w:numId="13" w16cid:durableId="2126730381">
    <w:abstractNumId w:val="17"/>
  </w:num>
  <w:num w:numId="14" w16cid:durableId="197471561">
    <w:abstractNumId w:val="14"/>
  </w:num>
  <w:num w:numId="15" w16cid:durableId="569728558">
    <w:abstractNumId w:val="20"/>
  </w:num>
  <w:num w:numId="16" w16cid:durableId="1134442919">
    <w:abstractNumId w:val="0"/>
  </w:num>
  <w:num w:numId="17" w16cid:durableId="272514724">
    <w:abstractNumId w:val="19"/>
  </w:num>
  <w:num w:numId="18" w16cid:durableId="941955007">
    <w:abstractNumId w:val="8"/>
  </w:num>
  <w:num w:numId="19" w16cid:durableId="1644391021">
    <w:abstractNumId w:val="9"/>
  </w:num>
  <w:num w:numId="20" w16cid:durableId="1562406311">
    <w:abstractNumId w:val="12"/>
  </w:num>
  <w:num w:numId="21" w16cid:durableId="648557769">
    <w:abstractNumId w:val="13"/>
  </w:num>
  <w:num w:numId="22" w16cid:durableId="21435028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EBF"/>
    <w:rsid w:val="00030F89"/>
    <w:rsid w:val="00040F2F"/>
    <w:rsid w:val="000523B1"/>
    <w:rsid w:val="000678CE"/>
    <w:rsid w:val="000730B4"/>
    <w:rsid w:val="000912E8"/>
    <w:rsid w:val="000A5FD8"/>
    <w:rsid w:val="000C6CC4"/>
    <w:rsid w:val="000E1AA5"/>
    <w:rsid w:val="000F4860"/>
    <w:rsid w:val="000F7E67"/>
    <w:rsid w:val="0010600D"/>
    <w:rsid w:val="00110533"/>
    <w:rsid w:val="00124F89"/>
    <w:rsid w:val="00141A87"/>
    <w:rsid w:val="00157980"/>
    <w:rsid w:val="0016110F"/>
    <w:rsid w:val="0016700D"/>
    <w:rsid w:val="00180ECC"/>
    <w:rsid w:val="0019125C"/>
    <w:rsid w:val="00191C26"/>
    <w:rsid w:val="00191E87"/>
    <w:rsid w:val="001B14A9"/>
    <w:rsid w:val="001B4E44"/>
    <w:rsid w:val="001D14F7"/>
    <w:rsid w:val="001D1C35"/>
    <w:rsid w:val="001E640D"/>
    <w:rsid w:val="001E6C00"/>
    <w:rsid w:val="001F2F00"/>
    <w:rsid w:val="002206C2"/>
    <w:rsid w:val="00232258"/>
    <w:rsid w:val="00274595"/>
    <w:rsid w:val="002B6243"/>
    <w:rsid w:val="002C4450"/>
    <w:rsid w:val="002D7CD9"/>
    <w:rsid w:val="002E1804"/>
    <w:rsid w:val="002F0B53"/>
    <w:rsid w:val="002F3808"/>
    <w:rsid w:val="003068B6"/>
    <w:rsid w:val="003268DC"/>
    <w:rsid w:val="00327D3C"/>
    <w:rsid w:val="00350810"/>
    <w:rsid w:val="00370E1D"/>
    <w:rsid w:val="00394B7C"/>
    <w:rsid w:val="00394F17"/>
    <w:rsid w:val="00395810"/>
    <w:rsid w:val="003C1E05"/>
    <w:rsid w:val="003D7EEB"/>
    <w:rsid w:val="00411FE9"/>
    <w:rsid w:val="004420F5"/>
    <w:rsid w:val="0048224D"/>
    <w:rsid w:val="0048669F"/>
    <w:rsid w:val="004C51A5"/>
    <w:rsid w:val="004C5AF3"/>
    <w:rsid w:val="004D1434"/>
    <w:rsid w:val="004D3B35"/>
    <w:rsid w:val="004D4EBF"/>
    <w:rsid w:val="004D507C"/>
    <w:rsid w:val="004D66B4"/>
    <w:rsid w:val="004E0ABB"/>
    <w:rsid w:val="004F7F1A"/>
    <w:rsid w:val="0051488E"/>
    <w:rsid w:val="00534D12"/>
    <w:rsid w:val="0053785E"/>
    <w:rsid w:val="0055636E"/>
    <w:rsid w:val="0056384A"/>
    <w:rsid w:val="005874B0"/>
    <w:rsid w:val="005B5D99"/>
    <w:rsid w:val="005D56D2"/>
    <w:rsid w:val="005E6A49"/>
    <w:rsid w:val="005E7A80"/>
    <w:rsid w:val="00602939"/>
    <w:rsid w:val="00603F07"/>
    <w:rsid w:val="00617056"/>
    <w:rsid w:val="0062110A"/>
    <w:rsid w:val="006440F6"/>
    <w:rsid w:val="006540F9"/>
    <w:rsid w:val="00660258"/>
    <w:rsid w:val="006735E9"/>
    <w:rsid w:val="00685574"/>
    <w:rsid w:val="006D2171"/>
    <w:rsid w:val="006D6B54"/>
    <w:rsid w:val="00717684"/>
    <w:rsid w:val="00721A4D"/>
    <w:rsid w:val="00721A8C"/>
    <w:rsid w:val="00723190"/>
    <w:rsid w:val="007312FE"/>
    <w:rsid w:val="00732E9C"/>
    <w:rsid w:val="00736B97"/>
    <w:rsid w:val="00740410"/>
    <w:rsid w:val="0074322A"/>
    <w:rsid w:val="007437D2"/>
    <w:rsid w:val="00754AA6"/>
    <w:rsid w:val="007646A8"/>
    <w:rsid w:val="00777824"/>
    <w:rsid w:val="0079650F"/>
    <w:rsid w:val="007A1A10"/>
    <w:rsid w:val="007C3060"/>
    <w:rsid w:val="007D45B8"/>
    <w:rsid w:val="007E7BBC"/>
    <w:rsid w:val="007F2CCE"/>
    <w:rsid w:val="007F6C69"/>
    <w:rsid w:val="007F7960"/>
    <w:rsid w:val="00810497"/>
    <w:rsid w:val="008579CF"/>
    <w:rsid w:val="008703B3"/>
    <w:rsid w:val="00884D67"/>
    <w:rsid w:val="008A3F98"/>
    <w:rsid w:val="008A5DA1"/>
    <w:rsid w:val="008C08E1"/>
    <w:rsid w:val="008C605F"/>
    <w:rsid w:val="008C6AAE"/>
    <w:rsid w:val="008D6D04"/>
    <w:rsid w:val="008E247D"/>
    <w:rsid w:val="00902255"/>
    <w:rsid w:val="00903398"/>
    <w:rsid w:val="00910956"/>
    <w:rsid w:val="00915194"/>
    <w:rsid w:val="00931CF0"/>
    <w:rsid w:val="00993A45"/>
    <w:rsid w:val="009A040B"/>
    <w:rsid w:val="009A61D3"/>
    <w:rsid w:val="009A7630"/>
    <w:rsid w:val="009B0384"/>
    <w:rsid w:val="009B2450"/>
    <w:rsid w:val="009D03F2"/>
    <w:rsid w:val="009D2D15"/>
    <w:rsid w:val="009E4044"/>
    <w:rsid w:val="00A05C47"/>
    <w:rsid w:val="00A0655C"/>
    <w:rsid w:val="00A162F9"/>
    <w:rsid w:val="00A21A4B"/>
    <w:rsid w:val="00A2262F"/>
    <w:rsid w:val="00A25C83"/>
    <w:rsid w:val="00A34B24"/>
    <w:rsid w:val="00A376E4"/>
    <w:rsid w:val="00A51B45"/>
    <w:rsid w:val="00A95B13"/>
    <w:rsid w:val="00AD63F9"/>
    <w:rsid w:val="00AE59CE"/>
    <w:rsid w:val="00AF1CA8"/>
    <w:rsid w:val="00AF2CCE"/>
    <w:rsid w:val="00B04B30"/>
    <w:rsid w:val="00B118B0"/>
    <w:rsid w:val="00B13045"/>
    <w:rsid w:val="00B21C7C"/>
    <w:rsid w:val="00B34360"/>
    <w:rsid w:val="00B34539"/>
    <w:rsid w:val="00B365E9"/>
    <w:rsid w:val="00B40863"/>
    <w:rsid w:val="00B476F7"/>
    <w:rsid w:val="00B67E31"/>
    <w:rsid w:val="00B74304"/>
    <w:rsid w:val="00B80C43"/>
    <w:rsid w:val="00B96189"/>
    <w:rsid w:val="00BB7331"/>
    <w:rsid w:val="00BC0FA9"/>
    <w:rsid w:val="00BC5B64"/>
    <w:rsid w:val="00BE1446"/>
    <w:rsid w:val="00BE3649"/>
    <w:rsid w:val="00BF1C98"/>
    <w:rsid w:val="00BF3959"/>
    <w:rsid w:val="00C01B3A"/>
    <w:rsid w:val="00C238F0"/>
    <w:rsid w:val="00C260B3"/>
    <w:rsid w:val="00C57D04"/>
    <w:rsid w:val="00C719AB"/>
    <w:rsid w:val="00C82678"/>
    <w:rsid w:val="00C97A3F"/>
    <w:rsid w:val="00CA6993"/>
    <w:rsid w:val="00CB16E1"/>
    <w:rsid w:val="00CB3AF5"/>
    <w:rsid w:val="00CE00F8"/>
    <w:rsid w:val="00CE7BAC"/>
    <w:rsid w:val="00CF7EDE"/>
    <w:rsid w:val="00D06842"/>
    <w:rsid w:val="00D5377E"/>
    <w:rsid w:val="00D77DB7"/>
    <w:rsid w:val="00D867D9"/>
    <w:rsid w:val="00DA3ADD"/>
    <w:rsid w:val="00DB502A"/>
    <w:rsid w:val="00DB5CAD"/>
    <w:rsid w:val="00DC6433"/>
    <w:rsid w:val="00DD6714"/>
    <w:rsid w:val="00DE2964"/>
    <w:rsid w:val="00DE301B"/>
    <w:rsid w:val="00DE309D"/>
    <w:rsid w:val="00DF3292"/>
    <w:rsid w:val="00E225F4"/>
    <w:rsid w:val="00E3262C"/>
    <w:rsid w:val="00E4254D"/>
    <w:rsid w:val="00E52C86"/>
    <w:rsid w:val="00E6280C"/>
    <w:rsid w:val="00E72DA0"/>
    <w:rsid w:val="00E97CEE"/>
    <w:rsid w:val="00EA0386"/>
    <w:rsid w:val="00EC78DC"/>
    <w:rsid w:val="00ED3898"/>
    <w:rsid w:val="00ED43A2"/>
    <w:rsid w:val="00EE34F1"/>
    <w:rsid w:val="00EE3998"/>
    <w:rsid w:val="00EF59C6"/>
    <w:rsid w:val="00F01DB6"/>
    <w:rsid w:val="00F047B2"/>
    <w:rsid w:val="00F0662B"/>
    <w:rsid w:val="00F20C0B"/>
    <w:rsid w:val="00F226A1"/>
    <w:rsid w:val="00F24719"/>
    <w:rsid w:val="00F44BEC"/>
    <w:rsid w:val="00F477EF"/>
    <w:rsid w:val="00F62B46"/>
    <w:rsid w:val="00F700E1"/>
    <w:rsid w:val="00F919F1"/>
    <w:rsid w:val="00F93E75"/>
    <w:rsid w:val="00FD1137"/>
    <w:rsid w:val="00FE505C"/>
    <w:rsid w:val="00FF5265"/>
    <w:rsid w:val="00FF56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DAA7F"/>
  <w15:chartTrackingRefBased/>
  <w15:docId w15:val="{04FD745A-B457-43FA-B1E9-ECAC9C507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4E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4E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4E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4E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4E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4E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4E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4E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4E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4E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4E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4E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4E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4E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4E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4E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4E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4EBF"/>
    <w:rPr>
      <w:rFonts w:eastAsiaTheme="majorEastAsia" w:cstheme="majorBidi"/>
      <w:color w:val="272727" w:themeColor="text1" w:themeTint="D8"/>
    </w:rPr>
  </w:style>
  <w:style w:type="paragraph" w:styleId="Title">
    <w:name w:val="Title"/>
    <w:basedOn w:val="Normal"/>
    <w:next w:val="Normal"/>
    <w:link w:val="TitleChar"/>
    <w:uiPriority w:val="10"/>
    <w:qFormat/>
    <w:rsid w:val="004D4E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4E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4E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4E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4EBF"/>
    <w:pPr>
      <w:spacing w:before="160"/>
      <w:jc w:val="center"/>
    </w:pPr>
    <w:rPr>
      <w:i/>
      <w:iCs/>
      <w:color w:val="404040" w:themeColor="text1" w:themeTint="BF"/>
    </w:rPr>
  </w:style>
  <w:style w:type="character" w:customStyle="1" w:styleId="QuoteChar">
    <w:name w:val="Quote Char"/>
    <w:basedOn w:val="DefaultParagraphFont"/>
    <w:link w:val="Quote"/>
    <w:uiPriority w:val="29"/>
    <w:rsid w:val="004D4EBF"/>
    <w:rPr>
      <w:i/>
      <w:iCs/>
      <w:color w:val="404040" w:themeColor="text1" w:themeTint="BF"/>
    </w:rPr>
  </w:style>
  <w:style w:type="paragraph" w:styleId="ListParagraph">
    <w:name w:val="List Paragraph"/>
    <w:basedOn w:val="Normal"/>
    <w:uiPriority w:val="34"/>
    <w:qFormat/>
    <w:rsid w:val="004D4EBF"/>
    <w:pPr>
      <w:ind w:left="720"/>
      <w:contextualSpacing/>
    </w:pPr>
  </w:style>
  <w:style w:type="character" w:styleId="IntenseEmphasis">
    <w:name w:val="Intense Emphasis"/>
    <w:basedOn w:val="DefaultParagraphFont"/>
    <w:uiPriority w:val="21"/>
    <w:qFormat/>
    <w:rsid w:val="004D4EBF"/>
    <w:rPr>
      <w:i/>
      <w:iCs/>
      <w:color w:val="0F4761" w:themeColor="accent1" w:themeShade="BF"/>
    </w:rPr>
  </w:style>
  <w:style w:type="paragraph" w:styleId="IntenseQuote">
    <w:name w:val="Intense Quote"/>
    <w:basedOn w:val="Normal"/>
    <w:next w:val="Normal"/>
    <w:link w:val="IntenseQuoteChar"/>
    <w:uiPriority w:val="30"/>
    <w:qFormat/>
    <w:rsid w:val="004D4E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4EBF"/>
    <w:rPr>
      <w:i/>
      <w:iCs/>
      <w:color w:val="0F4761" w:themeColor="accent1" w:themeShade="BF"/>
    </w:rPr>
  </w:style>
  <w:style w:type="character" w:styleId="IntenseReference">
    <w:name w:val="Intense Reference"/>
    <w:basedOn w:val="DefaultParagraphFont"/>
    <w:uiPriority w:val="32"/>
    <w:qFormat/>
    <w:rsid w:val="004D4EBF"/>
    <w:rPr>
      <w:b/>
      <w:bCs/>
      <w:smallCaps/>
      <w:color w:val="0F4761" w:themeColor="accent1" w:themeShade="BF"/>
      <w:spacing w:val="5"/>
    </w:rPr>
  </w:style>
  <w:style w:type="paragraph" w:styleId="NoSpacing">
    <w:name w:val="No Spacing"/>
    <w:uiPriority w:val="1"/>
    <w:qFormat/>
    <w:rsid w:val="00FF5265"/>
    <w:pPr>
      <w:spacing w:after="0" w:line="240" w:lineRule="auto"/>
    </w:pPr>
    <w:rPr>
      <w:sz w:val="22"/>
      <w:szCs w:val="22"/>
    </w:rPr>
  </w:style>
  <w:style w:type="table" w:styleId="TableGrid">
    <w:name w:val="Table Grid"/>
    <w:basedOn w:val="TableNormal"/>
    <w:uiPriority w:val="59"/>
    <w:rsid w:val="00E72DA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62B46"/>
    <w:rPr>
      <w:color w:val="467886" w:themeColor="hyperlink"/>
      <w:u w:val="single"/>
    </w:rPr>
  </w:style>
  <w:style w:type="character" w:styleId="FollowedHyperlink">
    <w:name w:val="FollowedHyperlink"/>
    <w:basedOn w:val="DefaultParagraphFont"/>
    <w:uiPriority w:val="99"/>
    <w:semiHidden/>
    <w:unhideWhenUsed/>
    <w:rsid w:val="00F62B46"/>
    <w:rPr>
      <w:color w:val="96607D" w:themeColor="followedHyperlink"/>
      <w:u w:val="single"/>
    </w:rPr>
  </w:style>
  <w:style w:type="paragraph" w:styleId="Header">
    <w:name w:val="header"/>
    <w:basedOn w:val="Normal"/>
    <w:link w:val="HeaderChar"/>
    <w:uiPriority w:val="99"/>
    <w:unhideWhenUsed/>
    <w:rsid w:val="007E7B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7BBC"/>
  </w:style>
  <w:style w:type="paragraph" w:styleId="Footer">
    <w:name w:val="footer"/>
    <w:basedOn w:val="Normal"/>
    <w:link w:val="FooterChar"/>
    <w:uiPriority w:val="99"/>
    <w:unhideWhenUsed/>
    <w:rsid w:val="007E7B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7BBC"/>
  </w:style>
  <w:style w:type="character" w:styleId="CommentReference">
    <w:name w:val="annotation reference"/>
    <w:basedOn w:val="DefaultParagraphFont"/>
    <w:uiPriority w:val="99"/>
    <w:semiHidden/>
    <w:unhideWhenUsed/>
    <w:rsid w:val="00394B7C"/>
    <w:rPr>
      <w:sz w:val="16"/>
      <w:szCs w:val="16"/>
    </w:rPr>
  </w:style>
  <w:style w:type="paragraph" w:styleId="CommentText">
    <w:name w:val="annotation text"/>
    <w:basedOn w:val="Normal"/>
    <w:link w:val="CommentTextChar"/>
    <w:uiPriority w:val="99"/>
    <w:unhideWhenUsed/>
    <w:rsid w:val="00394B7C"/>
    <w:pPr>
      <w:spacing w:line="240" w:lineRule="auto"/>
    </w:pPr>
    <w:rPr>
      <w:sz w:val="20"/>
      <w:szCs w:val="20"/>
    </w:rPr>
  </w:style>
  <w:style w:type="character" w:customStyle="1" w:styleId="CommentTextChar">
    <w:name w:val="Comment Text Char"/>
    <w:basedOn w:val="DefaultParagraphFont"/>
    <w:link w:val="CommentText"/>
    <w:uiPriority w:val="99"/>
    <w:rsid w:val="00394B7C"/>
    <w:rPr>
      <w:sz w:val="20"/>
      <w:szCs w:val="20"/>
    </w:rPr>
  </w:style>
  <w:style w:type="paragraph" w:styleId="CommentSubject">
    <w:name w:val="annotation subject"/>
    <w:basedOn w:val="CommentText"/>
    <w:next w:val="CommentText"/>
    <w:link w:val="CommentSubjectChar"/>
    <w:uiPriority w:val="99"/>
    <w:semiHidden/>
    <w:unhideWhenUsed/>
    <w:rsid w:val="00394B7C"/>
    <w:rPr>
      <w:b/>
      <w:bCs/>
    </w:rPr>
  </w:style>
  <w:style w:type="character" w:customStyle="1" w:styleId="CommentSubjectChar">
    <w:name w:val="Comment Subject Char"/>
    <w:basedOn w:val="CommentTextChar"/>
    <w:link w:val="CommentSubject"/>
    <w:uiPriority w:val="99"/>
    <w:semiHidden/>
    <w:rsid w:val="00394B7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ndwell.gov.uk/tenanthandbook/tenant-handbook/buying-home" TargetMode="External"/><Relationship Id="rId13" Type="http://schemas.openxmlformats.org/officeDocument/2006/relationships/hyperlink" Target="http://www.sandwell.gov.uk/TenantsScrutinyGroup" TargetMode="External"/><Relationship Id="rId3" Type="http://schemas.openxmlformats.org/officeDocument/2006/relationships/settings" Target="settings.xml"/><Relationship Id="rId7" Type="http://schemas.openxmlformats.org/officeDocument/2006/relationships/hyperlink" Target="https://www.sandwell.gov.uk/tenanthandbook/tenant-handbook/buying-home" TargetMode="External"/><Relationship Id="rId12" Type="http://schemas.openxmlformats.org/officeDocument/2006/relationships/hyperlink" Target="mailto:Comm_Partnerships@Sandwell.gov.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andwell.gov.uk/tenant-engagement/meet-tenant-engagement-tea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sandwell.gov.uk/housing/tenant-engagement-strategy"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sandwell.gov.uk/fire-safety/fire-risk-assess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4c0f89b-23b9-49eb-a8bf-244fb0a4cffc}" enabled="0" method="" siteId="{a4c0f89b-23b9-49eb-a8bf-244fb0a4cffc}" removed="1"/>
</clbl:labelList>
</file>

<file path=docProps/app.xml><?xml version="1.0" encoding="utf-8"?>
<Properties xmlns="http://schemas.openxmlformats.org/officeDocument/2006/extended-properties" xmlns:vt="http://schemas.openxmlformats.org/officeDocument/2006/docPropsVTypes">
  <Template>Normal</Template>
  <TotalTime>7</TotalTime>
  <Pages>28</Pages>
  <Words>5148</Words>
  <Characters>29345</Characters>
  <Application>Microsoft Office Word</Application>
  <DocSecurity>4</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Sandwell Metropolitan Borough Council</Company>
  <LinksUpToDate>false</LinksUpToDate>
  <CharactersWithSpaces>34425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Sundeep Kalian</dc:creator>
  <cp:keywords/>
  <dc:description/>
  <cp:lastModifiedBy>Sundeep Kalian</cp:lastModifiedBy>
  <cp:revision>2</cp:revision>
  <dcterms:created xsi:type="dcterms:W3CDTF">2026-09-18T10:03:00Z</dcterms:created>
  <dcterms:modified xsi:type="dcterms:W3CDTF">2026-09-18T10:03:00Z</dcterms:modified>
</cp:coreProperties>
</file>