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8BA7" w14:textId="54C0C960" w:rsidR="008519EE" w:rsidRDefault="008519EE" w:rsidP="00135483">
      <w:pPr>
        <w:jc w:val="center"/>
        <w:rPr>
          <w:rFonts w:ascii="Arial" w:hAnsi="Arial" w:cs="Arial"/>
          <w:b/>
          <w:sz w:val="28"/>
          <w:szCs w:val="28"/>
        </w:rPr>
      </w:pPr>
      <w:r w:rsidRPr="008519EE">
        <w:rPr>
          <w:rFonts w:ascii="Arial" w:hAnsi="Arial" w:cs="Arial"/>
          <w:b/>
          <w:sz w:val="28"/>
          <w:szCs w:val="28"/>
        </w:rPr>
        <w:t xml:space="preserve">Tenant &amp; Leaseholder </w:t>
      </w:r>
      <w:r w:rsidR="009F5ECA">
        <w:rPr>
          <w:rFonts w:ascii="Arial" w:hAnsi="Arial" w:cs="Arial"/>
          <w:b/>
          <w:sz w:val="28"/>
          <w:szCs w:val="28"/>
        </w:rPr>
        <w:t xml:space="preserve">Scrutiny </w:t>
      </w:r>
      <w:r w:rsidRPr="008519EE">
        <w:rPr>
          <w:rFonts w:ascii="Arial" w:hAnsi="Arial" w:cs="Arial"/>
          <w:b/>
          <w:sz w:val="28"/>
          <w:szCs w:val="28"/>
        </w:rPr>
        <w:t xml:space="preserve">Group </w:t>
      </w:r>
    </w:p>
    <w:p w14:paraId="2DE93EAA" w14:textId="2F0C6114" w:rsidR="00135483" w:rsidRPr="00C376DB" w:rsidRDefault="008519EE" w:rsidP="159E63C4">
      <w:pPr>
        <w:jc w:val="center"/>
        <w:rPr>
          <w:rFonts w:ascii="Arial" w:hAnsi="Arial" w:cs="Arial"/>
          <w:b/>
          <w:bCs/>
          <w:sz w:val="28"/>
          <w:szCs w:val="28"/>
        </w:rPr>
      </w:pPr>
      <w:r w:rsidRPr="5D8DFFC8">
        <w:rPr>
          <w:rFonts w:ascii="Arial" w:hAnsi="Arial" w:cs="Arial"/>
          <w:b/>
          <w:bCs/>
          <w:sz w:val="28"/>
          <w:szCs w:val="28"/>
        </w:rPr>
        <w:t xml:space="preserve">Saturday </w:t>
      </w:r>
      <w:r w:rsidR="001F45DE">
        <w:rPr>
          <w:rFonts w:ascii="Arial" w:hAnsi="Arial" w:cs="Arial"/>
          <w:b/>
          <w:bCs/>
          <w:sz w:val="28"/>
          <w:szCs w:val="28"/>
        </w:rPr>
        <w:t>21 September</w:t>
      </w:r>
      <w:r w:rsidR="00D36B9C" w:rsidRPr="5D8DFFC8">
        <w:rPr>
          <w:rFonts w:ascii="Arial" w:hAnsi="Arial" w:cs="Arial"/>
          <w:b/>
          <w:bCs/>
          <w:sz w:val="28"/>
          <w:szCs w:val="28"/>
        </w:rPr>
        <w:t xml:space="preserve"> </w:t>
      </w:r>
      <w:r w:rsidR="00331E71" w:rsidRPr="5D8DFFC8">
        <w:rPr>
          <w:rFonts w:ascii="Arial" w:hAnsi="Arial" w:cs="Arial"/>
          <w:b/>
          <w:bCs/>
          <w:sz w:val="28"/>
          <w:szCs w:val="28"/>
        </w:rPr>
        <w:t>2024</w:t>
      </w:r>
      <w:r w:rsidR="00C376DB" w:rsidRPr="5D8DFFC8">
        <w:rPr>
          <w:rFonts w:ascii="Arial" w:hAnsi="Arial" w:cs="Arial"/>
          <w:b/>
          <w:bCs/>
          <w:sz w:val="28"/>
          <w:szCs w:val="28"/>
        </w:rPr>
        <w:t xml:space="preserve">, </w:t>
      </w:r>
      <w:r w:rsidRPr="5D8DFFC8">
        <w:rPr>
          <w:rFonts w:ascii="Arial" w:hAnsi="Arial" w:cs="Arial"/>
          <w:b/>
          <w:bCs/>
          <w:sz w:val="28"/>
          <w:szCs w:val="28"/>
        </w:rPr>
        <w:t>9:00am</w:t>
      </w:r>
      <w:r w:rsidR="009F5ECA" w:rsidRPr="5D8DFFC8">
        <w:rPr>
          <w:rFonts w:ascii="Arial" w:hAnsi="Arial" w:cs="Arial"/>
          <w:b/>
          <w:bCs/>
          <w:sz w:val="28"/>
          <w:szCs w:val="28"/>
        </w:rPr>
        <w:t>-1.30pm</w:t>
      </w:r>
    </w:p>
    <w:p w14:paraId="70B34453" w14:textId="3894E536" w:rsidR="00135483" w:rsidRPr="00C376DB" w:rsidRDefault="008519EE" w:rsidP="00135483">
      <w:pPr>
        <w:jc w:val="center"/>
        <w:rPr>
          <w:rFonts w:ascii="Arial" w:hAnsi="Arial" w:cs="Arial"/>
          <w:b/>
          <w:sz w:val="28"/>
          <w:szCs w:val="28"/>
        </w:rPr>
      </w:pPr>
      <w:r>
        <w:rPr>
          <w:rFonts w:ascii="Arial" w:hAnsi="Arial" w:cs="Arial"/>
          <w:b/>
          <w:sz w:val="28"/>
          <w:szCs w:val="28"/>
        </w:rPr>
        <w:t>Sandwell Council House</w:t>
      </w:r>
    </w:p>
    <w:p w14:paraId="5BA00386" w14:textId="24B40658" w:rsidR="00C376DB" w:rsidRPr="002B173B" w:rsidRDefault="00C376DB" w:rsidP="00135483">
      <w:pPr>
        <w:jc w:val="center"/>
        <w:rPr>
          <w:rFonts w:ascii="Arial" w:hAnsi="Arial" w:cs="Arial"/>
          <w:b/>
          <w:sz w:val="16"/>
          <w:szCs w:val="16"/>
        </w:rPr>
      </w:pPr>
    </w:p>
    <w:p w14:paraId="29642F91" w14:textId="20763814" w:rsidR="00C376DB" w:rsidRPr="000B40C0" w:rsidRDefault="00C376DB" w:rsidP="00135483">
      <w:pPr>
        <w:jc w:val="center"/>
        <w:rPr>
          <w:rFonts w:ascii="Arial" w:hAnsi="Arial" w:cs="Arial"/>
          <w:b/>
          <w:color w:val="FF0000"/>
          <w:sz w:val="28"/>
          <w:szCs w:val="28"/>
        </w:rPr>
      </w:pPr>
      <w:r w:rsidRPr="000B40C0">
        <w:rPr>
          <w:rFonts w:ascii="Arial" w:hAnsi="Arial" w:cs="Arial"/>
          <w:b/>
          <w:sz w:val="28"/>
          <w:szCs w:val="28"/>
        </w:rPr>
        <w:t xml:space="preserve">Chair – </w:t>
      </w:r>
      <w:r w:rsidR="007F4241" w:rsidRPr="000B40C0">
        <w:rPr>
          <w:rFonts w:ascii="Arial" w:hAnsi="Arial" w:cs="Arial"/>
          <w:b/>
          <w:sz w:val="28"/>
          <w:szCs w:val="28"/>
        </w:rPr>
        <w:t>Phillippe Brown</w:t>
      </w:r>
    </w:p>
    <w:p w14:paraId="2851087C" w14:textId="77777777" w:rsidR="00135483" w:rsidRPr="00135483" w:rsidRDefault="00135483" w:rsidP="00135483">
      <w:pPr>
        <w:jc w:val="center"/>
        <w:rPr>
          <w:rFonts w:cstheme="minorHAnsi"/>
          <w:b/>
          <w:sz w:val="16"/>
          <w:szCs w:val="16"/>
        </w:rPr>
      </w:pPr>
    </w:p>
    <w:p w14:paraId="47BF38EA" w14:textId="5C204279" w:rsidR="00135483" w:rsidRPr="002B173B" w:rsidRDefault="009D210B" w:rsidP="00135483">
      <w:pPr>
        <w:pBdr>
          <w:bottom w:val="single" w:sz="12" w:space="1" w:color="auto"/>
        </w:pBdr>
        <w:jc w:val="center"/>
        <w:rPr>
          <w:rFonts w:ascii="Arial" w:hAnsi="Arial" w:cs="Arial"/>
          <w:b/>
          <w:color w:val="75AAAB"/>
          <w:sz w:val="36"/>
          <w:szCs w:val="36"/>
        </w:rPr>
      </w:pPr>
      <w:r>
        <w:rPr>
          <w:rFonts w:ascii="Arial" w:hAnsi="Arial" w:cs="Arial"/>
          <w:b/>
          <w:color w:val="75AAAB"/>
          <w:sz w:val="36"/>
          <w:szCs w:val="36"/>
        </w:rPr>
        <w:t xml:space="preserve">Draft </w:t>
      </w:r>
      <w:r w:rsidR="004E1B98">
        <w:rPr>
          <w:rFonts w:ascii="Arial" w:hAnsi="Arial" w:cs="Arial"/>
          <w:b/>
          <w:color w:val="75AAAB"/>
          <w:sz w:val="36"/>
          <w:szCs w:val="36"/>
        </w:rPr>
        <w:t>Minutes</w:t>
      </w:r>
    </w:p>
    <w:p w14:paraId="123610FB" w14:textId="77777777" w:rsidR="00135483" w:rsidRPr="002B173B" w:rsidRDefault="00135483" w:rsidP="00135483">
      <w:pPr>
        <w:pBdr>
          <w:bottom w:val="single" w:sz="12" w:space="1" w:color="auto"/>
        </w:pBdr>
        <w:jc w:val="center"/>
        <w:rPr>
          <w:rFonts w:cstheme="minorHAnsi"/>
          <w:b/>
          <w:color w:val="56B68B"/>
          <w:sz w:val="12"/>
          <w:szCs w:val="12"/>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675"/>
        <w:gridCol w:w="2536"/>
      </w:tblGrid>
      <w:tr w:rsidR="00DB026D" w:rsidRPr="00535CA9" w14:paraId="01928443" w14:textId="77777777" w:rsidTr="2B5BEFDE">
        <w:tc>
          <w:tcPr>
            <w:tcW w:w="3003" w:type="dxa"/>
          </w:tcPr>
          <w:p w14:paraId="55EBA1B3" w14:textId="77777777" w:rsidR="00DB026D" w:rsidRDefault="00DB026D" w:rsidP="00DB026D">
            <w:pPr>
              <w:rPr>
                <w:rFonts w:ascii="Arial" w:hAnsi="Arial" w:cs="Arial"/>
                <w:b/>
                <w:sz w:val="26"/>
                <w:szCs w:val="26"/>
              </w:rPr>
            </w:pPr>
          </w:p>
          <w:p w14:paraId="4BA74045" w14:textId="77777777" w:rsidR="00DB026D" w:rsidRDefault="00DB026D" w:rsidP="00DB026D">
            <w:pPr>
              <w:rPr>
                <w:rFonts w:ascii="Arial" w:hAnsi="Arial" w:cs="Arial"/>
                <w:b/>
                <w:sz w:val="26"/>
                <w:szCs w:val="26"/>
              </w:rPr>
            </w:pPr>
            <w:r w:rsidRPr="00535CA9">
              <w:rPr>
                <w:rFonts w:ascii="Arial" w:hAnsi="Arial" w:cs="Arial"/>
                <w:b/>
                <w:sz w:val="26"/>
                <w:szCs w:val="26"/>
              </w:rPr>
              <w:t>Circulation:</w:t>
            </w:r>
          </w:p>
          <w:p w14:paraId="6A5974A6" w14:textId="77777777" w:rsidR="00DB026D" w:rsidRDefault="00DB026D" w:rsidP="00DB026D">
            <w:pPr>
              <w:rPr>
                <w:rFonts w:ascii="Arial" w:hAnsi="Arial" w:cs="Arial"/>
                <w:b/>
                <w:sz w:val="26"/>
                <w:szCs w:val="26"/>
              </w:rPr>
            </w:pPr>
          </w:p>
          <w:p w14:paraId="34805277" w14:textId="04DCFF7E" w:rsidR="00DB026D" w:rsidRPr="00535CA9" w:rsidRDefault="00DB026D" w:rsidP="00DB026D">
            <w:pPr>
              <w:rPr>
                <w:rFonts w:ascii="Arial" w:hAnsi="Arial" w:cs="Arial"/>
                <w:b/>
                <w:sz w:val="26"/>
                <w:szCs w:val="26"/>
              </w:rPr>
            </w:pPr>
            <w:r>
              <w:rPr>
                <w:rFonts w:ascii="Arial" w:hAnsi="Arial" w:cs="Arial"/>
                <w:b/>
                <w:sz w:val="26"/>
                <w:szCs w:val="26"/>
              </w:rPr>
              <w:t>Scrutiny Members</w:t>
            </w:r>
          </w:p>
        </w:tc>
        <w:tc>
          <w:tcPr>
            <w:tcW w:w="3675" w:type="dxa"/>
          </w:tcPr>
          <w:p w14:paraId="39E87A45" w14:textId="77777777" w:rsidR="00DB026D" w:rsidRPr="00535CA9" w:rsidRDefault="00DB026D" w:rsidP="00DB026D">
            <w:pPr>
              <w:rPr>
                <w:rFonts w:ascii="Arial" w:hAnsi="Arial" w:cs="Arial"/>
                <w:sz w:val="26"/>
                <w:szCs w:val="26"/>
              </w:rPr>
            </w:pPr>
          </w:p>
        </w:tc>
        <w:tc>
          <w:tcPr>
            <w:tcW w:w="2536" w:type="dxa"/>
          </w:tcPr>
          <w:p w14:paraId="26A77725" w14:textId="77777777" w:rsidR="00DB026D" w:rsidRPr="00535CA9" w:rsidRDefault="00DB026D" w:rsidP="00DB026D">
            <w:pPr>
              <w:rPr>
                <w:rFonts w:ascii="Arial" w:hAnsi="Arial" w:cs="Arial"/>
                <w:sz w:val="26"/>
                <w:szCs w:val="26"/>
              </w:rPr>
            </w:pPr>
          </w:p>
        </w:tc>
      </w:tr>
      <w:tr w:rsidR="00DB026D" w:rsidRPr="00535CA9" w14:paraId="4B780E7D" w14:textId="77777777" w:rsidTr="2B5BEFDE">
        <w:tc>
          <w:tcPr>
            <w:tcW w:w="3003" w:type="dxa"/>
          </w:tcPr>
          <w:p w14:paraId="5E415A45" w14:textId="77777777" w:rsidR="00DB026D" w:rsidRDefault="00DB026D" w:rsidP="00DB026D">
            <w:pPr>
              <w:rPr>
                <w:rFonts w:ascii="Arial" w:hAnsi="Arial" w:cs="Arial"/>
                <w:sz w:val="26"/>
                <w:szCs w:val="26"/>
              </w:rPr>
            </w:pPr>
            <w:r>
              <w:rPr>
                <w:rFonts w:ascii="Arial" w:hAnsi="Arial" w:cs="Arial"/>
                <w:sz w:val="26"/>
                <w:szCs w:val="26"/>
              </w:rPr>
              <w:t>Ahmed Abdulrahman</w:t>
            </w:r>
          </w:p>
          <w:p w14:paraId="0DBE33EE" w14:textId="52255EFB" w:rsidR="004A2623" w:rsidRDefault="004A2623" w:rsidP="00DB026D">
            <w:pPr>
              <w:rPr>
                <w:rFonts w:ascii="Arial" w:hAnsi="Arial" w:cs="Arial"/>
                <w:sz w:val="26"/>
                <w:szCs w:val="26"/>
              </w:rPr>
            </w:pPr>
            <w:r>
              <w:rPr>
                <w:rFonts w:ascii="Arial" w:hAnsi="Arial" w:cs="Arial"/>
                <w:sz w:val="26"/>
                <w:szCs w:val="26"/>
              </w:rPr>
              <w:t xml:space="preserve">Aynols Reid </w:t>
            </w:r>
          </w:p>
          <w:p w14:paraId="3EB1707D" w14:textId="025DB877" w:rsidR="004A2623" w:rsidRPr="004A6454" w:rsidRDefault="004A2623" w:rsidP="004A2623">
            <w:pPr>
              <w:rPr>
                <w:rFonts w:ascii="Arial" w:hAnsi="Arial" w:cs="Arial"/>
                <w:bCs/>
                <w:sz w:val="26"/>
                <w:szCs w:val="26"/>
              </w:rPr>
            </w:pPr>
            <w:r w:rsidRPr="004A6454">
              <w:rPr>
                <w:rFonts w:ascii="Arial" w:hAnsi="Arial" w:cs="Arial"/>
                <w:bCs/>
                <w:sz w:val="26"/>
                <w:szCs w:val="26"/>
              </w:rPr>
              <w:t>Shen</w:t>
            </w:r>
            <w:r>
              <w:rPr>
                <w:rFonts w:ascii="Arial" w:hAnsi="Arial" w:cs="Arial"/>
                <w:bCs/>
                <w:sz w:val="26"/>
                <w:szCs w:val="26"/>
              </w:rPr>
              <w:t>a</w:t>
            </w:r>
            <w:r w:rsidRPr="004A6454">
              <w:rPr>
                <w:rFonts w:ascii="Arial" w:hAnsi="Arial" w:cs="Arial"/>
                <w:bCs/>
                <w:sz w:val="26"/>
                <w:szCs w:val="26"/>
              </w:rPr>
              <w:t>lee Brown</w:t>
            </w:r>
          </w:p>
          <w:p w14:paraId="722DCE97" w14:textId="77777777" w:rsidR="00DB026D" w:rsidRDefault="00DB026D" w:rsidP="00DB026D">
            <w:pPr>
              <w:rPr>
                <w:rFonts w:ascii="Arial" w:hAnsi="Arial" w:cs="Arial"/>
                <w:sz w:val="26"/>
                <w:szCs w:val="26"/>
              </w:rPr>
            </w:pPr>
          </w:p>
          <w:p w14:paraId="18A0844E" w14:textId="77777777" w:rsidR="001F45DE" w:rsidRDefault="001F45DE" w:rsidP="00DB026D">
            <w:pPr>
              <w:rPr>
                <w:rFonts w:ascii="Arial" w:hAnsi="Arial" w:cs="Arial"/>
                <w:b/>
                <w:sz w:val="26"/>
                <w:szCs w:val="26"/>
              </w:rPr>
            </w:pPr>
          </w:p>
          <w:p w14:paraId="6729C1BB" w14:textId="77777777" w:rsidR="001F45DE" w:rsidRDefault="001F45DE" w:rsidP="00DB026D">
            <w:pPr>
              <w:rPr>
                <w:rFonts w:ascii="Arial" w:hAnsi="Arial" w:cs="Arial"/>
                <w:b/>
                <w:sz w:val="26"/>
                <w:szCs w:val="26"/>
              </w:rPr>
            </w:pPr>
          </w:p>
          <w:p w14:paraId="791F4C5E" w14:textId="610064D9" w:rsidR="00DB026D" w:rsidRPr="00A7757D" w:rsidRDefault="00DB026D" w:rsidP="00DB026D">
            <w:pPr>
              <w:rPr>
                <w:rFonts w:ascii="Arial" w:hAnsi="Arial" w:cs="Arial"/>
                <w:bCs/>
                <w:sz w:val="26"/>
                <w:szCs w:val="26"/>
              </w:rPr>
            </w:pPr>
            <w:r w:rsidRPr="005B20DC">
              <w:rPr>
                <w:rFonts w:ascii="Arial" w:hAnsi="Arial" w:cs="Arial"/>
                <w:b/>
                <w:sz w:val="26"/>
                <w:szCs w:val="26"/>
              </w:rPr>
              <w:t>Sandwell MBC</w:t>
            </w:r>
          </w:p>
        </w:tc>
        <w:tc>
          <w:tcPr>
            <w:tcW w:w="3675" w:type="dxa"/>
          </w:tcPr>
          <w:p w14:paraId="27DBA5F8" w14:textId="05EFCAFB" w:rsidR="007569F3" w:rsidRDefault="007569F3" w:rsidP="00DB026D">
            <w:pPr>
              <w:rPr>
                <w:rFonts w:ascii="Arial" w:hAnsi="Arial" w:cs="Arial"/>
                <w:sz w:val="26"/>
                <w:szCs w:val="26"/>
              </w:rPr>
            </w:pPr>
            <w:r>
              <w:rPr>
                <w:rFonts w:ascii="Arial" w:hAnsi="Arial" w:cs="Arial"/>
                <w:sz w:val="26"/>
                <w:szCs w:val="26"/>
              </w:rPr>
              <w:t>Alison Allen</w:t>
            </w:r>
          </w:p>
          <w:p w14:paraId="32FACF7E" w14:textId="14241AC2" w:rsidR="004A2623" w:rsidRDefault="004A2623" w:rsidP="00DB026D">
            <w:pPr>
              <w:rPr>
                <w:rFonts w:ascii="Arial" w:hAnsi="Arial" w:cs="Arial"/>
                <w:sz w:val="26"/>
                <w:szCs w:val="26"/>
              </w:rPr>
            </w:pPr>
            <w:r>
              <w:rPr>
                <w:rFonts w:ascii="Arial" w:hAnsi="Arial" w:cs="Arial"/>
                <w:sz w:val="26"/>
                <w:szCs w:val="26"/>
              </w:rPr>
              <w:t xml:space="preserve">Delroy Thomas </w:t>
            </w:r>
          </w:p>
          <w:p w14:paraId="5E17F5F1" w14:textId="77777777" w:rsidR="001F45DE" w:rsidRPr="007569F3" w:rsidRDefault="001F45DE" w:rsidP="001F45DE">
            <w:pPr>
              <w:rPr>
                <w:rFonts w:ascii="Arial" w:hAnsi="Arial" w:cs="Arial"/>
                <w:bCs/>
                <w:sz w:val="26"/>
                <w:szCs w:val="26"/>
              </w:rPr>
            </w:pPr>
            <w:r w:rsidRPr="007569F3">
              <w:rPr>
                <w:rFonts w:ascii="Arial" w:hAnsi="Arial" w:cs="Arial"/>
                <w:bCs/>
                <w:sz w:val="26"/>
                <w:szCs w:val="26"/>
              </w:rPr>
              <w:t>Stembile Mhlanga</w:t>
            </w:r>
          </w:p>
          <w:p w14:paraId="56B5ED7A" w14:textId="00BA8094" w:rsidR="008F2D8E" w:rsidRPr="00535CA9" w:rsidRDefault="008F2D8E" w:rsidP="00DB026D">
            <w:pPr>
              <w:rPr>
                <w:rFonts w:ascii="Arial" w:hAnsi="Arial" w:cs="Arial"/>
                <w:sz w:val="26"/>
                <w:szCs w:val="26"/>
              </w:rPr>
            </w:pPr>
          </w:p>
        </w:tc>
        <w:tc>
          <w:tcPr>
            <w:tcW w:w="2536" w:type="dxa"/>
          </w:tcPr>
          <w:p w14:paraId="72F6A1DA" w14:textId="38F2CA40" w:rsidR="004A2623" w:rsidRDefault="004A2623" w:rsidP="004A2623">
            <w:pPr>
              <w:rPr>
                <w:rFonts w:ascii="Arial" w:hAnsi="Arial" w:cs="Arial"/>
                <w:sz w:val="26"/>
                <w:szCs w:val="26"/>
              </w:rPr>
            </w:pPr>
            <w:r w:rsidRPr="007569F3">
              <w:rPr>
                <w:rFonts w:ascii="Arial" w:hAnsi="Arial" w:cs="Arial"/>
                <w:sz w:val="26"/>
                <w:szCs w:val="26"/>
              </w:rPr>
              <w:t>Anthony Averis</w:t>
            </w:r>
          </w:p>
          <w:p w14:paraId="6D6F6846" w14:textId="3070D05F" w:rsidR="004A2623" w:rsidRDefault="004A2623" w:rsidP="004A2623">
            <w:pPr>
              <w:rPr>
                <w:rFonts w:ascii="Arial" w:hAnsi="Arial" w:cs="Arial"/>
                <w:sz w:val="26"/>
                <w:szCs w:val="26"/>
              </w:rPr>
            </w:pPr>
            <w:r>
              <w:rPr>
                <w:rFonts w:ascii="Arial" w:hAnsi="Arial" w:cs="Arial"/>
                <w:sz w:val="26"/>
                <w:szCs w:val="26"/>
              </w:rPr>
              <w:t xml:space="preserve">Phillippe Brown </w:t>
            </w:r>
          </w:p>
          <w:p w14:paraId="338219AE" w14:textId="77777777" w:rsidR="001F45DE" w:rsidRDefault="001F45DE" w:rsidP="001F45DE">
            <w:pPr>
              <w:rPr>
                <w:rFonts w:ascii="Arial" w:hAnsi="Arial" w:cs="Arial"/>
                <w:sz w:val="26"/>
                <w:szCs w:val="26"/>
              </w:rPr>
            </w:pPr>
            <w:r>
              <w:rPr>
                <w:rFonts w:ascii="Arial" w:hAnsi="Arial" w:cs="Arial"/>
                <w:sz w:val="26"/>
                <w:szCs w:val="26"/>
              </w:rPr>
              <w:t>Sue Smith</w:t>
            </w:r>
          </w:p>
          <w:p w14:paraId="6366051E" w14:textId="77777777" w:rsidR="001F45DE" w:rsidRDefault="001F45DE" w:rsidP="001F45DE">
            <w:pPr>
              <w:rPr>
                <w:rFonts w:ascii="Arial" w:hAnsi="Arial" w:cs="Arial"/>
                <w:sz w:val="26"/>
                <w:szCs w:val="26"/>
              </w:rPr>
            </w:pPr>
          </w:p>
          <w:p w14:paraId="1E9E2350" w14:textId="77777777" w:rsidR="001F45DE" w:rsidRDefault="001F45DE" w:rsidP="001F45DE">
            <w:pPr>
              <w:rPr>
                <w:rFonts w:ascii="Arial" w:hAnsi="Arial" w:cs="Arial"/>
                <w:sz w:val="26"/>
                <w:szCs w:val="26"/>
              </w:rPr>
            </w:pPr>
          </w:p>
          <w:p w14:paraId="16A5CF6D" w14:textId="77777777" w:rsidR="00DB026D" w:rsidRDefault="00DB026D" w:rsidP="00DB026D">
            <w:pPr>
              <w:rPr>
                <w:rFonts w:ascii="Arial" w:hAnsi="Arial" w:cs="Arial"/>
                <w:sz w:val="26"/>
                <w:szCs w:val="26"/>
              </w:rPr>
            </w:pPr>
          </w:p>
          <w:p w14:paraId="1C6435FE" w14:textId="06A014F9" w:rsidR="00DB026D" w:rsidRPr="00535CA9" w:rsidRDefault="00DB026D" w:rsidP="00DB026D">
            <w:pPr>
              <w:rPr>
                <w:rFonts w:ascii="Arial" w:hAnsi="Arial" w:cs="Arial"/>
                <w:sz w:val="26"/>
                <w:szCs w:val="26"/>
              </w:rPr>
            </w:pPr>
          </w:p>
        </w:tc>
      </w:tr>
      <w:tr w:rsidR="00DB026D" w:rsidRPr="00535CA9" w14:paraId="30F6CE4C" w14:textId="77777777" w:rsidTr="2B5BEFDE">
        <w:tc>
          <w:tcPr>
            <w:tcW w:w="3003" w:type="dxa"/>
          </w:tcPr>
          <w:p w14:paraId="721348F5" w14:textId="12AFEFA9" w:rsidR="00DB026D" w:rsidRDefault="004A2623" w:rsidP="00DB026D">
            <w:pPr>
              <w:rPr>
                <w:rFonts w:ascii="Arial" w:hAnsi="Arial" w:cs="Arial"/>
                <w:sz w:val="26"/>
                <w:szCs w:val="26"/>
              </w:rPr>
            </w:pPr>
            <w:r>
              <w:rPr>
                <w:rFonts w:ascii="Arial" w:hAnsi="Arial" w:cs="Arial"/>
                <w:sz w:val="26"/>
                <w:szCs w:val="26"/>
              </w:rPr>
              <w:t>Nigel Collumbell</w:t>
            </w:r>
          </w:p>
          <w:p w14:paraId="1E63394B" w14:textId="6EA65BC3" w:rsidR="0099411D" w:rsidRPr="00A22F1B" w:rsidRDefault="009E1992" w:rsidP="00DB026D">
            <w:pPr>
              <w:rPr>
                <w:rFonts w:ascii="Arial" w:hAnsi="Arial" w:cs="Arial"/>
                <w:sz w:val="26"/>
                <w:szCs w:val="26"/>
              </w:rPr>
            </w:pPr>
            <w:r>
              <w:rPr>
                <w:rFonts w:ascii="Arial" w:hAnsi="Arial" w:cs="Arial"/>
                <w:sz w:val="26"/>
                <w:szCs w:val="26"/>
              </w:rPr>
              <w:t>Christine Davis</w:t>
            </w:r>
            <w:r w:rsidR="0099411D" w:rsidRPr="00A22F1B">
              <w:rPr>
                <w:rFonts w:ascii="Arial" w:hAnsi="Arial" w:cs="Arial"/>
                <w:sz w:val="26"/>
                <w:szCs w:val="26"/>
              </w:rPr>
              <w:t xml:space="preserve"> </w:t>
            </w:r>
          </w:p>
          <w:p w14:paraId="62C4E422" w14:textId="0A0CFA03" w:rsidR="00DB026D" w:rsidRPr="00A22F1B" w:rsidRDefault="00DB026D" w:rsidP="00DB026D">
            <w:pPr>
              <w:rPr>
                <w:rFonts w:ascii="Arial" w:hAnsi="Arial" w:cs="Arial"/>
                <w:sz w:val="26"/>
                <w:szCs w:val="26"/>
              </w:rPr>
            </w:pPr>
          </w:p>
          <w:p w14:paraId="6D9190B9" w14:textId="2B7A917A" w:rsidR="00DB026D" w:rsidRPr="00A22F1B" w:rsidRDefault="00DB026D" w:rsidP="00DB026D">
            <w:pPr>
              <w:rPr>
                <w:rFonts w:ascii="Arial" w:hAnsi="Arial" w:cs="Arial"/>
                <w:sz w:val="26"/>
                <w:szCs w:val="26"/>
              </w:rPr>
            </w:pPr>
          </w:p>
        </w:tc>
        <w:tc>
          <w:tcPr>
            <w:tcW w:w="3675" w:type="dxa"/>
          </w:tcPr>
          <w:p w14:paraId="1E0DFFC7" w14:textId="77777777" w:rsidR="00F40A12" w:rsidRDefault="00F40A12" w:rsidP="00DB026D">
            <w:pPr>
              <w:rPr>
                <w:rFonts w:ascii="Arial" w:hAnsi="Arial" w:cs="Arial"/>
                <w:sz w:val="26"/>
                <w:szCs w:val="26"/>
              </w:rPr>
            </w:pPr>
            <w:r w:rsidRPr="00A22F1B">
              <w:rPr>
                <w:rFonts w:ascii="Arial" w:hAnsi="Arial" w:cs="Arial"/>
                <w:sz w:val="26"/>
                <w:szCs w:val="26"/>
              </w:rPr>
              <w:t xml:space="preserve">Sarah Ager  </w:t>
            </w:r>
          </w:p>
          <w:p w14:paraId="0469ED3E" w14:textId="34F049A3" w:rsidR="00F40A12" w:rsidRPr="00535CA9" w:rsidRDefault="004A2623" w:rsidP="00DB026D">
            <w:pPr>
              <w:rPr>
                <w:rFonts w:ascii="Arial" w:hAnsi="Arial" w:cs="Arial"/>
                <w:sz w:val="26"/>
                <w:szCs w:val="26"/>
              </w:rPr>
            </w:pPr>
            <w:r w:rsidRPr="004A2623">
              <w:rPr>
                <w:rFonts w:ascii="Arial" w:hAnsi="Arial" w:cs="Arial"/>
                <w:sz w:val="26"/>
                <w:szCs w:val="26"/>
              </w:rPr>
              <w:t>Yvonne Willetts</w:t>
            </w:r>
            <w:r w:rsidR="00F40A12" w:rsidRPr="00A22F1B">
              <w:rPr>
                <w:rFonts w:ascii="Arial" w:hAnsi="Arial" w:cs="Arial"/>
                <w:sz w:val="26"/>
                <w:szCs w:val="26"/>
              </w:rPr>
              <w:t xml:space="preserve">                       </w:t>
            </w:r>
          </w:p>
        </w:tc>
        <w:tc>
          <w:tcPr>
            <w:tcW w:w="2536" w:type="dxa"/>
          </w:tcPr>
          <w:p w14:paraId="6EBF0384" w14:textId="5545BF02" w:rsidR="00DB026D" w:rsidRPr="004A6454" w:rsidRDefault="00DB026D" w:rsidP="00230E1D">
            <w:pPr>
              <w:rPr>
                <w:rFonts w:ascii="Arial" w:hAnsi="Arial" w:cs="Arial"/>
                <w:color w:val="FF0000"/>
                <w:sz w:val="26"/>
                <w:szCs w:val="26"/>
              </w:rPr>
            </w:pPr>
          </w:p>
        </w:tc>
      </w:tr>
      <w:tr w:rsidR="00DB026D" w:rsidRPr="00535CA9" w14:paraId="5ABDAF22" w14:textId="77777777" w:rsidTr="2B5BEFDE">
        <w:tc>
          <w:tcPr>
            <w:tcW w:w="3003" w:type="dxa"/>
          </w:tcPr>
          <w:p w14:paraId="025A176F" w14:textId="77777777" w:rsidR="002577F4" w:rsidRDefault="00DB026D" w:rsidP="00DB026D">
            <w:pPr>
              <w:rPr>
                <w:rFonts w:ascii="Arial" w:hAnsi="Arial" w:cs="Arial"/>
                <w:b/>
                <w:sz w:val="26"/>
                <w:szCs w:val="26"/>
              </w:rPr>
            </w:pPr>
            <w:r w:rsidRPr="00A22F1B">
              <w:rPr>
                <w:rFonts w:ascii="Arial" w:hAnsi="Arial" w:cs="Arial"/>
                <w:b/>
                <w:sz w:val="26"/>
                <w:szCs w:val="26"/>
              </w:rPr>
              <w:t xml:space="preserve">Apologies: </w:t>
            </w:r>
          </w:p>
          <w:p w14:paraId="5700E92A" w14:textId="53B6E82F" w:rsidR="007569F3" w:rsidRDefault="004A2623" w:rsidP="007569F3">
            <w:pPr>
              <w:rPr>
                <w:rFonts w:ascii="Arial" w:hAnsi="Arial" w:cs="Arial"/>
                <w:bCs/>
                <w:sz w:val="26"/>
                <w:szCs w:val="26"/>
              </w:rPr>
            </w:pPr>
            <w:r>
              <w:rPr>
                <w:rFonts w:ascii="Arial" w:hAnsi="Arial" w:cs="Arial"/>
                <w:bCs/>
                <w:sz w:val="26"/>
                <w:szCs w:val="26"/>
              </w:rPr>
              <w:t>Cllr Lewis</w:t>
            </w:r>
          </w:p>
          <w:p w14:paraId="453F0F7A" w14:textId="76323FF9" w:rsidR="004A2623" w:rsidRDefault="004A2623" w:rsidP="007569F3">
            <w:pPr>
              <w:rPr>
                <w:rFonts w:ascii="Arial" w:hAnsi="Arial" w:cs="Arial"/>
                <w:bCs/>
                <w:sz w:val="26"/>
                <w:szCs w:val="26"/>
              </w:rPr>
            </w:pPr>
            <w:r>
              <w:rPr>
                <w:rFonts w:ascii="Arial" w:hAnsi="Arial" w:cs="Arial"/>
                <w:bCs/>
                <w:sz w:val="26"/>
                <w:szCs w:val="26"/>
              </w:rPr>
              <w:t>Cllr Dhatt</w:t>
            </w:r>
          </w:p>
          <w:p w14:paraId="56DC4348" w14:textId="77777777" w:rsidR="00230E1D" w:rsidRDefault="00230E1D" w:rsidP="00DB026D">
            <w:pPr>
              <w:rPr>
                <w:rFonts w:ascii="Arial" w:hAnsi="Arial" w:cs="Arial"/>
                <w:bCs/>
                <w:sz w:val="26"/>
                <w:szCs w:val="26"/>
              </w:rPr>
            </w:pPr>
          </w:p>
          <w:p w14:paraId="4F84806C" w14:textId="4E23A937" w:rsidR="009E1992" w:rsidRPr="0043108D" w:rsidRDefault="009E1992" w:rsidP="00DB026D">
            <w:pPr>
              <w:rPr>
                <w:rFonts w:ascii="Arial" w:hAnsi="Arial" w:cs="Arial"/>
                <w:bCs/>
                <w:sz w:val="26"/>
                <w:szCs w:val="26"/>
              </w:rPr>
            </w:pPr>
          </w:p>
        </w:tc>
        <w:tc>
          <w:tcPr>
            <w:tcW w:w="3675" w:type="dxa"/>
          </w:tcPr>
          <w:p w14:paraId="7A6FCB1A" w14:textId="77777777" w:rsidR="00DB026D" w:rsidRDefault="00DB026D" w:rsidP="00DB026D">
            <w:pPr>
              <w:rPr>
                <w:rFonts w:ascii="Arial" w:hAnsi="Arial" w:cs="Arial"/>
                <w:sz w:val="26"/>
                <w:szCs w:val="26"/>
              </w:rPr>
            </w:pPr>
          </w:p>
          <w:p w14:paraId="293F8986" w14:textId="6CF8D358" w:rsidR="00D14C2D" w:rsidRPr="00535CA9" w:rsidRDefault="004A2623" w:rsidP="004A2623">
            <w:pPr>
              <w:rPr>
                <w:rFonts w:ascii="Arial" w:hAnsi="Arial" w:cs="Arial"/>
                <w:sz w:val="26"/>
                <w:szCs w:val="26"/>
              </w:rPr>
            </w:pPr>
            <w:r>
              <w:rPr>
                <w:rFonts w:ascii="Arial" w:hAnsi="Arial" w:cs="Arial"/>
                <w:sz w:val="26"/>
                <w:szCs w:val="26"/>
              </w:rPr>
              <w:t>Manny Sehmbi</w:t>
            </w:r>
          </w:p>
        </w:tc>
        <w:tc>
          <w:tcPr>
            <w:tcW w:w="2536" w:type="dxa"/>
          </w:tcPr>
          <w:p w14:paraId="058BAECD" w14:textId="1DAB6ED6" w:rsidR="00DB026D" w:rsidRPr="00535CA9" w:rsidRDefault="00DB026D" w:rsidP="00DB026D">
            <w:pPr>
              <w:rPr>
                <w:rFonts w:ascii="Arial" w:hAnsi="Arial" w:cs="Arial"/>
                <w:sz w:val="26"/>
                <w:szCs w:val="26"/>
              </w:rPr>
            </w:pPr>
          </w:p>
        </w:tc>
      </w:tr>
    </w:tbl>
    <w:p w14:paraId="4C11CC59" w14:textId="77777777" w:rsidR="00135483" w:rsidRPr="002B173B" w:rsidRDefault="00135483" w:rsidP="00135483">
      <w:pPr>
        <w:rPr>
          <w:rFonts w:cstheme="minorHAnsi"/>
          <w:sz w:val="20"/>
          <w:szCs w:val="20"/>
        </w:rPr>
      </w:pPr>
    </w:p>
    <w:tbl>
      <w:tblPr>
        <w:tblStyle w:val="TableGrid"/>
        <w:tblW w:w="9351" w:type="dxa"/>
        <w:tblLook w:val="04A0" w:firstRow="1" w:lastRow="0" w:firstColumn="1" w:lastColumn="0" w:noHBand="0" w:noVBand="1"/>
      </w:tblPr>
      <w:tblGrid>
        <w:gridCol w:w="767"/>
        <w:gridCol w:w="7592"/>
        <w:gridCol w:w="992"/>
      </w:tblGrid>
      <w:tr w:rsidR="00CC7C89" w:rsidRPr="00803B17" w14:paraId="5F176687" w14:textId="77777777" w:rsidTr="56162FE5">
        <w:trPr>
          <w:trHeight w:val="680"/>
        </w:trPr>
        <w:tc>
          <w:tcPr>
            <w:tcW w:w="9351" w:type="dxa"/>
            <w:gridSpan w:val="3"/>
          </w:tcPr>
          <w:p w14:paraId="66F34813" w14:textId="77777777" w:rsidR="00CC7C89" w:rsidRPr="00803B17" w:rsidRDefault="00CC7C89" w:rsidP="44E29650">
            <w:pPr>
              <w:jc w:val="center"/>
              <w:rPr>
                <w:rFonts w:ascii="Arial" w:eastAsia="Arial" w:hAnsi="Arial" w:cs="Arial"/>
                <w:b/>
                <w:bCs/>
                <w:sz w:val="22"/>
                <w:szCs w:val="22"/>
              </w:rPr>
            </w:pPr>
            <w:r w:rsidRPr="44E29650">
              <w:rPr>
                <w:rFonts w:ascii="Arial" w:eastAsia="Arial" w:hAnsi="Arial" w:cs="Arial"/>
                <w:b/>
                <w:bCs/>
                <w:sz w:val="22"/>
                <w:szCs w:val="22"/>
              </w:rPr>
              <w:t>Items for Discussion</w:t>
            </w:r>
          </w:p>
          <w:p w14:paraId="4E564810" w14:textId="6DEE3850" w:rsidR="008438A7" w:rsidRPr="00803B17" w:rsidRDefault="008438A7" w:rsidP="44E29650">
            <w:pPr>
              <w:jc w:val="center"/>
              <w:rPr>
                <w:rFonts w:ascii="Arial" w:eastAsia="Arial" w:hAnsi="Arial" w:cs="Arial"/>
                <w:b/>
                <w:bCs/>
                <w:sz w:val="22"/>
                <w:szCs w:val="22"/>
              </w:rPr>
            </w:pPr>
          </w:p>
        </w:tc>
      </w:tr>
      <w:tr w:rsidR="004F6690" w:rsidRPr="00803B17" w14:paraId="74E16999" w14:textId="77777777" w:rsidTr="56162FE5">
        <w:trPr>
          <w:trHeight w:val="680"/>
        </w:trPr>
        <w:tc>
          <w:tcPr>
            <w:tcW w:w="767" w:type="dxa"/>
          </w:tcPr>
          <w:p w14:paraId="0695A5AB" w14:textId="266417D9" w:rsidR="00013BC2" w:rsidRPr="00803B17" w:rsidRDefault="004D43A4" w:rsidP="44E29650">
            <w:pPr>
              <w:rPr>
                <w:rFonts w:ascii="Arial" w:eastAsia="Arial" w:hAnsi="Arial" w:cs="Arial"/>
                <w:sz w:val="22"/>
                <w:szCs w:val="22"/>
              </w:rPr>
            </w:pPr>
            <w:r w:rsidRPr="44E29650">
              <w:rPr>
                <w:rFonts w:ascii="Arial" w:eastAsia="Arial" w:hAnsi="Arial" w:cs="Arial"/>
                <w:sz w:val="22"/>
                <w:szCs w:val="22"/>
              </w:rPr>
              <w:t>1.</w:t>
            </w:r>
          </w:p>
        </w:tc>
        <w:tc>
          <w:tcPr>
            <w:tcW w:w="7592" w:type="dxa"/>
          </w:tcPr>
          <w:p w14:paraId="7C986147" w14:textId="77777777" w:rsidR="00466D8D" w:rsidRPr="00DA214A" w:rsidRDefault="00466D8D" w:rsidP="44E29650">
            <w:pPr>
              <w:rPr>
                <w:rFonts w:ascii="Arial" w:eastAsia="Arial" w:hAnsi="Arial" w:cs="Arial"/>
                <w:b/>
                <w:bCs/>
                <w:color w:val="FF0000"/>
                <w:sz w:val="22"/>
                <w:szCs w:val="22"/>
              </w:rPr>
            </w:pPr>
          </w:p>
          <w:p w14:paraId="23C957DE" w14:textId="05893A90" w:rsidR="004F6690" w:rsidRPr="00C42B1A" w:rsidRDefault="7DA90082" w:rsidP="494816ED">
            <w:pPr>
              <w:rPr>
                <w:rFonts w:ascii="Arial" w:eastAsia="Arial" w:hAnsi="Arial" w:cs="Arial"/>
                <w:b/>
                <w:bCs/>
                <w:sz w:val="22"/>
                <w:szCs w:val="22"/>
              </w:rPr>
            </w:pPr>
            <w:r w:rsidRPr="494816ED">
              <w:rPr>
                <w:rFonts w:ascii="Arial" w:eastAsia="Arial" w:hAnsi="Arial" w:cs="Arial"/>
                <w:b/>
                <w:bCs/>
                <w:sz w:val="22"/>
                <w:szCs w:val="22"/>
              </w:rPr>
              <w:t xml:space="preserve">Introduction to Formal Meeting </w:t>
            </w:r>
            <w:r w:rsidR="55502881" w:rsidRPr="494816ED">
              <w:rPr>
                <w:rFonts w:ascii="Arial" w:eastAsia="Arial" w:hAnsi="Arial" w:cs="Arial"/>
                <w:b/>
                <w:bCs/>
                <w:sz w:val="22"/>
                <w:szCs w:val="22"/>
              </w:rPr>
              <w:t xml:space="preserve">   </w:t>
            </w:r>
          </w:p>
          <w:p w14:paraId="606C5066" w14:textId="77777777" w:rsidR="00C15F40" w:rsidRPr="00DA214A" w:rsidRDefault="00C15F40" w:rsidP="44E29650">
            <w:pPr>
              <w:rPr>
                <w:rFonts w:ascii="Arial" w:eastAsia="Arial" w:hAnsi="Arial" w:cs="Arial"/>
                <w:b/>
                <w:bCs/>
                <w:sz w:val="22"/>
                <w:szCs w:val="22"/>
              </w:rPr>
            </w:pPr>
          </w:p>
          <w:p w14:paraId="46466B23" w14:textId="2CEA19AD" w:rsidR="004A2623" w:rsidRPr="00DA214A" w:rsidRDefault="7305F061" w:rsidP="00DF6FCC">
            <w:pPr>
              <w:rPr>
                <w:rFonts w:ascii="Arial" w:eastAsia="Arial" w:hAnsi="Arial" w:cs="Arial"/>
                <w:sz w:val="22"/>
                <w:szCs w:val="22"/>
              </w:rPr>
            </w:pPr>
            <w:r w:rsidRPr="56162FE5">
              <w:rPr>
                <w:rFonts w:ascii="Arial" w:eastAsia="Arial" w:hAnsi="Arial" w:cs="Arial"/>
                <w:sz w:val="22"/>
                <w:szCs w:val="22"/>
              </w:rPr>
              <w:t>Chair welcomed everyone to the meeting</w:t>
            </w:r>
            <w:r w:rsidR="6B871874" w:rsidRPr="56162FE5">
              <w:rPr>
                <w:rFonts w:ascii="Arial" w:eastAsia="Arial" w:hAnsi="Arial" w:cs="Arial"/>
                <w:sz w:val="22"/>
                <w:szCs w:val="22"/>
              </w:rPr>
              <w:t xml:space="preserve">. Formal introductions were </w:t>
            </w:r>
            <w:r w:rsidR="00331E71" w:rsidRPr="56162FE5">
              <w:rPr>
                <w:rFonts w:ascii="Arial" w:eastAsia="Arial" w:hAnsi="Arial" w:cs="Arial"/>
                <w:sz w:val="22"/>
                <w:szCs w:val="22"/>
              </w:rPr>
              <w:t>made.</w:t>
            </w:r>
          </w:p>
          <w:p w14:paraId="1DCD686F" w14:textId="34E2779F" w:rsidR="004A2623" w:rsidRPr="00DA214A" w:rsidRDefault="00DF6FCC" w:rsidP="00DF6FCC">
            <w:pPr>
              <w:rPr>
                <w:rFonts w:ascii="Arial" w:eastAsia="Arial" w:hAnsi="Arial" w:cs="Arial"/>
                <w:sz w:val="22"/>
                <w:szCs w:val="22"/>
              </w:rPr>
            </w:pPr>
            <w:r w:rsidRPr="56162FE5">
              <w:rPr>
                <w:rFonts w:ascii="Arial" w:eastAsia="Arial" w:hAnsi="Arial" w:cs="Arial"/>
                <w:sz w:val="22"/>
                <w:szCs w:val="22"/>
              </w:rPr>
              <w:t>A</w:t>
            </w:r>
            <w:r w:rsidR="002577F4" w:rsidRPr="56162FE5">
              <w:rPr>
                <w:rFonts w:ascii="Arial" w:eastAsia="Arial" w:hAnsi="Arial" w:cs="Arial"/>
                <w:sz w:val="22"/>
                <w:szCs w:val="22"/>
              </w:rPr>
              <w:t xml:space="preserve">pologies </w:t>
            </w:r>
            <w:r w:rsidR="007569F3" w:rsidRPr="56162FE5">
              <w:rPr>
                <w:rFonts w:ascii="Arial" w:eastAsia="Arial" w:hAnsi="Arial" w:cs="Arial"/>
                <w:sz w:val="22"/>
                <w:szCs w:val="22"/>
              </w:rPr>
              <w:t>as above</w:t>
            </w:r>
          </w:p>
          <w:p w14:paraId="3C177320" w14:textId="75D2FDD5" w:rsidR="56162FE5" w:rsidRDefault="56162FE5" w:rsidP="56162FE5">
            <w:pPr>
              <w:rPr>
                <w:rFonts w:ascii="Arial" w:eastAsia="Arial" w:hAnsi="Arial" w:cs="Arial"/>
                <w:sz w:val="22"/>
                <w:szCs w:val="22"/>
              </w:rPr>
            </w:pPr>
          </w:p>
          <w:p w14:paraId="4C2CDEC6" w14:textId="33DD5179" w:rsidR="0093457D" w:rsidRPr="00DA214A" w:rsidRDefault="004A2623" w:rsidP="494816ED">
            <w:pPr>
              <w:rPr>
                <w:rFonts w:ascii="Arial" w:eastAsia="Arial" w:hAnsi="Arial" w:cs="Arial"/>
                <w:sz w:val="22"/>
                <w:szCs w:val="22"/>
              </w:rPr>
            </w:pPr>
            <w:r w:rsidRPr="56162FE5">
              <w:rPr>
                <w:rFonts w:ascii="Arial" w:eastAsia="Arial" w:hAnsi="Arial" w:cs="Arial"/>
                <w:sz w:val="22"/>
                <w:szCs w:val="22"/>
              </w:rPr>
              <w:t>There were no declarations of interest</w:t>
            </w:r>
          </w:p>
          <w:p w14:paraId="4DCEC9D1" w14:textId="77777777" w:rsidR="00DF6FCC" w:rsidRPr="00DA214A" w:rsidRDefault="00DF6FCC" w:rsidP="00DF6FCC">
            <w:pPr>
              <w:rPr>
                <w:rFonts w:ascii="Arial" w:eastAsia="Arial" w:hAnsi="Arial" w:cs="Arial"/>
                <w:color w:val="FF0000"/>
                <w:sz w:val="22"/>
                <w:szCs w:val="22"/>
              </w:rPr>
            </w:pPr>
          </w:p>
          <w:p w14:paraId="432115F2" w14:textId="182C8E5A" w:rsidR="003A1EB5" w:rsidRPr="00DA214A" w:rsidRDefault="003A1EB5" w:rsidP="00DF6FCC">
            <w:pPr>
              <w:rPr>
                <w:rFonts w:ascii="Arial" w:eastAsia="Arial" w:hAnsi="Arial" w:cs="Arial"/>
                <w:sz w:val="22"/>
                <w:szCs w:val="22"/>
              </w:rPr>
            </w:pPr>
            <w:r w:rsidRPr="396445D7">
              <w:rPr>
                <w:rFonts w:ascii="Arial" w:eastAsia="Arial" w:hAnsi="Arial" w:cs="Arial"/>
                <w:sz w:val="22"/>
                <w:szCs w:val="22"/>
              </w:rPr>
              <w:t xml:space="preserve">The minutes from meeting </w:t>
            </w:r>
            <w:r w:rsidR="004A2623" w:rsidRPr="396445D7">
              <w:rPr>
                <w:rFonts w:ascii="Arial" w:eastAsia="Arial" w:hAnsi="Arial" w:cs="Arial"/>
                <w:sz w:val="22"/>
                <w:szCs w:val="22"/>
              </w:rPr>
              <w:t>22 June</w:t>
            </w:r>
            <w:r w:rsidR="007569F3" w:rsidRPr="396445D7">
              <w:rPr>
                <w:rFonts w:ascii="Arial" w:eastAsia="Arial" w:hAnsi="Arial" w:cs="Arial"/>
                <w:sz w:val="22"/>
                <w:szCs w:val="22"/>
              </w:rPr>
              <w:t xml:space="preserve"> 2024</w:t>
            </w:r>
            <w:r w:rsidRPr="396445D7">
              <w:rPr>
                <w:rFonts w:ascii="Arial" w:eastAsia="Arial" w:hAnsi="Arial" w:cs="Arial"/>
                <w:sz w:val="22"/>
                <w:szCs w:val="22"/>
              </w:rPr>
              <w:t xml:space="preserve"> had previously been circulated. </w:t>
            </w:r>
            <w:r w:rsidR="003B66E5" w:rsidRPr="396445D7">
              <w:rPr>
                <w:rFonts w:ascii="Arial" w:eastAsia="Arial" w:hAnsi="Arial" w:cs="Arial"/>
                <w:sz w:val="22"/>
                <w:szCs w:val="22"/>
              </w:rPr>
              <w:t>Two</w:t>
            </w:r>
            <w:r w:rsidRPr="396445D7">
              <w:rPr>
                <w:rFonts w:ascii="Arial" w:eastAsia="Arial" w:hAnsi="Arial" w:cs="Arial"/>
                <w:sz w:val="22"/>
                <w:szCs w:val="22"/>
              </w:rPr>
              <w:t xml:space="preserve"> amendments were requested,</w:t>
            </w:r>
            <w:r w:rsidR="003B66E5" w:rsidRPr="396445D7">
              <w:rPr>
                <w:rFonts w:ascii="Arial" w:eastAsia="Arial" w:hAnsi="Arial" w:cs="Arial"/>
                <w:sz w:val="22"/>
                <w:szCs w:val="22"/>
              </w:rPr>
              <w:t xml:space="preserve"> relating to the names of attendees</w:t>
            </w:r>
            <w:r w:rsidR="735F5B77" w:rsidRPr="396445D7">
              <w:rPr>
                <w:rFonts w:ascii="Arial" w:eastAsia="Arial" w:hAnsi="Arial" w:cs="Arial"/>
                <w:sz w:val="22"/>
                <w:szCs w:val="22"/>
              </w:rPr>
              <w:t>. T</w:t>
            </w:r>
            <w:r w:rsidRPr="396445D7">
              <w:rPr>
                <w:rFonts w:ascii="Arial" w:eastAsia="Arial" w:hAnsi="Arial" w:cs="Arial"/>
                <w:sz w:val="22"/>
                <w:szCs w:val="22"/>
              </w:rPr>
              <w:t>he minutes were agreed.</w:t>
            </w:r>
          </w:p>
          <w:p w14:paraId="4B4C57DB" w14:textId="77777777" w:rsidR="00355B5F" w:rsidRPr="00DA214A" w:rsidRDefault="00355B5F" w:rsidP="00DF6FCC">
            <w:pPr>
              <w:rPr>
                <w:rFonts w:ascii="Arial" w:eastAsia="Arial" w:hAnsi="Arial" w:cs="Arial"/>
                <w:sz w:val="22"/>
                <w:szCs w:val="22"/>
              </w:rPr>
            </w:pPr>
          </w:p>
          <w:p w14:paraId="1BC96867" w14:textId="4345E40B" w:rsidR="00355B5F" w:rsidRPr="00DA214A" w:rsidRDefault="00510D96" w:rsidP="00355B5F">
            <w:pPr>
              <w:rPr>
                <w:rFonts w:ascii="Arial" w:eastAsia="Arial" w:hAnsi="Arial" w:cs="Arial"/>
                <w:sz w:val="22"/>
                <w:szCs w:val="22"/>
              </w:rPr>
            </w:pPr>
            <w:r w:rsidRPr="494816ED">
              <w:rPr>
                <w:rFonts w:ascii="Arial" w:eastAsia="Arial" w:hAnsi="Arial" w:cs="Arial"/>
                <w:sz w:val="22"/>
                <w:szCs w:val="22"/>
              </w:rPr>
              <w:t>The A</w:t>
            </w:r>
            <w:r w:rsidR="00355B5F" w:rsidRPr="494816ED">
              <w:rPr>
                <w:rFonts w:ascii="Arial" w:eastAsia="Arial" w:hAnsi="Arial" w:cs="Arial"/>
                <w:sz w:val="22"/>
                <w:szCs w:val="22"/>
              </w:rPr>
              <w:t xml:space="preserve">ction </w:t>
            </w:r>
            <w:r w:rsidRPr="494816ED">
              <w:rPr>
                <w:rFonts w:ascii="Arial" w:eastAsia="Arial" w:hAnsi="Arial" w:cs="Arial"/>
                <w:sz w:val="22"/>
                <w:szCs w:val="22"/>
              </w:rPr>
              <w:t>L</w:t>
            </w:r>
            <w:r w:rsidR="00355B5F" w:rsidRPr="494816ED">
              <w:rPr>
                <w:rFonts w:ascii="Arial" w:eastAsia="Arial" w:hAnsi="Arial" w:cs="Arial"/>
                <w:sz w:val="22"/>
                <w:szCs w:val="22"/>
              </w:rPr>
              <w:t>og</w:t>
            </w:r>
            <w:r w:rsidRPr="494816ED">
              <w:rPr>
                <w:rFonts w:ascii="Arial" w:eastAsia="Arial" w:hAnsi="Arial" w:cs="Arial"/>
                <w:sz w:val="22"/>
                <w:szCs w:val="22"/>
              </w:rPr>
              <w:t xml:space="preserve"> was reviewed </w:t>
            </w:r>
            <w:r w:rsidR="003100F9" w:rsidRPr="494816ED">
              <w:rPr>
                <w:rFonts w:ascii="Arial" w:eastAsia="Arial" w:hAnsi="Arial" w:cs="Arial"/>
                <w:sz w:val="22"/>
                <w:szCs w:val="22"/>
              </w:rPr>
              <w:t xml:space="preserve">- </w:t>
            </w:r>
            <w:r w:rsidRPr="494816ED">
              <w:rPr>
                <w:rFonts w:ascii="Arial" w:eastAsia="Arial" w:hAnsi="Arial" w:cs="Arial"/>
                <w:sz w:val="22"/>
                <w:szCs w:val="22"/>
              </w:rPr>
              <w:t>completed actions were closed</w:t>
            </w:r>
            <w:r w:rsidR="003100F9" w:rsidRPr="494816ED">
              <w:rPr>
                <w:rFonts w:ascii="Arial" w:eastAsia="Arial" w:hAnsi="Arial" w:cs="Arial"/>
                <w:sz w:val="22"/>
                <w:szCs w:val="22"/>
              </w:rPr>
              <w:t xml:space="preserve"> and the log updated.</w:t>
            </w:r>
          </w:p>
          <w:p w14:paraId="1CD851EB" w14:textId="77777777" w:rsidR="003100F9" w:rsidRPr="00DA214A" w:rsidRDefault="003100F9" w:rsidP="00355B5F">
            <w:pPr>
              <w:rPr>
                <w:rFonts w:ascii="Arial" w:eastAsia="Arial" w:hAnsi="Arial" w:cs="Arial"/>
                <w:sz w:val="22"/>
                <w:szCs w:val="22"/>
              </w:rPr>
            </w:pPr>
          </w:p>
          <w:p w14:paraId="11DE97B2" w14:textId="2D80FF44" w:rsidR="73583DB5" w:rsidRDefault="73583DB5" w:rsidP="494816ED">
            <w:pPr>
              <w:rPr>
                <w:rFonts w:ascii="Arial" w:eastAsia="Arial" w:hAnsi="Arial" w:cs="Arial"/>
                <w:sz w:val="22"/>
                <w:szCs w:val="22"/>
              </w:rPr>
            </w:pPr>
            <w:r w:rsidRPr="494816ED">
              <w:rPr>
                <w:rFonts w:ascii="Arial" w:eastAsia="Arial" w:hAnsi="Arial" w:cs="Arial"/>
                <w:sz w:val="22"/>
                <w:szCs w:val="22"/>
              </w:rPr>
              <w:t>Cost of Out of Hours Service</w:t>
            </w:r>
          </w:p>
          <w:p w14:paraId="6237E305" w14:textId="20EF9A48" w:rsidR="003100F9" w:rsidRPr="00DA214A" w:rsidRDefault="003100F9" w:rsidP="00355B5F">
            <w:pPr>
              <w:rPr>
                <w:rFonts w:ascii="Arial" w:eastAsia="Arial" w:hAnsi="Arial" w:cs="Arial"/>
                <w:sz w:val="22"/>
                <w:szCs w:val="22"/>
              </w:rPr>
            </w:pPr>
            <w:r w:rsidRPr="494816ED">
              <w:rPr>
                <w:rFonts w:ascii="Arial" w:eastAsia="Arial" w:hAnsi="Arial" w:cs="Arial"/>
                <w:sz w:val="22"/>
                <w:szCs w:val="22"/>
              </w:rPr>
              <w:t xml:space="preserve">Item 2.3 </w:t>
            </w:r>
            <w:r w:rsidR="00B4651F" w:rsidRPr="494816ED">
              <w:rPr>
                <w:rFonts w:ascii="Arial" w:eastAsia="Arial" w:hAnsi="Arial" w:cs="Arial"/>
                <w:sz w:val="22"/>
                <w:szCs w:val="22"/>
              </w:rPr>
              <w:t>– 17 J</w:t>
            </w:r>
            <w:r w:rsidRPr="494816ED">
              <w:rPr>
                <w:rFonts w:ascii="Arial" w:eastAsia="Arial" w:hAnsi="Arial" w:cs="Arial"/>
                <w:sz w:val="22"/>
                <w:szCs w:val="22"/>
              </w:rPr>
              <w:t>une 2023</w:t>
            </w:r>
            <w:r w:rsidR="00B4651F" w:rsidRPr="494816ED">
              <w:rPr>
                <w:rFonts w:ascii="Arial" w:eastAsia="Arial" w:hAnsi="Arial" w:cs="Arial"/>
                <w:sz w:val="22"/>
                <w:szCs w:val="22"/>
              </w:rPr>
              <w:t>:</w:t>
            </w:r>
            <w:r w:rsidRPr="494816ED">
              <w:rPr>
                <w:rFonts w:ascii="Arial" w:eastAsia="Arial" w:hAnsi="Arial" w:cs="Arial"/>
                <w:sz w:val="22"/>
                <w:szCs w:val="22"/>
              </w:rPr>
              <w:t xml:space="preserve">  </w:t>
            </w:r>
          </w:p>
          <w:p w14:paraId="66455D7E" w14:textId="5CE293A7" w:rsidR="003100F9" w:rsidRPr="00DA214A" w:rsidRDefault="003100F9" w:rsidP="00355B5F">
            <w:pPr>
              <w:rPr>
                <w:rFonts w:ascii="Arial" w:eastAsia="Arial" w:hAnsi="Arial" w:cs="Arial"/>
                <w:sz w:val="22"/>
                <w:szCs w:val="22"/>
              </w:rPr>
            </w:pPr>
            <w:r w:rsidRPr="56162FE5">
              <w:rPr>
                <w:rFonts w:ascii="Arial" w:eastAsia="Arial" w:hAnsi="Arial" w:cs="Arial"/>
                <w:sz w:val="22"/>
                <w:szCs w:val="22"/>
              </w:rPr>
              <w:lastRenderedPageBreak/>
              <w:t xml:space="preserve">Officers asked for </w:t>
            </w:r>
            <w:r w:rsidR="00B4651F" w:rsidRPr="56162FE5">
              <w:rPr>
                <w:rFonts w:ascii="Arial" w:eastAsia="Arial" w:hAnsi="Arial" w:cs="Arial"/>
                <w:sz w:val="22"/>
                <w:szCs w:val="22"/>
              </w:rPr>
              <w:t xml:space="preserve">clarification </w:t>
            </w:r>
            <w:r w:rsidRPr="56162FE5">
              <w:rPr>
                <w:rFonts w:ascii="Arial" w:eastAsia="Arial" w:hAnsi="Arial" w:cs="Arial"/>
                <w:sz w:val="22"/>
                <w:szCs w:val="22"/>
              </w:rPr>
              <w:t>around what information was required by the group</w:t>
            </w:r>
            <w:r w:rsidR="07156C4D" w:rsidRPr="56162FE5">
              <w:rPr>
                <w:rFonts w:ascii="Arial" w:eastAsia="Arial" w:hAnsi="Arial" w:cs="Arial"/>
                <w:sz w:val="22"/>
                <w:szCs w:val="22"/>
              </w:rPr>
              <w:t xml:space="preserve"> as the matter had previously been discussed</w:t>
            </w:r>
            <w:r w:rsidRPr="56162FE5">
              <w:rPr>
                <w:rFonts w:ascii="Arial" w:eastAsia="Arial" w:hAnsi="Arial" w:cs="Arial"/>
                <w:sz w:val="22"/>
                <w:szCs w:val="22"/>
              </w:rPr>
              <w:t>.</w:t>
            </w:r>
            <w:r w:rsidR="00FE0B52" w:rsidRPr="56162FE5">
              <w:rPr>
                <w:rFonts w:ascii="Arial" w:eastAsia="Arial" w:hAnsi="Arial" w:cs="Arial"/>
                <w:sz w:val="22"/>
                <w:szCs w:val="22"/>
              </w:rPr>
              <w:t xml:space="preserve"> Chair </w:t>
            </w:r>
            <w:r w:rsidR="00B4651F" w:rsidRPr="56162FE5">
              <w:rPr>
                <w:rFonts w:ascii="Arial" w:eastAsia="Arial" w:hAnsi="Arial" w:cs="Arial"/>
                <w:sz w:val="22"/>
                <w:szCs w:val="22"/>
              </w:rPr>
              <w:t>stated</w:t>
            </w:r>
            <w:r w:rsidR="00FE0B52" w:rsidRPr="56162FE5">
              <w:rPr>
                <w:rFonts w:ascii="Arial" w:eastAsia="Arial" w:hAnsi="Arial" w:cs="Arial"/>
                <w:sz w:val="22"/>
                <w:szCs w:val="22"/>
              </w:rPr>
              <w:t xml:space="preserve"> that the group </w:t>
            </w:r>
            <w:r w:rsidR="00B4651F" w:rsidRPr="56162FE5">
              <w:rPr>
                <w:rFonts w:ascii="Arial" w:eastAsia="Arial" w:hAnsi="Arial" w:cs="Arial"/>
                <w:sz w:val="22"/>
                <w:szCs w:val="22"/>
              </w:rPr>
              <w:t>would like</w:t>
            </w:r>
            <w:r w:rsidR="00FE0B52" w:rsidRPr="56162FE5">
              <w:rPr>
                <w:rFonts w:ascii="Arial" w:eastAsia="Arial" w:hAnsi="Arial" w:cs="Arial"/>
                <w:sz w:val="22"/>
                <w:szCs w:val="22"/>
              </w:rPr>
              <w:t xml:space="preserve"> to know the cost of additional appointments and the costs of out of hours repairs.</w:t>
            </w:r>
          </w:p>
          <w:p w14:paraId="566D58E1" w14:textId="66A53F0D" w:rsidR="00FE0B52" w:rsidRPr="00DA214A" w:rsidRDefault="00FE0B52" w:rsidP="00355B5F">
            <w:pPr>
              <w:rPr>
                <w:rFonts w:ascii="Arial" w:eastAsia="Arial" w:hAnsi="Arial" w:cs="Arial"/>
                <w:sz w:val="22"/>
                <w:szCs w:val="22"/>
              </w:rPr>
            </w:pPr>
            <w:r w:rsidRPr="56162FE5">
              <w:rPr>
                <w:rFonts w:ascii="Arial" w:eastAsia="Arial" w:hAnsi="Arial" w:cs="Arial"/>
                <w:sz w:val="22"/>
                <w:szCs w:val="22"/>
              </w:rPr>
              <w:t>Response: there are changes taking place in Repairs</w:t>
            </w:r>
            <w:r w:rsidR="00B4651F" w:rsidRPr="56162FE5">
              <w:rPr>
                <w:rFonts w:ascii="Arial" w:eastAsia="Arial" w:hAnsi="Arial" w:cs="Arial"/>
                <w:sz w:val="22"/>
                <w:szCs w:val="22"/>
              </w:rPr>
              <w:t xml:space="preserve"> </w:t>
            </w:r>
            <w:r w:rsidR="3F166E77" w:rsidRPr="56162FE5">
              <w:rPr>
                <w:rFonts w:ascii="Arial" w:eastAsia="Arial" w:hAnsi="Arial" w:cs="Arial"/>
                <w:sz w:val="22"/>
                <w:szCs w:val="22"/>
              </w:rPr>
              <w:t xml:space="preserve">team </w:t>
            </w:r>
            <w:r w:rsidRPr="56162FE5">
              <w:rPr>
                <w:rFonts w:ascii="Arial" w:eastAsia="Arial" w:hAnsi="Arial" w:cs="Arial"/>
                <w:sz w:val="22"/>
                <w:szCs w:val="22"/>
              </w:rPr>
              <w:t xml:space="preserve">to improve productivity. </w:t>
            </w:r>
            <w:r w:rsidR="00B4651F" w:rsidRPr="56162FE5">
              <w:rPr>
                <w:rFonts w:ascii="Arial" w:eastAsia="Arial" w:hAnsi="Arial" w:cs="Arial"/>
                <w:sz w:val="22"/>
                <w:szCs w:val="22"/>
              </w:rPr>
              <w:t>The current service needs to be right, and progress is being made</w:t>
            </w:r>
            <w:r w:rsidR="346FBD22" w:rsidRPr="56162FE5">
              <w:rPr>
                <w:rFonts w:ascii="Arial" w:eastAsia="Arial" w:hAnsi="Arial" w:cs="Arial"/>
                <w:sz w:val="22"/>
                <w:szCs w:val="22"/>
              </w:rPr>
              <w:t>, a</w:t>
            </w:r>
            <w:r w:rsidR="00B4651F" w:rsidRPr="56162FE5">
              <w:rPr>
                <w:rFonts w:ascii="Arial" w:eastAsia="Arial" w:hAnsi="Arial" w:cs="Arial"/>
                <w:sz w:val="22"/>
                <w:szCs w:val="22"/>
              </w:rPr>
              <w:t xml:space="preserve">dditional hours may be considered </w:t>
            </w:r>
            <w:bookmarkStart w:id="0" w:name="_Int_OVerT2gj"/>
            <w:r w:rsidR="00B4651F" w:rsidRPr="56162FE5">
              <w:rPr>
                <w:rFonts w:ascii="Arial" w:eastAsia="Arial" w:hAnsi="Arial" w:cs="Arial"/>
                <w:sz w:val="22"/>
                <w:szCs w:val="22"/>
              </w:rPr>
              <w:t>at a later date</w:t>
            </w:r>
            <w:bookmarkEnd w:id="0"/>
            <w:r w:rsidR="00B4651F" w:rsidRPr="56162FE5">
              <w:rPr>
                <w:rFonts w:ascii="Arial" w:eastAsia="Arial" w:hAnsi="Arial" w:cs="Arial"/>
                <w:sz w:val="22"/>
                <w:szCs w:val="22"/>
              </w:rPr>
              <w:t>.</w:t>
            </w:r>
          </w:p>
          <w:p w14:paraId="58AEF5AB" w14:textId="45395418" w:rsidR="00DA214A" w:rsidRPr="00DA214A" w:rsidRDefault="00DA214A" w:rsidP="56162FE5">
            <w:pPr>
              <w:rPr>
                <w:rFonts w:ascii="Arial" w:eastAsia="Arial" w:hAnsi="Arial" w:cs="Arial"/>
                <w:sz w:val="22"/>
                <w:szCs w:val="22"/>
              </w:rPr>
            </w:pPr>
            <w:r w:rsidRPr="56162FE5">
              <w:rPr>
                <w:rFonts w:ascii="Arial" w:eastAsia="Arial" w:hAnsi="Arial" w:cs="Arial"/>
                <w:sz w:val="22"/>
                <w:szCs w:val="22"/>
              </w:rPr>
              <w:t xml:space="preserve">There is a working group looking at service standards which will involve tenant engagement. </w:t>
            </w:r>
            <w:r w:rsidR="15C4C907" w:rsidRPr="56162FE5">
              <w:rPr>
                <w:rFonts w:ascii="Arial" w:eastAsia="Arial" w:hAnsi="Arial" w:cs="Arial"/>
                <w:sz w:val="22"/>
                <w:szCs w:val="22"/>
              </w:rPr>
              <w:t xml:space="preserve">This could become part of the service delivery programme. </w:t>
            </w:r>
          </w:p>
          <w:p w14:paraId="74A023BE" w14:textId="11BF2D07" w:rsidR="00DA214A" w:rsidRPr="00DA214A" w:rsidRDefault="00DA214A" w:rsidP="00355B5F">
            <w:pPr>
              <w:rPr>
                <w:rFonts w:ascii="Arial" w:eastAsia="Arial" w:hAnsi="Arial" w:cs="Arial"/>
                <w:sz w:val="22"/>
                <w:szCs w:val="22"/>
              </w:rPr>
            </w:pPr>
            <w:r w:rsidRPr="56162FE5">
              <w:rPr>
                <w:rFonts w:ascii="Arial" w:eastAsia="Arial" w:hAnsi="Arial" w:cs="Arial"/>
                <w:sz w:val="22"/>
                <w:szCs w:val="22"/>
              </w:rPr>
              <w:t>Sarah will work with Chris Davis to timetable meetings.</w:t>
            </w:r>
          </w:p>
          <w:p w14:paraId="3EB4C45C" w14:textId="7759F64A" w:rsidR="00DA214A" w:rsidRPr="00DA214A" w:rsidRDefault="00DA214A" w:rsidP="00355B5F">
            <w:pPr>
              <w:rPr>
                <w:rFonts w:ascii="Arial" w:eastAsia="Arial" w:hAnsi="Arial" w:cs="Arial"/>
                <w:sz w:val="22"/>
                <w:szCs w:val="22"/>
              </w:rPr>
            </w:pPr>
          </w:p>
          <w:p w14:paraId="25463E6D" w14:textId="3FC3A610" w:rsidR="00B4651F" w:rsidRPr="00DA214A" w:rsidRDefault="00B4651F" w:rsidP="00355B5F">
            <w:pPr>
              <w:rPr>
                <w:rFonts w:ascii="Arial" w:eastAsia="Arial" w:hAnsi="Arial" w:cs="Arial"/>
                <w:sz w:val="22"/>
                <w:szCs w:val="22"/>
              </w:rPr>
            </w:pPr>
            <w:r w:rsidRPr="00DA214A">
              <w:rPr>
                <w:rFonts w:ascii="Arial" w:eastAsia="Arial" w:hAnsi="Arial" w:cs="Arial"/>
                <w:sz w:val="22"/>
                <w:szCs w:val="22"/>
              </w:rPr>
              <w:t>The action is to be taken off the Action Log and put on the tracker for monitoring and updates.</w:t>
            </w:r>
          </w:p>
          <w:p w14:paraId="782C1CE1" w14:textId="5A7929F2" w:rsidR="00355B5F" w:rsidRPr="00DA214A" w:rsidRDefault="00355B5F" w:rsidP="56162FE5">
            <w:pPr>
              <w:rPr>
                <w:rFonts w:ascii="Arial" w:eastAsia="Arial" w:hAnsi="Arial" w:cs="Arial"/>
                <w:color w:val="FF0000"/>
                <w:sz w:val="22"/>
                <w:szCs w:val="22"/>
              </w:rPr>
            </w:pPr>
          </w:p>
          <w:p w14:paraId="0683E7DF" w14:textId="77777777" w:rsidR="00355B5F" w:rsidRPr="00DA214A" w:rsidRDefault="179EAE2F" w:rsidP="56162FE5">
            <w:pPr>
              <w:rPr>
                <w:rFonts w:ascii="Arial" w:eastAsia="Arial" w:hAnsi="Arial" w:cs="Arial"/>
                <w:sz w:val="22"/>
                <w:szCs w:val="22"/>
              </w:rPr>
            </w:pPr>
            <w:r w:rsidRPr="56162FE5">
              <w:rPr>
                <w:rFonts w:ascii="Arial" w:eastAsia="Arial" w:hAnsi="Arial" w:cs="Arial"/>
                <w:sz w:val="22"/>
                <w:szCs w:val="22"/>
              </w:rPr>
              <w:t>Chair ran through the agenda.</w:t>
            </w:r>
          </w:p>
          <w:p w14:paraId="36014FD6" w14:textId="50515103" w:rsidR="00355B5F" w:rsidRPr="00DA214A" w:rsidRDefault="00355B5F" w:rsidP="56162FE5">
            <w:pPr>
              <w:rPr>
                <w:rFonts w:ascii="Arial" w:eastAsia="Arial" w:hAnsi="Arial" w:cs="Arial"/>
                <w:sz w:val="22"/>
                <w:szCs w:val="22"/>
              </w:rPr>
            </w:pPr>
          </w:p>
        </w:tc>
        <w:tc>
          <w:tcPr>
            <w:tcW w:w="992" w:type="dxa"/>
          </w:tcPr>
          <w:p w14:paraId="6B609FDA" w14:textId="0DDC17E6" w:rsidR="004F6690" w:rsidRPr="00803B17" w:rsidRDefault="007B7550" w:rsidP="44E29650">
            <w:pPr>
              <w:rPr>
                <w:rFonts w:ascii="Arial" w:eastAsia="Arial" w:hAnsi="Arial" w:cs="Arial"/>
                <w:sz w:val="22"/>
                <w:szCs w:val="22"/>
              </w:rPr>
            </w:pPr>
            <w:r w:rsidRPr="44E29650">
              <w:rPr>
                <w:rFonts w:ascii="Arial" w:eastAsia="Arial" w:hAnsi="Arial" w:cs="Arial"/>
                <w:sz w:val="22"/>
                <w:szCs w:val="22"/>
              </w:rPr>
              <w:lastRenderedPageBreak/>
              <w:t>Chair</w:t>
            </w:r>
          </w:p>
        </w:tc>
      </w:tr>
      <w:tr w:rsidR="00CF13C9" w:rsidRPr="00803B17" w14:paraId="19B6D6A5" w14:textId="77777777" w:rsidTr="56162FE5">
        <w:trPr>
          <w:trHeight w:val="680"/>
        </w:trPr>
        <w:tc>
          <w:tcPr>
            <w:tcW w:w="767" w:type="dxa"/>
          </w:tcPr>
          <w:p w14:paraId="1365ACD3" w14:textId="195F8111" w:rsidR="00CF13C9" w:rsidRPr="44E29650" w:rsidRDefault="00355B5F" w:rsidP="44E29650">
            <w:pPr>
              <w:rPr>
                <w:rFonts w:ascii="Arial" w:eastAsia="Arial" w:hAnsi="Arial" w:cs="Arial"/>
                <w:sz w:val="22"/>
                <w:szCs w:val="22"/>
              </w:rPr>
            </w:pPr>
            <w:r>
              <w:rPr>
                <w:rFonts w:ascii="Arial" w:eastAsia="Arial" w:hAnsi="Arial" w:cs="Arial"/>
                <w:sz w:val="22"/>
                <w:szCs w:val="22"/>
              </w:rPr>
              <w:t>2</w:t>
            </w:r>
            <w:r w:rsidR="009E1992">
              <w:rPr>
                <w:rFonts w:ascii="Arial" w:eastAsia="Arial" w:hAnsi="Arial" w:cs="Arial"/>
                <w:sz w:val="22"/>
                <w:szCs w:val="22"/>
              </w:rPr>
              <w:t>.</w:t>
            </w:r>
          </w:p>
        </w:tc>
        <w:tc>
          <w:tcPr>
            <w:tcW w:w="7592" w:type="dxa"/>
          </w:tcPr>
          <w:p w14:paraId="2EC92B51" w14:textId="77777777" w:rsidR="00567DA8" w:rsidRDefault="00567DA8" w:rsidP="006421D8">
            <w:pPr>
              <w:rPr>
                <w:rFonts w:ascii="Arial" w:eastAsia="Arial" w:hAnsi="Arial" w:cs="Arial"/>
                <w:b/>
                <w:bCs/>
                <w:sz w:val="22"/>
                <w:szCs w:val="22"/>
              </w:rPr>
            </w:pPr>
          </w:p>
          <w:p w14:paraId="640F9984" w14:textId="77777777" w:rsidR="00930B56" w:rsidRDefault="00930B56" w:rsidP="006421D8">
            <w:pPr>
              <w:rPr>
                <w:rFonts w:ascii="Arial" w:eastAsia="Arial" w:hAnsi="Arial" w:cs="Arial"/>
                <w:b/>
                <w:bCs/>
                <w:sz w:val="22"/>
                <w:szCs w:val="22"/>
              </w:rPr>
            </w:pPr>
            <w:r w:rsidRPr="00930B56">
              <w:rPr>
                <w:rFonts w:ascii="Arial" w:eastAsia="Arial" w:hAnsi="Arial" w:cs="Arial"/>
                <w:b/>
                <w:bCs/>
                <w:sz w:val="22"/>
                <w:szCs w:val="22"/>
              </w:rPr>
              <w:t>Status Update on Stock Condition Survey</w:t>
            </w:r>
          </w:p>
          <w:p w14:paraId="0C8F73D9" w14:textId="77777777" w:rsidR="00930B56" w:rsidRDefault="00930B56" w:rsidP="006421D8">
            <w:pPr>
              <w:rPr>
                <w:rFonts w:ascii="Arial" w:eastAsia="Arial" w:hAnsi="Arial" w:cs="Arial"/>
                <w:b/>
                <w:bCs/>
                <w:sz w:val="22"/>
                <w:szCs w:val="22"/>
              </w:rPr>
            </w:pPr>
          </w:p>
          <w:p w14:paraId="6E9F0E43" w14:textId="0226A6FE" w:rsidR="004D38E7" w:rsidRDefault="004D38E7" w:rsidP="006421D8">
            <w:pPr>
              <w:rPr>
                <w:rFonts w:ascii="Arial" w:eastAsia="Arial" w:hAnsi="Arial" w:cs="Arial"/>
                <w:sz w:val="22"/>
                <w:szCs w:val="22"/>
              </w:rPr>
            </w:pPr>
            <w:r w:rsidRPr="56162FE5">
              <w:rPr>
                <w:rFonts w:ascii="Arial" w:eastAsia="Arial" w:hAnsi="Arial" w:cs="Arial"/>
                <w:sz w:val="22"/>
                <w:szCs w:val="22"/>
              </w:rPr>
              <w:t>Rapleys were engaged and began completing surveys in December 2023. The programme is not progressing as planned</w:t>
            </w:r>
            <w:r w:rsidR="00383460" w:rsidRPr="56162FE5">
              <w:rPr>
                <w:rFonts w:ascii="Arial" w:eastAsia="Arial" w:hAnsi="Arial" w:cs="Arial"/>
                <w:sz w:val="22"/>
                <w:szCs w:val="22"/>
              </w:rPr>
              <w:t xml:space="preserve"> – 2500 surveys have been completed. </w:t>
            </w:r>
            <w:r w:rsidRPr="56162FE5">
              <w:rPr>
                <w:rFonts w:ascii="Arial" w:eastAsia="Arial" w:hAnsi="Arial" w:cs="Arial"/>
                <w:sz w:val="22"/>
                <w:szCs w:val="22"/>
              </w:rPr>
              <w:t>A second contractor (Ridge and Partners) was mobilised and are due to start work week commencing 23 September.</w:t>
            </w:r>
            <w:r w:rsidR="6B827920" w:rsidRPr="56162FE5">
              <w:rPr>
                <w:rFonts w:ascii="Arial" w:eastAsia="Arial" w:hAnsi="Arial" w:cs="Arial"/>
                <w:sz w:val="22"/>
                <w:szCs w:val="22"/>
              </w:rPr>
              <w:t xml:space="preserve"> </w:t>
            </w:r>
            <w:r w:rsidR="00DD0B4A" w:rsidRPr="56162FE5">
              <w:rPr>
                <w:rFonts w:ascii="Arial" w:eastAsia="Arial" w:hAnsi="Arial" w:cs="Arial"/>
                <w:sz w:val="22"/>
                <w:szCs w:val="22"/>
              </w:rPr>
              <w:t xml:space="preserve">The plan is for 50% of the stock to be </w:t>
            </w:r>
            <w:r w:rsidR="00C823A2" w:rsidRPr="56162FE5">
              <w:rPr>
                <w:rFonts w:ascii="Arial" w:eastAsia="Arial" w:hAnsi="Arial" w:cs="Arial"/>
                <w:sz w:val="22"/>
                <w:szCs w:val="22"/>
              </w:rPr>
              <w:t>surveyed</w:t>
            </w:r>
            <w:r w:rsidR="00DD0B4A" w:rsidRPr="56162FE5">
              <w:rPr>
                <w:rFonts w:ascii="Arial" w:eastAsia="Arial" w:hAnsi="Arial" w:cs="Arial"/>
                <w:sz w:val="22"/>
                <w:szCs w:val="22"/>
              </w:rPr>
              <w:t xml:space="preserve"> by December 2025. Assumptions will be made regarding the other 50%</w:t>
            </w:r>
            <w:r w:rsidR="00C823A2" w:rsidRPr="56162FE5">
              <w:rPr>
                <w:rFonts w:ascii="Arial" w:eastAsia="Arial" w:hAnsi="Arial" w:cs="Arial"/>
                <w:sz w:val="22"/>
                <w:szCs w:val="22"/>
              </w:rPr>
              <w:t xml:space="preserve"> and the survey will be fully completed by 2026.</w:t>
            </w:r>
          </w:p>
          <w:p w14:paraId="18906131" w14:textId="5369BADA" w:rsidR="56162FE5" w:rsidRDefault="56162FE5" w:rsidP="56162FE5">
            <w:pPr>
              <w:rPr>
                <w:rFonts w:ascii="Arial" w:eastAsia="Arial" w:hAnsi="Arial" w:cs="Arial"/>
                <w:sz w:val="22"/>
                <w:szCs w:val="22"/>
              </w:rPr>
            </w:pPr>
          </w:p>
          <w:p w14:paraId="091279B3" w14:textId="0F5F125D" w:rsidR="00383460" w:rsidRDefault="00C823A2" w:rsidP="00383460">
            <w:pPr>
              <w:rPr>
                <w:rFonts w:ascii="Arial" w:eastAsia="Arial" w:hAnsi="Arial" w:cs="Arial"/>
                <w:sz w:val="22"/>
                <w:szCs w:val="22"/>
              </w:rPr>
            </w:pPr>
            <w:r w:rsidRPr="56162FE5">
              <w:rPr>
                <w:rFonts w:ascii="Arial" w:eastAsia="Arial" w:hAnsi="Arial" w:cs="Arial"/>
                <w:sz w:val="22"/>
                <w:szCs w:val="22"/>
              </w:rPr>
              <w:t xml:space="preserve">Properties will need to meet the required standards around decency and thermal efficiencies. </w:t>
            </w:r>
            <w:r w:rsidR="066D9FC2" w:rsidRPr="56162FE5">
              <w:rPr>
                <w:rFonts w:ascii="Arial" w:eastAsia="Arial" w:hAnsi="Arial" w:cs="Arial"/>
                <w:sz w:val="22"/>
                <w:szCs w:val="22"/>
              </w:rPr>
              <w:t>Remedial w</w:t>
            </w:r>
            <w:r w:rsidR="00383460" w:rsidRPr="56162FE5">
              <w:rPr>
                <w:rFonts w:ascii="Arial" w:eastAsia="Arial" w:hAnsi="Arial" w:cs="Arial"/>
                <w:sz w:val="22"/>
                <w:szCs w:val="22"/>
              </w:rPr>
              <w:t>ork will not be done immediately</w:t>
            </w:r>
            <w:r w:rsidR="25432682" w:rsidRPr="56162FE5">
              <w:rPr>
                <w:rFonts w:ascii="Arial" w:eastAsia="Arial" w:hAnsi="Arial" w:cs="Arial"/>
                <w:sz w:val="22"/>
                <w:szCs w:val="22"/>
              </w:rPr>
              <w:t>,</w:t>
            </w:r>
            <w:r w:rsidR="00383460" w:rsidRPr="56162FE5">
              <w:rPr>
                <w:rFonts w:ascii="Arial" w:eastAsia="Arial" w:hAnsi="Arial" w:cs="Arial"/>
                <w:sz w:val="22"/>
                <w:szCs w:val="22"/>
              </w:rPr>
              <w:t xml:space="preserve"> apart from emergency cases</w:t>
            </w:r>
            <w:r w:rsidR="5F6D1F26" w:rsidRPr="56162FE5">
              <w:rPr>
                <w:rFonts w:ascii="Arial" w:eastAsia="Arial" w:hAnsi="Arial" w:cs="Arial"/>
                <w:sz w:val="22"/>
                <w:szCs w:val="22"/>
              </w:rPr>
              <w:t>,</w:t>
            </w:r>
            <w:r w:rsidR="6F819377" w:rsidRPr="56162FE5">
              <w:rPr>
                <w:rFonts w:ascii="Arial" w:eastAsia="Arial" w:hAnsi="Arial" w:cs="Arial"/>
                <w:sz w:val="22"/>
                <w:szCs w:val="22"/>
              </w:rPr>
              <w:t xml:space="preserve"> and r</w:t>
            </w:r>
            <w:r w:rsidR="00567DA8" w:rsidRPr="56162FE5">
              <w:rPr>
                <w:rFonts w:ascii="Arial" w:eastAsia="Arial" w:hAnsi="Arial" w:cs="Arial"/>
                <w:sz w:val="22"/>
                <w:szCs w:val="22"/>
              </w:rPr>
              <w:t>esidents will not be able to request surveys.</w:t>
            </w:r>
          </w:p>
          <w:p w14:paraId="5B8653B4" w14:textId="035BFF19" w:rsidR="56162FE5" w:rsidRDefault="56162FE5" w:rsidP="56162FE5">
            <w:pPr>
              <w:rPr>
                <w:rFonts w:ascii="Arial" w:eastAsia="Arial" w:hAnsi="Arial" w:cs="Arial"/>
                <w:sz w:val="22"/>
                <w:szCs w:val="22"/>
              </w:rPr>
            </w:pPr>
          </w:p>
          <w:p w14:paraId="579A847F" w14:textId="746D8725" w:rsidR="00383460" w:rsidRDefault="00567DA8" w:rsidP="00383460">
            <w:pPr>
              <w:rPr>
                <w:rFonts w:ascii="Arial" w:eastAsia="Arial" w:hAnsi="Arial" w:cs="Arial"/>
                <w:sz w:val="22"/>
                <w:szCs w:val="22"/>
              </w:rPr>
            </w:pPr>
            <w:r w:rsidRPr="56162FE5">
              <w:rPr>
                <w:rFonts w:ascii="Arial" w:eastAsia="Arial" w:hAnsi="Arial" w:cs="Arial"/>
                <w:sz w:val="22"/>
                <w:szCs w:val="22"/>
              </w:rPr>
              <w:t xml:space="preserve">Rapleys and Ridge will complete </w:t>
            </w:r>
            <w:r w:rsidR="5BCB63A6" w:rsidRPr="56162FE5">
              <w:rPr>
                <w:rFonts w:ascii="Arial" w:eastAsia="Arial" w:hAnsi="Arial" w:cs="Arial"/>
                <w:sz w:val="22"/>
                <w:szCs w:val="22"/>
              </w:rPr>
              <w:t xml:space="preserve">surveys, and </w:t>
            </w:r>
            <w:r w:rsidRPr="56162FE5">
              <w:rPr>
                <w:rFonts w:ascii="Arial" w:eastAsia="Arial" w:hAnsi="Arial" w:cs="Arial"/>
                <w:sz w:val="22"/>
                <w:szCs w:val="22"/>
              </w:rPr>
              <w:t>the data will be analysed in-house.</w:t>
            </w:r>
            <w:r w:rsidR="001D3DDA" w:rsidRPr="56162FE5">
              <w:rPr>
                <w:rFonts w:ascii="Arial" w:eastAsia="Arial" w:hAnsi="Arial" w:cs="Arial"/>
                <w:sz w:val="22"/>
                <w:szCs w:val="22"/>
              </w:rPr>
              <w:t xml:space="preserve"> Contractors are not paid until data is received.</w:t>
            </w:r>
            <w:r w:rsidR="387DE06E" w:rsidRPr="56162FE5">
              <w:rPr>
                <w:rFonts w:ascii="Arial" w:eastAsia="Arial" w:hAnsi="Arial" w:cs="Arial"/>
                <w:sz w:val="22"/>
                <w:szCs w:val="22"/>
              </w:rPr>
              <w:t xml:space="preserve"> </w:t>
            </w:r>
            <w:r w:rsidR="00383460" w:rsidRPr="56162FE5">
              <w:rPr>
                <w:rFonts w:ascii="Arial" w:eastAsia="Arial" w:hAnsi="Arial" w:cs="Arial"/>
                <w:sz w:val="22"/>
                <w:szCs w:val="22"/>
              </w:rPr>
              <w:t>An exercise is taking place to recruit someone to look at available data to understand investment requirements.</w:t>
            </w:r>
          </w:p>
          <w:p w14:paraId="73361418" w14:textId="6A252F1E" w:rsidR="56162FE5" w:rsidRDefault="56162FE5" w:rsidP="56162FE5">
            <w:pPr>
              <w:rPr>
                <w:rFonts w:ascii="Arial" w:eastAsia="Arial" w:hAnsi="Arial" w:cs="Arial"/>
                <w:sz w:val="22"/>
                <w:szCs w:val="22"/>
              </w:rPr>
            </w:pPr>
          </w:p>
          <w:p w14:paraId="307163E8" w14:textId="3387013E" w:rsidR="00383460" w:rsidRPr="004D38E7" w:rsidRDefault="00567DA8" w:rsidP="006421D8">
            <w:pPr>
              <w:rPr>
                <w:rFonts w:ascii="Arial" w:eastAsia="Arial" w:hAnsi="Arial" w:cs="Arial"/>
                <w:sz w:val="22"/>
                <w:szCs w:val="22"/>
              </w:rPr>
            </w:pPr>
            <w:r w:rsidRPr="56162FE5">
              <w:rPr>
                <w:rFonts w:ascii="Arial" w:eastAsia="Arial" w:hAnsi="Arial" w:cs="Arial"/>
                <w:sz w:val="22"/>
                <w:szCs w:val="22"/>
              </w:rPr>
              <w:t>Going forward stock condition surveys will be built into the budget and will be done on a rolling programme. The current budget for stock condition surveys is £2.5m.</w:t>
            </w:r>
          </w:p>
          <w:p w14:paraId="40E8CEF2" w14:textId="22CF23AA" w:rsidR="56162FE5" w:rsidRDefault="56162FE5" w:rsidP="56162FE5">
            <w:pPr>
              <w:rPr>
                <w:rFonts w:ascii="Arial" w:eastAsia="Arial" w:hAnsi="Arial" w:cs="Arial"/>
                <w:sz w:val="22"/>
                <w:szCs w:val="22"/>
              </w:rPr>
            </w:pPr>
          </w:p>
          <w:p w14:paraId="4A86E255" w14:textId="7C3CAF40" w:rsidR="00567DA8" w:rsidRDefault="00567DA8" w:rsidP="00567DA8">
            <w:pPr>
              <w:rPr>
                <w:rFonts w:ascii="Arial" w:eastAsia="Arial" w:hAnsi="Arial" w:cs="Arial"/>
                <w:sz w:val="22"/>
                <w:szCs w:val="22"/>
              </w:rPr>
            </w:pPr>
            <w:r>
              <w:rPr>
                <w:rFonts w:ascii="Arial" w:eastAsia="Arial" w:hAnsi="Arial" w:cs="Arial"/>
                <w:sz w:val="22"/>
                <w:szCs w:val="22"/>
              </w:rPr>
              <w:t>Work is being done around access and communications to residents. Details will be put in the Herald and will be available online.</w:t>
            </w:r>
          </w:p>
          <w:p w14:paraId="366C9B5D" w14:textId="7FC7293A" w:rsidR="00567DA8" w:rsidRDefault="00567DA8" w:rsidP="00567DA8">
            <w:pPr>
              <w:rPr>
                <w:rFonts w:ascii="Arial" w:eastAsia="Arial" w:hAnsi="Arial" w:cs="Arial"/>
                <w:sz w:val="22"/>
                <w:szCs w:val="22"/>
              </w:rPr>
            </w:pPr>
            <w:r w:rsidRPr="56162FE5">
              <w:rPr>
                <w:rFonts w:ascii="Arial" w:eastAsia="Arial" w:hAnsi="Arial" w:cs="Arial"/>
                <w:sz w:val="22"/>
                <w:szCs w:val="22"/>
              </w:rPr>
              <w:t>No access issues have been reported. Officers are required to clearly identify that they work for the council. Contractors are also representatives of Sandwell Council and must act accordingly.</w:t>
            </w:r>
          </w:p>
          <w:p w14:paraId="56CC818C" w14:textId="06CB0D7A" w:rsidR="45C4D804" w:rsidRDefault="45C4D804" w:rsidP="56162FE5">
            <w:pPr>
              <w:rPr>
                <w:rFonts w:ascii="Arial" w:eastAsia="Times New Roman" w:hAnsi="Arial" w:cs="Arial"/>
                <w:sz w:val="22"/>
                <w:szCs w:val="22"/>
              </w:rPr>
            </w:pPr>
            <w:r w:rsidRPr="56162FE5">
              <w:rPr>
                <w:rFonts w:ascii="Arial" w:eastAsia="Times New Roman" w:hAnsi="Arial" w:cs="Arial"/>
                <w:sz w:val="22"/>
                <w:szCs w:val="22"/>
              </w:rPr>
              <w:t>A letter will be sent from the council introducing Ridge to improve success rate and avoid confusion.</w:t>
            </w:r>
          </w:p>
          <w:p w14:paraId="39B835AA" w14:textId="77777777" w:rsidR="001D3DDA" w:rsidRDefault="001D3DDA" w:rsidP="00567DA8">
            <w:pPr>
              <w:rPr>
                <w:rFonts w:ascii="Arial" w:eastAsia="Arial" w:hAnsi="Arial" w:cs="Arial"/>
                <w:sz w:val="22"/>
                <w:szCs w:val="22"/>
              </w:rPr>
            </w:pPr>
          </w:p>
          <w:p w14:paraId="016FC26D" w14:textId="241ACCD9" w:rsidR="001D3DDA" w:rsidRDefault="001D3DDA" w:rsidP="00567DA8">
            <w:pPr>
              <w:rPr>
                <w:rFonts w:ascii="Arial" w:eastAsia="Arial" w:hAnsi="Arial" w:cs="Arial"/>
                <w:sz w:val="22"/>
                <w:szCs w:val="22"/>
              </w:rPr>
            </w:pPr>
            <w:r>
              <w:rPr>
                <w:rFonts w:ascii="Arial" w:eastAsia="Arial" w:hAnsi="Arial" w:cs="Arial"/>
                <w:sz w:val="22"/>
                <w:szCs w:val="22"/>
              </w:rPr>
              <w:t xml:space="preserve">A member of the group reported that a survey had been </w:t>
            </w:r>
            <w:r w:rsidR="000A0068">
              <w:rPr>
                <w:rFonts w:ascii="Arial" w:eastAsia="Arial" w:hAnsi="Arial" w:cs="Arial"/>
                <w:sz w:val="22"/>
                <w:szCs w:val="22"/>
              </w:rPr>
              <w:t>conducted</w:t>
            </w:r>
            <w:r>
              <w:rPr>
                <w:rFonts w:ascii="Arial" w:eastAsia="Arial" w:hAnsi="Arial" w:cs="Arial"/>
                <w:sz w:val="22"/>
                <w:szCs w:val="22"/>
              </w:rPr>
              <w:t xml:space="preserve"> at their property. The process took five minutes and involved </w:t>
            </w:r>
            <w:r w:rsidR="000A0068">
              <w:rPr>
                <w:rFonts w:ascii="Arial" w:eastAsia="Arial" w:hAnsi="Arial" w:cs="Arial"/>
                <w:sz w:val="22"/>
                <w:szCs w:val="22"/>
              </w:rPr>
              <w:t>questions,</w:t>
            </w:r>
            <w:r>
              <w:rPr>
                <w:rFonts w:ascii="Arial" w:eastAsia="Arial" w:hAnsi="Arial" w:cs="Arial"/>
                <w:sz w:val="22"/>
                <w:szCs w:val="22"/>
              </w:rPr>
              <w:t xml:space="preserve"> but no inspection was done.</w:t>
            </w:r>
          </w:p>
          <w:p w14:paraId="55C7EF49" w14:textId="78DCF667" w:rsidR="001D3DDA" w:rsidRDefault="001D3DDA" w:rsidP="00567DA8">
            <w:pPr>
              <w:rPr>
                <w:rFonts w:ascii="Arial" w:eastAsia="Arial" w:hAnsi="Arial" w:cs="Arial"/>
                <w:sz w:val="22"/>
                <w:szCs w:val="22"/>
              </w:rPr>
            </w:pPr>
            <w:r w:rsidRPr="56162FE5">
              <w:rPr>
                <w:rFonts w:ascii="Arial" w:eastAsia="Arial" w:hAnsi="Arial" w:cs="Arial"/>
                <w:sz w:val="22"/>
                <w:szCs w:val="22"/>
              </w:rPr>
              <w:t xml:space="preserve">Response: Checks will be done regarding the quality of checks. Surveys should be around 60 minutes and photographic evidence </w:t>
            </w:r>
            <w:r w:rsidR="21AC709F" w:rsidRPr="56162FE5">
              <w:rPr>
                <w:rFonts w:ascii="Arial" w:eastAsia="Arial" w:hAnsi="Arial" w:cs="Arial"/>
                <w:sz w:val="22"/>
                <w:szCs w:val="22"/>
              </w:rPr>
              <w:t>taken</w:t>
            </w:r>
            <w:r w:rsidRPr="56162FE5">
              <w:rPr>
                <w:rFonts w:ascii="Arial" w:eastAsia="Arial" w:hAnsi="Arial" w:cs="Arial"/>
                <w:sz w:val="22"/>
                <w:szCs w:val="22"/>
              </w:rPr>
              <w:t>.</w:t>
            </w:r>
          </w:p>
          <w:p w14:paraId="35D55D2F" w14:textId="49427BC4" w:rsidR="0060577A" w:rsidRDefault="60E2CE78" w:rsidP="494816ED">
            <w:pPr>
              <w:rPr>
                <w:rFonts w:ascii="Arial" w:eastAsia="Times New Roman" w:hAnsi="Arial" w:cs="Arial"/>
                <w:sz w:val="22"/>
                <w:szCs w:val="22"/>
              </w:rPr>
            </w:pPr>
            <w:r w:rsidRPr="494816ED">
              <w:rPr>
                <w:rFonts w:ascii="Arial" w:eastAsia="Times New Roman" w:hAnsi="Arial" w:cs="Arial"/>
                <w:sz w:val="22"/>
                <w:szCs w:val="22"/>
              </w:rPr>
              <w:lastRenderedPageBreak/>
              <w:t>The letter from Rapleys gives conflicting information around how long the stock condition survey will take, 30 or 60 minutes.</w:t>
            </w:r>
          </w:p>
          <w:p w14:paraId="6EA61496" w14:textId="013A9B55" w:rsidR="0060577A" w:rsidRDefault="60E2CE78" w:rsidP="494816ED">
            <w:pPr>
              <w:rPr>
                <w:rFonts w:ascii="Arial" w:eastAsia="Times New Roman" w:hAnsi="Arial" w:cs="Arial"/>
                <w:sz w:val="22"/>
                <w:szCs w:val="22"/>
              </w:rPr>
            </w:pPr>
            <w:r w:rsidRPr="56162FE5">
              <w:rPr>
                <w:rFonts w:ascii="Arial" w:eastAsia="Times New Roman" w:hAnsi="Arial" w:cs="Arial"/>
                <w:sz w:val="22"/>
                <w:szCs w:val="22"/>
              </w:rPr>
              <w:t>Chris</w:t>
            </w:r>
            <w:r w:rsidR="1F09C2BE" w:rsidRPr="56162FE5">
              <w:rPr>
                <w:rFonts w:ascii="Arial" w:eastAsia="Times New Roman" w:hAnsi="Arial" w:cs="Arial"/>
                <w:sz w:val="22"/>
                <w:szCs w:val="22"/>
              </w:rPr>
              <w:t xml:space="preserve"> Davis</w:t>
            </w:r>
            <w:r w:rsidRPr="56162FE5">
              <w:rPr>
                <w:rFonts w:ascii="Arial" w:eastAsia="Times New Roman" w:hAnsi="Arial" w:cs="Arial"/>
                <w:sz w:val="22"/>
                <w:szCs w:val="22"/>
              </w:rPr>
              <w:t xml:space="preserve"> to contact the project manager to clarify.</w:t>
            </w:r>
          </w:p>
          <w:p w14:paraId="73F4E434" w14:textId="1A83BC98" w:rsidR="0060577A" w:rsidRDefault="0060577A" w:rsidP="494816ED">
            <w:pPr>
              <w:rPr>
                <w:rFonts w:ascii="Arial" w:eastAsia="Arial" w:hAnsi="Arial" w:cs="Arial"/>
                <w:sz w:val="22"/>
                <w:szCs w:val="22"/>
              </w:rPr>
            </w:pPr>
          </w:p>
          <w:p w14:paraId="78A0ACD0" w14:textId="6A621DEE" w:rsidR="0060577A" w:rsidRDefault="0060577A" w:rsidP="00567DA8">
            <w:pPr>
              <w:rPr>
                <w:rFonts w:ascii="Arial" w:eastAsia="Arial" w:hAnsi="Arial" w:cs="Arial"/>
                <w:sz w:val="22"/>
                <w:szCs w:val="22"/>
              </w:rPr>
            </w:pPr>
            <w:r>
              <w:rPr>
                <w:rFonts w:ascii="Arial" w:eastAsia="Arial" w:hAnsi="Arial" w:cs="Arial"/>
                <w:sz w:val="22"/>
                <w:szCs w:val="22"/>
              </w:rPr>
              <w:t>Compliance</w:t>
            </w:r>
          </w:p>
          <w:p w14:paraId="4B517728" w14:textId="0E54AC32" w:rsidR="0060577A" w:rsidRDefault="0060577A" w:rsidP="00567DA8">
            <w:pPr>
              <w:rPr>
                <w:rFonts w:ascii="Arial" w:eastAsia="Arial" w:hAnsi="Arial" w:cs="Arial"/>
                <w:sz w:val="22"/>
                <w:szCs w:val="22"/>
              </w:rPr>
            </w:pPr>
            <w:r w:rsidRPr="396445D7">
              <w:rPr>
                <w:rFonts w:ascii="Arial" w:eastAsia="Arial" w:hAnsi="Arial" w:cs="Arial"/>
                <w:sz w:val="22"/>
                <w:szCs w:val="22"/>
              </w:rPr>
              <w:t xml:space="preserve">Compliance is a regulatory </w:t>
            </w:r>
            <w:r w:rsidR="1190DD17" w:rsidRPr="396445D7">
              <w:rPr>
                <w:rFonts w:ascii="Arial" w:eastAsia="Arial" w:hAnsi="Arial" w:cs="Arial"/>
                <w:sz w:val="22"/>
                <w:szCs w:val="22"/>
              </w:rPr>
              <w:t>requirement,</w:t>
            </w:r>
            <w:r w:rsidRPr="396445D7">
              <w:rPr>
                <w:rFonts w:ascii="Arial" w:eastAsia="Arial" w:hAnsi="Arial" w:cs="Arial"/>
                <w:sz w:val="22"/>
                <w:szCs w:val="22"/>
              </w:rPr>
              <w:t xml:space="preserve"> and the council need</w:t>
            </w:r>
            <w:r w:rsidR="0DFC1A5E" w:rsidRPr="396445D7">
              <w:rPr>
                <w:rFonts w:ascii="Arial" w:eastAsia="Arial" w:hAnsi="Arial" w:cs="Arial"/>
                <w:sz w:val="22"/>
                <w:szCs w:val="22"/>
              </w:rPr>
              <w:t>s</w:t>
            </w:r>
            <w:r w:rsidRPr="396445D7">
              <w:rPr>
                <w:rFonts w:ascii="Arial" w:eastAsia="Arial" w:hAnsi="Arial" w:cs="Arial"/>
                <w:sz w:val="22"/>
                <w:szCs w:val="22"/>
              </w:rPr>
              <w:t xml:space="preserve"> to have a plan in place. </w:t>
            </w:r>
          </w:p>
          <w:p w14:paraId="58282238" w14:textId="51231E62" w:rsidR="0060577A" w:rsidRDefault="0060577A" w:rsidP="00567DA8">
            <w:pPr>
              <w:rPr>
                <w:rFonts w:ascii="Arial" w:eastAsia="Arial" w:hAnsi="Arial" w:cs="Arial"/>
                <w:sz w:val="22"/>
                <w:szCs w:val="22"/>
              </w:rPr>
            </w:pPr>
            <w:r>
              <w:rPr>
                <w:rFonts w:ascii="Arial" w:eastAsia="Arial" w:hAnsi="Arial" w:cs="Arial"/>
                <w:sz w:val="22"/>
                <w:szCs w:val="22"/>
              </w:rPr>
              <w:t>There is regular engagement with the regulators.</w:t>
            </w:r>
          </w:p>
          <w:p w14:paraId="50AF1456" w14:textId="6010D91B" w:rsidR="0060577A" w:rsidRDefault="0060577A" w:rsidP="00567DA8">
            <w:pPr>
              <w:rPr>
                <w:rFonts w:ascii="Arial" w:eastAsia="Arial" w:hAnsi="Arial" w:cs="Arial"/>
                <w:sz w:val="22"/>
                <w:szCs w:val="22"/>
              </w:rPr>
            </w:pPr>
            <w:r>
              <w:rPr>
                <w:rFonts w:ascii="Arial" w:eastAsia="Arial" w:hAnsi="Arial" w:cs="Arial"/>
                <w:sz w:val="22"/>
                <w:szCs w:val="22"/>
              </w:rPr>
              <w:t xml:space="preserve">Cabinet and Leadership Team </w:t>
            </w:r>
            <w:r w:rsidR="000A0068">
              <w:rPr>
                <w:rFonts w:ascii="Arial" w:eastAsia="Arial" w:hAnsi="Arial" w:cs="Arial"/>
                <w:sz w:val="22"/>
                <w:szCs w:val="22"/>
              </w:rPr>
              <w:t>have a</w:t>
            </w:r>
            <w:r>
              <w:rPr>
                <w:rFonts w:ascii="Arial" w:eastAsia="Arial" w:hAnsi="Arial" w:cs="Arial"/>
                <w:sz w:val="22"/>
                <w:szCs w:val="22"/>
              </w:rPr>
              <w:t xml:space="preserve"> better understanding of the compliance requirements and the implications.</w:t>
            </w:r>
          </w:p>
          <w:p w14:paraId="3EA3E8F4" w14:textId="266B170D" w:rsidR="004D38E7" w:rsidRPr="004D38E7" w:rsidRDefault="004D38E7" w:rsidP="006421D8">
            <w:pPr>
              <w:rPr>
                <w:rFonts w:ascii="Arial" w:eastAsia="Arial" w:hAnsi="Arial" w:cs="Arial"/>
                <w:b/>
                <w:bCs/>
                <w:color w:val="FF0000"/>
                <w:sz w:val="22"/>
                <w:szCs w:val="22"/>
              </w:rPr>
            </w:pPr>
          </w:p>
        </w:tc>
        <w:tc>
          <w:tcPr>
            <w:tcW w:w="992" w:type="dxa"/>
          </w:tcPr>
          <w:p w14:paraId="312CAB5D" w14:textId="59D4B895" w:rsidR="00CF13C9" w:rsidRPr="44E29650" w:rsidRDefault="00CF13C9" w:rsidP="44E29650">
            <w:pPr>
              <w:rPr>
                <w:rFonts w:ascii="Arial" w:eastAsia="Arial" w:hAnsi="Arial" w:cs="Arial"/>
                <w:sz w:val="22"/>
                <w:szCs w:val="22"/>
              </w:rPr>
            </w:pPr>
          </w:p>
        </w:tc>
      </w:tr>
      <w:tr w:rsidR="008732BC" w:rsidRPr="00803B17" w14:paraId="525BE00C" w14:textId="77777777" w:rsidTr="56162FE5">
        <w:trPr>
          <w:trHeight w:val="680"/>
        </w:trPr>
        <w:tc>
          <w:tcPr>
            <w:tcW w:w="767" w:type="dxa"/>
          </w:tcPr>
          <w:p w14:paraId="74091B12" w14:textId="64E8072A" w:rsidR="007A3093" w:rsidRPr="00A37B62" w:rsidRDefault="00E86E78" w:rsidP="44E29650">
            <w:pPr>
              <w:rPr>
                <w:rFonts w:ascii="Arial" w:eastAsia="Arial" w:hAnsi="Arial" w:cs="Arial"/>
                <w:sz w:val="22"/>
                <w:szCs w:val="22"/>
              </w:rPr>
            </w:pPr>
            <w:r>
              <w:rPr>
                <w:rFonts w:ascii="Arial" w:eastAsia="Arial" w:hAnsi="Arial" w:cs="Arial"/>
                <w:sz w:val="22"/>
                <w:szCs w:val="22"/>
              </w:rPr>
              <w:t>3.</w:t>
            </w:r>
          </w:p>
        </w:tc>
        <w:tc>
          <w:tcPr>
            <w:tcW w:w="7592" w:type="dxa"/>
          </w:tcPr>
          <w:p w14:paraId="5C504200" w14:textId="77777777" w:rsidR="00F207A5" w:rsidRDefault="00930B56" w:rsidP="00930B56">
            <w:pPr>
              <w:rPr>
                <w:rFonts w:ascii="Arial" w:hAnsi="Arial" w:cs="Arial"/>
                <w:b/>
                <w:bCs/>
                <w:color w:val="000000"/>
                <w:sz w:val="22"/>
                <w:szCs w:val="22"/>
                <w:bdr w:val="none" w:sz="0" w:space="0" w:color="auto" w:frame="1"/>
              </w:rPr>
            </w:pPr>
            <w:r w:rsidRPr="00930B56">
              <w:rPr>
                <w:rFonts w:ascii="Arial" w:hAnsi="Arial" w:cs="Arial"/>
                <w:b/>
                <w:bCs/>
                <w:color w:val="000000"/>
                <w:sz w:val="22"/>
                <w:szCs w:val="22"/>
                <w:bdr w:val="none" w:sz="0" w:space="0" w:color="auto" w:frame="1"/>
              </w:rPr>
              <w:t>Inspection Preparation – Update on Self-Assessment</w:t>
            </w:r>
          </w:p>
          <w:p w14:paraId="554C5CEB" w14:textId="77777777" w:rsidR="00B958E8" w:rsidRDefault="00B958E8" w:rsidP="00930B56">
            <w:pPr>
              <w:rPr>
                <w:rFonts w:ascii="Arial" w:hAnsi="Arial" w:cs="Arial"/>
                <w:b/>
                <w:bCs/>
                <w:color w:val="000000"/>
                <w:sz w:val="22"/>
                <w:szCs w:val="22"/>
                <w:bdr w:val="none" w:sz="0" w:space="0" w:color="auto" w:frame="1"/>
              </w:rPr>
            </w:pPr>
          </w:p>
          <w:p w14:paraId="274570FD" w14:textId="34155C65" w:rsidR="00B958E8" w:rsidRDefault="00B958E8" w:rsidP="00930B56">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There have been changes to regulations following the disasters at Grenfell Tower and the death of a child due to the presence of damp and mould in the home.</w:t>
            </w:r>
          </w:p>
          <w:p w14:paraId="47E73910" w14:textId="2626F6E0" w:rsidR="00B958E8" w:rsidRDefault="00B958E8" w:rsidP="00930B56">
            <w:pPr>
              <w:rPr>
                <w:rFonts w:ascii="Arial" w:hAnsi="Arial" w:cs="Arial"/>
                <w:color w:val="000000"/>
                <w:sz w:val="22"/>
                <w:szCs w:val="22"/>
                <w:bdr w:val="none" w:sz="0" w:space="0" w:color="auto" w:frame="1"/>
              </w:rPr>
            </w:pPr>
            <w:r w:rsidRPr="00B958E8">
              <w:rPr>
                <w:rFonts w:ascii="Arial" w:hAnsi="Arial" w:cs="Arial"/>
                <w:color w:val="000000"/>
                <w:sz w:val="22"/>
                <w:szCs w:val="22"/>
                <w:bdr w:val="none" w:sz="0" w:space="0" w:color="auto" w:frame="1"/>
              </w:rPr>
              <w:t xml:space="preserve">New Consumer Standards </w:t>
            </w:r>
            <w:r w:rsidR="005D2EB2">
              <w:rPr>
                <w:rFonts w:ascii="Arial" w:hAnsi="Arial" w:cs="Arial"/>
                <w:color w:val="000000"/>
                <w:sz w:val="22"/>
                <w:szCs w:val="22"/>
                <w:bdr w:val="none" w:sz="0" w:space="0" w:color="auto" w:frame="1"/>
              </w:rPr>
              <w:t xml:space="preserve">have been </w:t>
            </w:r>
            <w:r w:rsidRPr="00B958E8">
              <w:rPr>
                <w:rFonts w:ascii="Arial" w:hAnsi="Arial" w:cs="Arial"/>
                <w:color w:val="000000"/>
                <w:sz w:val="22"/>
                <w:szCs w:val="22"/>
                <w:bdr w:val="none" w:sz="0" w:space="0" w:color="auto" w:frame="1"/>
              </w:rPr>
              <w:t xml:space="preserve">effective </w:t>
            </w:r>
            <w:r w:rsidR="005D2EB2">
              <w:rPr>
                <w:rFonts w:ascii="Arial" w:hAnsi="Arial" w:cs="Arial"/>
                <w:color w:val="000000"/>
                <w:sz w:val="22"/>
                <w:szCs w:val="22"/>
                <w:bdr w:val="none" w:sz="0" w:space="0" w:color="auto" w:frame="1"/>
              </w:rPr>
              <w:t>since</w:t>
            </w:r>
            <w:r w:rsidRPr="00B958E8">
              <w:rPr>
                <w:rFonts w:ascii="Arial" w:hAnsi="Arial" w:cs="Arial"/>
                <w:color w:val="000000"/>
                <w:sz w:val="22"/>
                <w:szCs w:val="22"/>
                <w:bdr w:val="none" w:sz="0" w:space="0" w:color="auto" w:frame="1"/>
              </w:rPr>
              <w:t xml:space="preserve"> 1</w:t>
            </w:r>
            <w:r w:rsidRPr="00B958E8">
              <w:rPr>
                <w:rFonts w:ascii="Arial" w:hAnsi="Arial" w:cs="Arial"/>
                <w:color w:val="000000"/>
                <w:sz w:val="22"/>
                <w:szCs w:val="22"/>
                <w:bdr w:val="none" w:sz="0" w:space="0" w:color="auto" w:frame="1"/>
                <w:vertAlign w:val="superscript"/>
              </w:rPr>
              <w:t>st</w:t>
            </w:r>
            <w:r w:rsidRPr="00B958E8">
              <w:rPr>
                <w:rFonts w:ascii="Arial" w:hAnsi="Arial" w:cs="Arial"/>
                <w:color w:val="000000"/>
                <w:sz w:val="22"/>
                <w:szCs w:val="22"/>
                <w:bdr w:val="none" w:sz="0" w:space="0" w:color="auto" w:frame="1"/>
              </w:rPr>
              <w:t xml:space="preserve"> April 2024</w:t>
            </w:r>
            <w:r w:rsidR="005D2EB2">
              <w:rPr>
                <w:rFonts w:ascii="Arial" w:hAnsi="Arial" w:cs="Arial"/>
                <w:color w:val="000000"/>
                <w:sz w:val="22"/>
                <w:szCs w:val="22"/>
                <w:bdr w:val="none" w:sz="0" w:space="0" w:color="auto" w:frame="1"/>
              </w:rPr>
              <w:t xml:space="preserve"> </w:t>
            </w:r>
          </w:p>
          <w:p w14:paraId="1B5A9618" w14:textId="5016FB1B" w:rsidR="005D2EB2" w:rsidRDefault="005D2EB2" w:rsidP="00930B56">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The regulations outline what the council needs to do to demonstrate that it is </w:t>
            </w:r>
            <w:r w:rsidR="133E357A">
              <w:rPr>
                <w:rFonts w:ascii="Arial" w:hAnsi="Arial" w:cs="Arial"/>
                <w:color w:val="000000"/>
                <w:sz w:val="22"/>
                <w:szCs w:val="22"/>
                <w:bdr w:val="none" w:sz="0" w:space="0" w:color="auto" w:frame="1"/>
              </w:rPr>
              <w:t xml:space="preserve">a </w:t>
            </w:r>
            <w:r>
              <w:rPr>
                <w:rFonts w:ascii="Arial" w:hAnsi="Arial" w:cs="Arial"/>
                <w:color w:val="000000"/>
                <w:sz w:val="22"/>
                <w:szCs w:val="22"/>
                <w:bdr w:val="none" w:sz="0" w:space="0" w:color="auto" w:frame="1"/>
              </w:rPr>
              <w:t>good landlord</w:t>
            </w:r>
          </w:p>
          <w:p w14:paraId="09C0E808" w14:textId="77777777" w:rsidR="005D2EB2" w:rsidRPr="003D343E" w:rsidRDefault="005D2EB2">
            <w:pPr>
              <w:pStyle w:val="ListParagraph"/>
              <w:numPr>
                <w:ilvl w:val="0"/>
                <w:numId w:val="2"/>
              </w:numPr>
              <w:rPr>
                <w:rFonts w:ascii="Arial" w:hAnsi="Arial" w:cs="Arial"/>
                <w:color w:val="000000"/>
                <w:bdr w:val="none" w:sz="0" w:space="0" w:color="auto" w:frame="1"/>
              </w:rPr>
            </w:pPr>
            <w:r w:rsidRPr="494816ED">
              <w:rPr>
                <w:rFonts w:ascii="Arial" w:hAnsi="Arial" w:cs="Arial"/>
                <w:color w:val="000000"/>
                <w:bdr w:val="none" w:sz="0" w:space="0" w:color="auto" w:frame="1"/>
              </w:rPr>
              <w:t>listen to and have effective communication with tenants</w:t>
            </w:r>
          </w:p>
          <w:p w14:paraId="4892265D" w14:textId="77777777" w:rsidR="005D2EB2" w:rsidRPr="003D343E" w:rsidRDefault="005D2EB2">
            <w:pPr>
              <w:pStyle w:val="ListParagraph"/>
              <w:numPr>
                <w:ilvl w:val="0"/>
                <w:numId w:val="2"/>
              </w:numPr>
              <w:rPr>
                <w:rFonts w:ascii="Arial" w:hAnsi="Arial" w:cs="Arial"/>
                <w:color w:val="000000"/>
                <w:bdr w:val="none" w:sz="0" w:space="0" w:color="auto" w:frame="1"/>
              </w:rPr>
            </w:pPr>
            <w:r w:rsidRPr="494816ED">
              <w:rPr>
                <w:rFonts w:ascii="Arial" w:hAnsi="Arial" w:cs="Arial"/>
                <w:color w:val="000000"/>
                <w:bdr w:val="none" w:sz="0" w:space="0" w:color="auto" w:frame="1"/>
              </w:rPr>
              <w:t xml:space="preserve">have </w:t>
            </w:r>
            <w:bookmarkStart w:id="1" w:name="_Int_H8sh8VTN"/>
            <w:r w:rsidRPr="494816ED">
              <w:rPr>
                <w:rFonts w:ascii="Arial" w:hAnsi="Arial" w:cs="Arial"/>
                <w:color w:val="000000"/>
                <w:bdr w:val="none" w:sz="0" w:space="0" w:color="auto" w:frame="1"/>
              </w:rPr>
              <w:t>good quality</w:t>
            </w:r>
            <w:bookmarkEnd w:id="1"/>
            <w:r w:rsidRPr="494816ED">
              <w:rPr>
                <w:rFonts w:ascii="Arial" w:hAnsi="Arial" w:cs="Arial"/>
                <w:color w:val="000000"/>
                <w:bdr w:val="none" w:sz="0" w:space="0" w:color="auto" w:frame="1"/>
              </w:rPr>
              <w:t xml:space="preserve"> information about the condition of their homes</w:t>
            </w:r>
          </w:p>
          <w:p w14:paraId="091431B1" w14:textId="77777777" w:rsidR="00923090" w:rsidRPr="003D343E" w:rsidRDefault="005D2EB2">
            <w:pPr>
              <w:pStyle w:val="ListParagraph"/>
              <w:numPr>
                <w:ilvl w:val="0"/>
                <w:numId w:val="2"/>
              </w:numPr>
              <w:rPr>
                <w:rFonts w:ascii="Arial" w:hAnsi="Arial" w:cs="Arial"/>
                <w:color w:val="000000"/>
                <w:bdr w:val="none" w:sz="0" w:space="0" w:color="auto" w:frame="1"/>
              </w:rPr>
            </w:pPr>
            <w:r w:rsidRPr="494816ED">
              <w:rPr>
                <w:rFonts w:ascii="Arial" w:hAnsi="Arial" w:cs="Arial"/>
                <w:color w:val="000000"/>
                <w:bdr w:val="none" w:sz="0" w:space="0" w:color="auto" w:frame="1"/>
              </w:rPr>
              <w:t>provide responsive and accessible services</w:t>
            </w:r>
          </w:p>
          <w:p w14:paraId="7009A875" w14:textId="490B36C5" w:rsidR="005D2EB2" w:rsidRDefault="0071112C" w:rsidP="00923090">
            <w:pPr>
              <w:rPr>
                <w:rFonts w:ascii="Arial" w:hAnsi="Arial" w:cs="Arial"/>
                <w:color w:val="000000"/>
                <w:sz w:val="22"/>
                <w:szCs w:val="22"/>
                <w:bdr w:val="none" w:sz="0" w:space="0" w:color="auto" w:frame="1"/>
              </w:rPr>
            </w:pPr>
            <w:r w:rsidRPr="00123186">
              <w:rPr>
                <w:rFonts w:ascii="Arial" w:hAnsi="Arial" w:cs="Arial"/>
                <w:sz w:val="22"/>
                <w:szCs w:val="22"/>
                <w:bdr w:val="none" w:sz="0" w:space="0" w:color="auto" w:frame="1"/>
              </w:rPr>
              <w:t>The regulators w</w:t>
            </w:r>
            <w:r w:rsidR="00123186" w:rsidRPr="00123186">
              <w:rPr>
                <w:rFonts w:ascii="Arial" w:hAnsi="Arial" w:cs="Arial"/>
                <w:sz w:val="22"/>
                <w:szCs w:val="22"/>
                <w:bdr w:val="none" w:sz="0" w:space="0" w:color="auto" w:frame="1"/>
              </w:rPr>
              <w:t>ill no</w:t>
            </w:r>
            <w:r w:rsidRPr="00123186">
              <w:rPr>
                <w:rFonts w:ascii="Arial" w:hAnsi="Arial" w:cs="Arial"/>
                <w:sz w:val="22"/>
                <w:szCs w:val="22"/>
                <w:bdr w:val="none" w:sz="0" w:space="0" w:color="auto" w:frame="1"/>
              </w:rPr>
              <w:t xml:space="preserve">t tell us how to achieve the standards, that is our </w:t>
            </w:r>
            <w:r w:rsidR="00123186" w:rsidRPr="00123186">
              <w:rPr>
                <w:rFonts w:ascii="Arial" w:hAnsi="Arial" w:cs="Arial"/>
                <w:sz w:val="22"/>
                <w:szCs w:val="22"/>
                <w:bdr w:val="none" w:sz="0" w:space="0" w:color="auto" w:frame="1"/>
              </w:rPr>
              <w:t>responsibility,</w:t>
            </w:r>
            <w:r w:rsidRPr="00123186">
              <w:rPr>
                <w:rFonts w:ascii="Arial" w:hAnsi="Arial" w:cs="Arial"/>
                <w:sz w:val="22"/>
                <w:szCs w:val="22"/>
                <w:bdr w:val="none" w:sz="0" w:space="0" w:color="auto" w:frame="1"/>
              </w:rPr>
              <w:t xml:space="preserve"> but they will intervene if we are non-compliant, the previous “serious detriment” threshold has been removed.</w:t>
            </w:r>
            <w:r w:rsidR="00123186" w:rsidRPr="00123186">
              <w:rPr>
                <w:rFonts w:ascii="Arial" w:hAnsi="Arial" w:cs="Arial"/>
                <w:sz w:val="22"/>
                <w:szCs w:val="22"/>
                <w:bdr w:val="none" w:sz="0" w:space="0" w:color="auto" w:frame="1"/>
              </w:rPr>
              <w:t xml:space="preserve"> </w:t>
            </w:r>
            <w:r w:rsidR="00923090">
              <w:rPr>
                <w:rFonts w:ascii="Arial" w:hAnsi="Arial" w:cs="Arial"/>
                <w:color w:val="000000"/>
                <w:sz w:val="22"/>
                <w:szCs w:val="22"/>
                <w:bdr w:val="none" w:sz="0" w:space="0" w:color="auto" w:frame="1"/>
              </w:rPr>
              <w:t>Responsibility for the delivery of outcomes sit</w:t>
            </w:r>
            <w:r w:rsidR="0E3CAECB">
              <w:rPr>
                <w:rFonts w:ascii="Arial" w:hAnsi="Arial" w:cs="Arial"/>
                <w:color w:val="000000"/>
                <w:sz w:val="22"/>
                <w:szCs w:val="22"/>
                <w:bdr w:val="none" w:sz="0" w:space="0" w:color="auto" w:frame="1"/>
              </w:rPr>
              <w:t>s</w:t>
            </w:r>
            <w:r w:rsidR="00923090">
              <w:rPr>
                <w:rFonts w:ascii="Arial" w:hAnsi="Arial" w:cs="Arial"/>
                <w:color w:val="000000"/>
                <w:sz w:val="22"/>
                <w:szCs w:val="22"/>
                <w:bdr w:val="none" w:sz="0" w:space="0" w:color="auto" w:frame="1"/>
              </w:rPr>
              <w:t xml:space="preserve"> with elected members</w:t>
            </w:r>
            <w:r w:rsidR="009B7414">
              <w:rPr>
                <w:rFonts w:ascii="Arial" w:hAnsi="Arial" w:cs="Arial"/>
                <w:color w:val="000000"/>
                <w:sz w:val="22"/>
                <w:szCs w:val="22"/>
                <w:bdr w:val="none" w:sz="0" w:space="0" w:color="auto" w:frame="1"/>
              </w:rPr>
              <w:t>.</w:t>
            </w:r>
            <w:r w:rsidR="322003F8">
              <w:rPr>
                <w:rFonts w:ascii="Arial" w:hAnsi="Arial" w:cs="Arial"/>
                <w:color w:val="000000"/>
                <w:sz w:val="22"/>
                <w:szCs w:val="22"/>
                <w:bdr w:val="none" w:sz="0" w:space="0" w:color="auto" w:frame="1"/>
              </w:rPr>
              <w:t xml:space="preserve"> </w:t>
            </w:r>
            <w:r w:rsidR="00923090">
              <w:rPr>
                <w:rFonts w:ascii="Arial" w:hAnsi="Arial" w:cs="Arial"/>
                <w:color w:val="000000"/>
                <w:sz w:val="22"/>
                <w:szCs w:val="22"/>
                <w:bdr w:val="none" w:sz="0" w:space="0" w:color="auto" w:frame="1"/>
              </w:rPr>
              <w:t>Senior leaders and members have been made aware and will be regularly briefed.</w:t>
            </w:r>
          </w:p>
          <w:p w14:paraId="5BFAE53B" w14:textId="77777777" w:rsidR="00B93150" w:rsidRDefault="00C74155" w:rsidP="00923090">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Elected members need to ensure that tenant views have been considered. </w:t>
            </w:r>
          </w:p>
          <w:p w14:paraId="2226253A" w14:textId="214FEB4E" w:rsidR="00C74155" w:rsidRDefault="499EBE8B" w:rsidP="00923090">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They</w:t>
            </w:r>
            <w:r w:rsidR="00B93150">
              <w:rPr>
                <w:rFonts w:ascii="Arial" w:hAnsi="Arial" w:cs="Arial"/>
                <w:color w:val="000000"/>
                <w:sz w:val="22"/>
                <w:szCs w:val="22"/>
                <w:bdr w:val="none" w:sz="0" w:space="0" w:color="auto" w:frame="1"/>
              </w:rPr>
              <w:t xml:space="preserve"> and senior leaders</w:t>
            </w:r>
            <w:r w:rsidR="00C74155">
              <w:rPr>
                <w:rFonts w:ascii="Arial" w:hAnsi="Arial" w:cs="Arial"/>
                <w:color w:val="000000"/>
                <w:sz w:val="22"/>
                <w:szCs w:val="22"/>
                <w:bdr w:val="none" w:sz="0" w:space="0" w:color="auto" w:frame="1"/>
              </w:rPr>
              <w:t xml:space="preserve"> were given a presentation of the results of the Tenant Satisfaction Measures (TSM) perception survey.</w:t>
            </w:r>
          </w:p>
          <w:p w14:paraId="30B5BE41" w14:textId="1F6E4B94" w:rsidR="00654A86" w:rsidRDefault="00654A86" w:rsidP="00923090">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Chris will re-circulate details of the TSM survey</w:t>
            </w:r>
            <w:r w:rsidR="006A7EBC">
              <w:rPr>
                <w:rFonts w:ascii="Arial" w:hAnsi="Arial" w:cs="Arial"/>
                <w:color w:val="000000"/>
                <w:sz w:val="22"/>
                <w:szCs w:val="22"/>
                <w:bdr w:val="none" w:sz="0" w:space="0" w:color="auto" w:frame="1"/>
              </w:rPr>
              <w:t xml:space="preserve"> wit</w:t>
            </w:r>
            <w:r w:rsidR="4863C032">
              <w:rPr>
                <w:rFonts w:ascii="Arial" w:hAnsi="Arial" w:cs="Arial"/>
                <w:color w:val="000000"/>
                <w:sz w:val="22"/>
                <w:szCs w:val="22"/>
                <w:bdr w:val="none" w:sz="0" w:space="0" w:color="auto" w:frame="1"/>
              </w:rPr>
              <w:t>h</w:t>
            </w:r>
            <w:r w:rsidR="006A7EBC">
              <w:rPr>
                <w:rFonts w:ascii="Arial" w:hAnsi="Arial" w:cs="Arial"/>
                <w:color w:val="000000"/>
                <w:sz w:val="22"/>
                <w:szCs w:val="22"/>
                <w:bdr w:val="none" w:sz="0" w:space="0" w:color="auto" w:frame="1"/>
              </w:rPr>
              <w:t xml:space="preserve"> the national coding key</w:t>
            </w:r>
            <w:r w:rsidR="3AC04A79">
              <w:rPr>
                <w:rFonts w:ascii="Arial" w:hAnsi="Arial" w:cs="Arial"/>
                <w:color w:val="000000"/>
                <w:sz w:val="22"/>
                <w:szCs w:val="22"/>
                <w:bdr w:val="none" w:sz="0" w:space="0" w:color="auto" w:frame="1"/>
              </w:rPr>
              <w:t xml:space="preserve"> to the TLSG.</w:t>
            </w:r>
          </w:p>
          <w:p w14:paraId="3077573B" w14:textId="3484C1BD" w:rsidR="009B7414" w:rsidRDefault="009B7414" w:rsidP="56162FE5">
            <w:pPr>
              <w:rPr>
                <w:rFonts w:ascii="Arial" w:hAnsi="Arial" w:cs="Arial"/>
                <w:color w:val="000000"/>
                <w:sz w:val="22"/>
                <w:szCs w:val="22"/>
                <w:bdr w:val="none" w:sz="0" w:space="0" w:color="auto" w:frame="1"/>
              </w:rPr>
            </w:pPr>
          </w:p>
          <w:p w14:paraId="5D09760C" w14:textId="0F2BF0FC" w:rsidR="00C74155" w:rsidRDefault="009B7414" w:rsidP="00923090">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Inspections</w:t>
            </w:r>
          </w:p>
          <w:p w14:paraId="7F85873C" w14:textId="6C2D549F" w:rsidR="00C74155" w:rsidRDefault="00C74155" w:rsidP="00923090">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Inspections will be done on a 4-year rolling programme and councils will be given six weeks’ notice. In </w:t>
            </w:r>
            <w:r w:rsidR="00B93150">
              <w:rPr>
                <w:rFonts w:ascii="Arial" w:hAnsi="Arial" w:cs="Arial"/>
                <w:color w:val="000000"/>
                <w:sz w:val="22"/>
                <w:szCs w:val="22"/>
                <w:bdr w:val="none" w:sz="0" w:space="0" w:color="auto" w:frame="1"/>
              </w:rPr>
              <w:t>addition,</w:t>
            </w:r>
            <w:r>
              <w:rPr>
                <w:rFonts w:ascii="Arial" w:hAnsi="Arial" w:cs="Arial"/>
                <w:color w:val="000000"/>
                <w:sz w:val="22"/>
                <w:szCs w:val="22"/>
                <w:bdr w:val="none" w:sz="0" w:space="0" w:color="auto" w:frame="1"/>
              </w:rPr>
              <w:t xml:space="preserve"> there may be reactive inspections in response to an issue or a potential issue.</w:t>
            </w:r>
          </w:p>
          <w:p w14:paraId="23B031C8" w14:textId="36B643FA" w:rsidR="00B93150" w:rsidRDefault="00B93150" w:rsidP="00923090">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Some regulatory judgements have already been issued either based on inspections or following </w:t>
            </w:r>
            <w:r w:rsidR="000A0068">
              <w:rPr>
                <w:rFonts w:ascii="Arial" w:hAnsi="Arial" w:cs="Arial"/>
                <w:color w:val="000000"/>
                <w:sz w:val="22"/>
                <w:szCs w:val="22"/>
                <w:bdr w:val="none" w:sz="0" w:space="0" w:color="auto" w:frame="1"/>
              </w:rPr>
              <w:t>self-assessment</w:t>
            </w:r>
            <w:r>
              <w:rPr>
                <w:rFonts w:ascii="Arial" w:hAnsi="Arial" w:cs="Arial"/>
                <w:color w:val="000000"/>
                <w:sz w:val="22"/>
                <w:szCs w:val="22"/>
                <w:bdr w:val="none" w:sz="0" w:space="0" w:color="auto" w:frame="1"/>
              </w:rPr>
              <w:t>.</w:t>
            </w:r>
          </w:p>
          <w:p w14:paraId="0D1F8704" w14:textId="77777777" w:rsidR="00B93150" w:rsidRDefault="00B93150" w:rsidP="00923090">
            <w:pPr>
              <w:rPr>
                <w:rFonts w:ascii="Arial" w:hAnsi="Arial" w:cs="Arial"/>
                <w:color w:val="000000"/>
                <w:sz w:val="22"/>
                <w:szCs w:val="22"/>
                <w:bdr w:val="none" w:sz="0" w:space="0" w:color="auto" w:frame="1"/>
              </w:rPr>
            </w:pPr>
          </w:p>
          <w:p w14:paraId="019CB0FD" w14:textId="0F5D76C1" w:rsidR="56162FE5" w:rsidRDefault="56162FE5" w:rsidP="56162FE5">
            <w:pPr>
              <w:rPr>
                <w:rFonts w:ascii="Arial" w:hAnsi="Arial" w:cs="Arial"/>
                <w:color w:val="000000" w:themeColor="text1"/>
                <w:sz w:val="22"/>
                <w:szCs w:val="22"/>
              </w:rPr>
            </w:pPr>
          </w:p>
          <w:p w14:paraId="6E227485" w14:textId="23C8B590" w:rsidR="00B93150" w:rsidRPr="00B93150" w:rsidRDefault="00B93150" w:rsidP="00B93150">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Gradings</w:t>
            </w:r>
          </w:p>
          <w:p w14:paraId="3ADD0961" w14:textId="77777777" w:rsidR="00B93150" w:rsidRPr="003D343E" w:rsidRDefault="00B93150">
            <w:pPr>
              <w:pStyle w:val="ListParagraph"/>
              <w:numPr>
                <w:ilvl w:val="0"/>
                <w:numId w:val="3"/>
              </w:numPr>
              <w:rPr>
                <w:rFonts w:ascii="Arial" w:hAnsi="Arial" w:cs="Arial"/>
                <w:color w:val="000000"/>
                <w:bdr w:val="none" w:sz="0" w:space="0" w:color="auto" w:frame="1"/>
              </w:rPr>
            </w:pPr>
            <w:r w:rsidRPr="494816ED">
              <w:rPr>
                <w:rFonts w:ascii="Arial" w:hAnsi="Arial" w:cs="Arial"/>
                <w:b/>
                <w:bCs/>
                <w:color w:val="000000"/>
                <w:bdr w:val="none" w:sz="0" w:space="0" w:color="auto" w:frame="1"/>
              </w:rPr>
              <w:t xml:space="preserve">C1 </w:t>
            </w:r>
            <w:r w:rsidRPr="494816ED">
              <w:rPr>
                <w:rFonts w:ascii="Arial" w:hAnsi="Arial" w:cs="Arial"/>
                <w:color w:val="000000"/>
                <w:bdr w:val="none" w:sz="0" w:space="0" w:color="auto" w:frame="1"/>
              </w:rPr>
              <w:t xml:space="preserve">Landlord is delivering the outcomes of the consumer standards and has demonstrated it identifies issues when they occur and puts plans in place to remedy and minimise recurrence. </w:t>
            </w:r>
          </w:p>
          <w:p w14:paraId="4CBD99D7" w14:textId="77777777" w:rsidR="00B93150" w:rsidRPr="003D343E" w:rsidRDefault="00B93150">
            <w:pPr>
              <w:pStyle w:val="ListParagraph"/>
              <w:numPr>
                <w:ilvl w:val="0"/>
                <w:numId w:val="3"/>
              </w:numPr>
              <w:rPr>
                <w:rFonts w:ascii="Arial" w:hAnsi="Arial" w:cs="Arial"/>
                <w:color w:val="000000"/>
                <w:bdr w:val="none" w:sz="0" w:space="0" w:color="auto" w:frame="1"/>
              </w:rPr>
            </w:pPr>
            <w:r w:rsidRPr="494816ED">
              <w:rPr>
                <w:rFonts w:ascii="Arial" w:hAnsi="Arial" w:cs="Arial"/>
                <w:b/>
                <w:bCs/>
                <w:color w:val="000000"/>
                <w:bdr w:val="none" w:sz="0" w:space="0" w:color="auto" w:frame="1"/>
              </w:rPr>
              <w:t>C2</w:t>
            </w:r>
            <w:r w:rsidRPr="494816ED">
              <w:rPr>
                <w:rFonts w:ascii="Arial" w:hAnsi="Arial" w:cs="Arial"/>
                <w:color w:val="000000"/>
                <w:bdr w:val="none" w:sz="0" w:space="0" w:color="auto" w:frame="1"/>
              </w:rPr>
              <w:t xml:space="preserve"> Some weaknesses in delivering the consumer standard and improvement </w:t>
            </w:r>
            <w:bookmarkStart w:id="2" w:name="_Int_scLSjfog"/>
            <w:r w:rsidRPr="494816ED">
              <w:rPr>
                <w:rFonts w:ascii="Arial" w:hAnsi="Arial" w:cs="Arial"/>
                <w:color w:val="000000"/>
                <w:bdr w:val="none" w:sz="0" w:space="0" w:color="auto" w:frame="1"/>
              </w:rPr>
              <w:t>is</w:t>
            </w:r>
            <w:bookmarkEnd w:id="2"/>
            <w:r w:rsidRPr="494816ED">
              <w:rPr>
                <w:rFonts w:ascii="Arial" w:hAnsi="Arial" w:cs="Arial"/>
                <w:color w:val="000000"/>
                <w:bdr w:val="none" w:sz="0" w:space="0" w:color="auto" w:frame="1"/>
              </w:rPr>
              <w:t xml:space="preserve"> needed.</w:t>
            </w:r>
          </w:p>
          <w:p w14:paraId="16E13440" w14:textId="77777777" w:rsidR="00B93150" w:rsidRPr="003D343E" w:rsidRDefault="00B93150">
            <w:pPr>
              <w:pStyle w:val="ListParagraph"/>
              <w:numPr>
                <w:ilvl w:val="0"/>
                <w:numId w:val="3"/>
              </w:numPr>
              <w:rPr>
                <w:rFonts w:ascii="Arial" w:hAnsi="Arial" w:cs="Arial"/>
                <w:color w:val="000000"/>
                <w:bdr w:val="none" w:sz="0" w:space="0" w:color="auto" w:frame="1"/>
              </w:rPr>
            </w:pPr>
            <w:r w:rsidRPr="494816ED">
              <w:rPr>
                <w:rFonts w:ascii="Arial" w:hAnsi="Arial" w:cs="Arial"/>
                <w:b/>
                <w:bCs/>
                <w:color w:val="000000"/>
                <w:bdr w:val="none" w:sz="0" w:space="0" w:color="auto" w:frame="1"/>
              </w:rPr>
              <w:t xml:space="preserve">C3 </w:t>
            </w:r>
            <w:r w:rsidRPr="494816ED">
              <w:rPr>
                <w:rFonts w:ascii="Arial" w:hAnsi="Arial" w:cs="Arial"/>
                <w:color w:val="000000"/>
                <w:bdr w:val="none" w:sz="0" w:space="0" w:color="auto" w:frame="1"/>
              </w:rPr>
              <w:t>Serious failings and significant improvement needed.</w:t>
            </w:r>
          </w:p>
          <w:p w14:paraId="0F4C398E" w14:textId="12B992AA" w:rsidR="00B93150" w:rsidRPr="003D343E" w:rsidRDefault="00B93150">
            <w:pPr>
              <w:pStyle w:val="ListParagraph"/>
              <w:numPr>
                <w:ilvl w:val="0"/>
                <w:numId w:val="3"/>
              </w:numPr>
              <w:rPr>
                <w:rFonts w:ascii="Arial" w:hAnsi="Arial" w:cs="Arial"/>
                <w:color w:val="000000"/>
                <w:bdr w:val="none" w:sz="0" w:space="0" w:color="auto" w:frame="1"/>
              </w:rPr>
            </w:pPr>
            <w:r w:rsidRPr="494816ED">
              <w:rPr>
                <w:rFonts w:ascii="Arial" w:hAnsi="Arial" w:cs="Arial"/>
                <w:b/>
                <w:bCs/>
                <w:color w:val="000000"/>
                <w:bdr w:val="none" w:sz="0" w:space="0" w:color="auto" w:frame="1"/>
              </w:rPr>
              <w:lastRenderedPageBreak/>
              <w:t xml:space="preserve">C4 </w:t>
            </w:r>
            <w:r w:rsidRPr="494816ED">
              <w:rPr>
                <w:rFonts w:ascii="Arial" w:hAnsi="Arial" w:cs="Arial"/>
                <w:color w:val="000000"/>
                <w:bdr w:val="none" w:sz="0" w:space="0" w:color="auto" w:frame="1"/>
              </w:rPr>
              <w:t>Very serious failings and fundamental changes required to improve outcomes</w:t>
            </w:r>
          </w:p>
          <w:p w14:paraId="5B71A0D8" w14:textId="1624CFBC" w:rsidR="009B7414" w:rsidRDefault="009B7414" w:rsidP="00930B56">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Preparation will involve </w:t>
            </w:r>
          </w:p>
          <w:p w14:paraId="160C8F60" w14:textId="77777777" w:rsidR="009B7414" w:rsidRPr="003D343E" w:rsidRDefault="009B7414">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Strong Tenant Engagement Framework</w:t>
            </w:r>
          </w:p>
          <w:p w14:paraId="7AE50441" w14:textId="77777777" w:rsidR="009B7414" w:rsidRDefault="009B7414">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Focus on Building Safety Compliance</w:t>
            </w:r>
          </w:p>
          <w:p w14:paraId="0A8F7802" w14:textId="10E38296" w:rsidR="003D343E" w:rsidRPr="003D343E" w:rsidRDefault="003D343E" w:rsidP="494816ED">
            <w:pPr>
              <w:pStyle w:val="ListParagraph"/>
              <w:rPr>
                <w:rFonts w:ascii="Arial" w:hAnsi="Arial" w:cs="Arial"/>
                <w:color w:val="000000"/>
                <w:bdr w:val="none" w:sz="0" w:space="0" w:color="auto" w:frame="1"/>
              </w:rPr>
            </w:pPr>
            <w:r w:rsidRPr="494816ED">
              <w:rPr>
                <w:rFonts w:ascii="Arial" w:hAnsi="Arial" w:cs="Arial"/>
                <w:color w:val="000000"/>
                <w:bdr w:val="none" w:sz="0" w:space="0" w:color="auto" w:frame="1"/>
              </w:rPr>
              <w:t>Issues have been highlighted and focus given to the problem areas</w:t>
            </w:r>
          </w:p>
          <w:p w14:paraId="3EE11C29" w14:textId="77777777" w:rsidR="009B7414" w:rsidRPr="003D343E" w:rsidRDefault="009B7414">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Pro-active Engagement with the regulator (including self-referral and updates)</w:t>
            </w:r>
          </w:p>
          <w:p w14:paraId="5D02361F" w14:textId="77777777" w:rsidR="009B7414" w:rsidRDefault="009B7414">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Housing Transformation Project underway</w:t>
            </w:r>
          </w:p>
          <w:p w14:paraId="674266C3" w14:textId="63D1920A" w:rsidR="003D343E" w:rsidRPr="003D343E" w:rsidRDefault="003D343E" w:rsidP="494816ED">
            <w:pPr>
              <w:pStyle w:val="ListParagraph"/>
              <w:rPr>
                <w:rFonts w:ascii="Arial" w:hAnsi="Arial" w:cs="Arial"/>
                <w:color w:val="000000"/>
                <w:bdr w:val="none" w:sz="0" w:space="0" w:color="auto" w:frame="1"/>
              </w:rPr>
            </w:pPr>
            <w:r w:rsidRPr="494816ED">
              <w:rPr>
                <w:rFonts w:ascii="Arial" w:hAnsi="Arial" w:cs="Arial"/>
                <w:color w:val="000000"/>
                <w:bdr w:val="none" w:sz="0" w:space="0" w:color="auto" w:frame="1"/>
              </w:rPr>
              <w:t>The compliance system to be in place by December. Other Housing systems are to be procured.</w:t>
            </w:r>
          </w:p>
          <w:p w14:paraId="38E32C50" w14:textId="77777777" w:rsidR="009B7414" w:rsidRPr="003D343E" w:rsidRDefault="009B7414">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Compliance Health Check – Pennington Choices</w:t>
            </w:r>
          </w:p>
          <w:p w14:paraId="5DC63EE3" w14:textId="32F72745" w:rsidR="14425E7B" w:rsidRDefault="14425E7B" w:rsidP="56162FE5">
            <w:pPr>
              <w:pStyle w:val="ListParagraph"/>
              <w:rPr>
                <w:rFonts w:ascii="Arial" w:hAnsi="Arial" w:cs="Arial"/>
                <w:color w:val="000000" w:themeColor="text1"/>
              </w:rPr>
            </w:pPr>
            <w:r w:rsidRPr="56162FE5">
              <w:rPr>
                <w:rFonts w:ascii="Arial" w:hAnsi="Arial" w:cs="Arial"/>
                <w:color w:val="000000" w:themeColor="text1"/>
              </w:rPr>
              <w:t xml:space="preserve">There has been </w:t>
            </w:r>
            <w:bookmarkStart w:id="3" w:name="_Int_F7LL224F"/>
            <w:r w:rsidRPr="56162FE5">
              <w:rPr>
                <w:rFonts w:ascii="Arial" w:hAnsi="Arial" w:cs="Arial"/>
                <w:color w:val="000000" w:themeColor="text1"/>
              </w:rPr>
              <w:t>significant progress</w:t>
            </w:r>
            <w:bookmarkEnd w:id="3"/>
            <w:r w:rsidRPr="56162FE5">
              <w:rPr>
                <w:rFonts w:ascii="Arial" w:hAnsi="Arial" w:cs="Arial"/>
                <w:color w:val="000000" w:themeColor="text1"/>
              </w:rPr>
              <w:t xml:space="preserve"> with compliance.</w:t>
            </w:r>
          </w:p>
          <w:p w14:paraId="7E27C5DC" w14:textId="77777777" w:rsidR="009B7414" w:rsidRPr="003D343E" w:rsidRDefault="009B7414">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ASB Health Check – Chris Grose Consultancy</w:t>
            </w:r>
          </w:p>
          <w:p w14:paraId="56DE9017" w14:textId="77777777" w:rsidR="009B7414" w:rsidRPr="003D343E" w:rsidRDefault="009B7414">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Consumer Standard Self-Assessment with external review planned</w:t>
            </w:r>
          </w:p>
          <w:p w14:paraId="334AB645" w14:textId="77777777" w:rsidR="009B7414" w:rsidRDefault="009B7414">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LGA briefings with LA’s already inspected</w:t>
            </w:r>
          </w:p>
          <w:p w14:paraId="1BF1504E" w14:textId="6EA39F57" w:rsidR="003D343E" w:rsidRPr="003D343E" w:rsidRDefault="003D343E" w:rsidP="494816ED">
            <w:pPr>
              <w:pStyle w:val="ListParagraph"/>
              <w:rPr>
                <w:rFonts w:ascii="Arial" w:hAnsi="Arial" w:cs="Arial"/>
                <w:color w:val="000000"/>
                <w:bdr w:val="none" w:sz="0" w:space="0" w:color="auto" w:frame="1"/>
              </w:rPr>
            </w:pPr>
            <w:r w:rsidRPr="494816ED">
              <w:rPr>
                <w:rFonts w:ascii="Arial" w:hAnsi="Arial" w:cs="Arial"/>
                <w:color w:val="000000"/>
                <w:bdr w:val="none" w:sz="0" w:space="0" w:color="auto" w:frame="1"/>
              </w:rPr>
              <w:t>There is a plan to visit authorities that have already been inspected to help to develop an approach and preparation.</w:t>
            </w:r>
          </w:p>
          <w:p w14:paraId="543F4ED4" w14:textId="77777777" w:rsidR="009B7414" w:rsidRPr="003D343E" w:rsidRDefault="009B7414">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Learning from colleagues in Adult Social Care &amp; Children’s Trust</w:t>
            </w:r>
          </w:p>
          <w:p w14:paraId="2C758897" w14:textId="77777777" w:rsidR="00B958E8" w:rsidRDefault="003D343E" w:rsidP="00930B56">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Engagement with Regulators</w:t>
            </w:r>
          </w:p>
          <w:p w14:paraId="463EEA1D" w14:textId="1B2261EE" w:rsidR="006A0ADD" w:rsidRDefault="009F5429" w:rsidP="56162FE5">
            <w:pPr>
              <w:rPr>
                <w:rFonts w:ascii="Arial" w:hAnsi="Arial" w:cs="Arial"/>
                <w:color w:val="000000" w:themeColor="text1"/>
                <w:sz w:val="22"/>
                <w:szCs w:val="22"/>
              </w:rPr>
            </w:pPr>
            <w:r w:rsidRPr="009F5429">
              <w:rPr>
                <w:rFonts w:ascii="Arial" w:hAnsi="Arial" w:cs="Arial"/>
                <w:color w:val="000000"/>
                <w:sz w:val="22"/>
                <w:szCs w:val="22"/>
                <w:bdr w:val="none" w:sz="0" w:space="0" w:color="auto" w:frame="1"/>
              </w:rPr>
              <w:t xml:space="preserve">SMBC have had proactive engagement with the </w:t>
            </w:r>
            <w:r>
              <w:rPr>
                <w:rFonts w:ascii="Arial" w:hAnsi="Arial" w:cs="Arial"/>
                <w:color w:val="000000"/>
                <w:sz w:val="22"/>
                <w:szCs w:val="22"/>
                <w:bdr w:val="none" w:sz="0" w:space="0" w:color="auto" w:frame="1"/>
              </w:rPr>
              <w:t>regulators</w:t>
            </w:r>
            <w:r w:rsidRPr="009F5429">
              <w:rPr>
                <w:rFonts w:ascii="Arial" w:hAnsi="Arial" w:cs="Arial"/>
                <w:color w:val="000000"/>
                <w:sz w:val="22"/>
                <w:szCs w:val="22"/>
                <w:bdr w:val="none" w:sz="0" w:space="0" w:color="auto" w:frame="1"/>
              </w:rPr>
              <w:t xml:space="preserve"> since 2022.</w:t>
            </w:r>
            <w:r>
              <w:rPr>
                <w:rFonts w:ascii="Arial" w:hAnsi="Arial" w:cs="Arial"/>
                <w:color w:val="000000"/>
                <w:sz w:val="22"/>
                <w:szCs w:val="22"/>
                <w:bdr w:val="none" w:sz="0" w:space="0" w:color="auto" w:frame="1"/>
              </w:rPr>
              <w:t xml:space="preserve"> Following self-referral and the TSM results, the focus has been on compliance with </w:t>
            </w:r>
            <w:r w:rsidRPr="009F5429">
              <w:rPr>
                <w:rFonts w:ascii="Arial" w:hAnsi="Arial" w:cs="Arial"/>
                <w:color w:val="000000"/>
                <w:sz w:val="22"/>
                <w:szCs w:val="22"/>
                <w:bdr w:val="none" w:sz="0" w:space="0" w:color="auto" w:frame="1"/>
              </w:rPr>
              <w:t>Safety and Quality Standard</w:t>
            </w:r>
            <w:r>
              <w:rPr>
                <w:rFonts w:ascii="Arial" w:hAnsi="Arial" w:cs="Arial"/>
                <w:color w:val="000000"/>
                <w:sz w:val="22"/>
                <w:szCs w:val="22"/>
                <w:bdr w:val="none" w:sz="0" w:space="0" w:color="auto" w:frame="1"/>
              </w:rPr>
              <w:t xml:space="preserve">. </w:t>
            </w:r>
            <w:r w:rsidR="080442F1">
              <w:rPr>
                <w:rFonts w:ascii="Arial" w:hAnsi="Arial" w:cs="Arial"/>
                <w:color w:val="000000"/>
                <w:sz w:val="22"/>
                <w:szCs w:val="22"/>
                <w:bdr w:val="none" w:sz="0" w:space="0" w:color="auto" w:frame="1"/>
              </w:rPr>
              <w:t xml:space="preserve">The </w:t>
            </w:r>
            <w:r>
              <w:rPr>
                <w:rFonts w:ascii="Arial" w:hAnsi="Arial" w:cs="Arial"/>
                <w:color w:val="000000"/>
                <w:sz w:val="22"/>
                <w:szCs w:val="22"/>
                <w:bdr w:val="none" w:sz="0" w:space="0" w:color="auto" w:frame="1"/>
              </w:rPr>
              <w:t>Decent homes requirement</w:t>
            </w:r>
            <w:r w:rsidR="006A0ADD">
              <w:rPr>
                <w:rFonts w:ascii="Arial" w:hAnsi="Arial" w:cs="Arial"/>
                <w:color w:val="000000"/>
                <w:sz w:val="22"/>
                <w:szCs w:val="22"/>
                <w:bdr w:val="none" w:sz="0" w:space="0" w:color="auto" w:frame="1"/>
              </w:rPr>
              <w:t xml:space="preserve"> </w:t>
            </w:r>
            <w:r w:rsidR="092422CE">
              <w:rPr>
                <w:rFonts w:ascii="Arial" w:hAnsi="Arial" w:cs="Arial"/>
                <w:color w:val="000000"/>
                <w:sz w:val="22"/>
                <w:szCs w:val="22"/>
                <w:bdr w:val="none" w:sz="0" w:space="0" w:color="auto" w:frame="1"/>
              </w:rPr>
              <w:t>i</w:t>
            </w:r>
            <w:r w:rsidR="006A0ADD">
              <w:rPr>
                <w:rFonts w:ascii="Arial" w:hAnsi="Arial" w:cs="Arial"/>
                <w:color w:val="000000"/>
                <w:sz w:val="22"/>
                <w:szCs w:val="22"/>
                <w:bdr w:val="none" w:sz="0" w:space="0" w:color="auto" w:frame="1"/>
              </w:rPr>
              <w:t xml:space="preserve">s not </w:t>
            </w:r>
            <w:r w:rsidR="3097DAA2">
              <w:rPr>
                <w:rFonts w:ascii="Arial" w:hAnsi="Arial" w:cs="Arial"/>
                <w:color w:val="000000"/>
                <w:sz w:val="22"/>
                <w:szCs w:val="22"/>
                <w:bdr w:val="none" w:sz="0" w:space="0" w:color="auto" w:frame="1"/>
              </w:rPr>
              <w:t>met,</w:t>
            </w:r>
            <w:r>
              <w:rPr>
                <w:rFonts w:ascii="Arial" w:hAnsi="Arial" w:cs="Arial"/>
                <w:color w:val="000000"/>
                <w:sz w:val="22"/>
                <w:szCs w:val="22"/>
                <w:bdr w:val="none" w:sz="0" w:space="0" w:color="auto" w:frame="1"/>
              </w:rPr>
              <w:t xml:space="preserve"> </w:t>
            </w:r>
            <w:r w:rsidR="63824F61">
              <w:rPr>
                <w:rFonts w:ascii="Arial" w:hAnsi="Arial" w:cs="Arial"/>
                <w:color w:val="000000"/>
                <w:sz w:val="22"/>
                <w:szCs w:val="22"/>
                <w:bdr w:val="none" w:sz="0" w:space="0" w:color="auto" w:frame="1"/>
              </w:rPr>
              <w:t>and</w:t>
            </w:r>
            <w:r>
              <w:rPr>
                <w:rFonts w:ascii="Arial" w:hAnsi="Arial" w:cs="Arial"/>
                <w:color w:val="000000"/>
                <w:sz w:val="22"/>
                <w:szCs w:val="22"/>
                <w:bdr w:val="none" w:sz="0" w:space="0" w:color="auto" w:frame="1"/>
              </w:rPr>
              <w:t xml:space="preserve"> the stock condition surveys</w:t>
            </w:r>
            <w:r w:rsidR="006A0ADD">
              <w:rPr>
                <w:rFonts w:ascii="Arial" w:hAnsi="Arial" w:cs="Arial"/>
                <w:color w:val="000000"/>
                <w:sz w:val="22"/>
                <w:szCs w:val="22"/>
                <w:bdr w:val="none" w:sz="0" w:space="0" w:color="auto" w:frame="1"/>
              </w:rPr>
              <w:t xml:space="preserve"> will give a more accurate picture.</w:t>
            </w:r>
          </w:p>
          <w:p w14:paraId="34F6DFD2" w14:textId="2754DE2C" w:rsidR="006A0ADD" w:rsidRDefault="006A0ADD" w:rsidP="009F5429">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 </w:t>
            </w:r>
          </w:p>
          <w:p w14:paraId="7A5F30DA" w14:textId="4429E66A" w:rsidR="006A0ADD" w:rsidRDefault="006A0ADD" w:rsidP="009F5429">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Asbestos has now been flagged as an issue and desk top assessments have been</w:t>
            </w:r>
            <w:r w:rsidR="00DD7996">
              <w:rPr>
                <w:rFonts w:ascii="Arial" w:hAnsi="Arial" w:cs="Arial"/>
                <w:color w:val="000000"/>
                <w:sz w:val="22"/>
                <w:szCs w:val="22"/>
                <w:bdr w:val="none" w:sz="0" w:space="0" w:color="auto" w:frame="1"/>
              </w:rPr>
              <w:t xml:space="preserve"> done</w:t>
            </w:r>
            <w:r>
              <w:rPr>
                <w:rFonts w:ascii="Arial" w:hAnsi="Arial" w:cs="Arial"/>
                <w:color w:val="000000"/>
                <w:sz w:val="22"/>
                <w:szCs w:val="22"/>
                <w:bdr w:val="none" w:sz="0" w:space="0" w:color="auto" w:frame="1"/>
              </w:rPr>
              <w:t>.</w:t>
            </w:r>
            <w:r w:rsidR="14B70522">
              <w:rPr>
                <w:rFonts w:ascii="Arial" w:hAnsi="Arial" w:cs="Arial"/>
                <w:color w:val="000000"/>
                <w:sz w:val="22"/>
                <w:szCs w:val="22"/>
                <w:bdr w:val="none" w:sz="0" w:space="0" w:color="auto" w:frame="1"/>
              </w:rPr>
              <w:t xml:space="preserve"> </w:t>
            </w:r>
            <w:r w:rsidR="00DD7996">
              <w:rPr>
                <w:rFonts w:ascii="Arial" w:hAnsi="Arial" w:cs="Arial"/>
                <w:color w:val="000000"/>
                <w:sz w:val="22"/>
                <w:szCs w:val="22"/>
                <w:bdr w:val="none" w:sz="0" w:space="0" w:color="auto" w:frame="1"/>
              </w:rPr>
              <w:t xml:space="preserve">Inspections were previously carried out every 12 </w:t>
            </w:r>
            <w:r w:rsidR="000A0068">
              <w:rPr>
                <w:rFonts w:ascii="Arial" w:hAnsi="Arial" w:cs="Arial"/>
                <w:color w:val="000000"/>
                <w:sz w:val="22"/>
                <w:szCs w:val="22"/>
                <w:bdr w:val="none" w:sz="0" w:space="0" w:color="auto" w:frame="1"/>
              </w:rPr>
              <w:t>months,</w:t>
            </w:r>
            <w:r w:rsidR="00DD7996">
              <w:rPr>
                <w:rFonts w:ascii="Arial" w:hAnsi="Arial" w:cs="Arial"/>
                <w:color w:val="000000"/>
                <w:sz w:val="22"/>
                <w:szCs w:val="22"/>
                <w:bdr w:val="none" w:sz="0" w:space="0" w:color="auto" w:frame="1"/>
              </w:rPr>
              <w:t xml:space="preserve"> but the format has now changed. Properties will be </w:t>
            </w:r>
            <w:r w:rsidR="000A0068">
              <w:rPr>
                <w:rFonts w:ascii="Arial" w:hAnsi="Arial" w:cs="Arial"/>
                <w:color w:val="000000"/>
                <w:sz w:val="22"/>
                <w:szCs w:val="22"/>
                <w:bdr w:val="none" w:sz="0" w:space="0" w:color="auto" w:frame="1"/>
              </w:rPr>
              <w:t>rechecked,</w:t>
            </w:r>
            <w:r w:rsidR="00DD7996">
              <w:rPr>
                <w:rFonts w:ascii="Arial" w:hAnsi="Arial" w:cs="Arial"/>
                <w:color w:val="000000"/>
                <w:sz w:val="22"/>
                <w:szCs w:val="22"/>
                <w:bdr w:val="none" w:sz="0" w:space="0" w:color="auto" w:frame="1"/>
              </w:rPr>
              <w:t xml:space="preserve"> and all data will be amalgamated and put into the new system.</w:t>
            </w:r>
            <w:r w:rsidR="04904286">
              <w:rPr>
                <w:rFonts w:ascii="Arial" w:hAnsi="Arial" w:cs="Arial"/>
                <w:color w:val="000000"/>
                <w:sz w:val="22"/>
                <w:szCs w:val="22"/>
                <w:bdr w:val="none" w:sz="0" w:space="0" w:color="auto" w:frame="1"/>
              </w:rPr>
              <w:t xml:space="preserve"> </w:t>
            </w:r>
            <w:r w:rsidR="00DD7996">
              <w:rPr>
                <w:rFonts w:ascii="Arial" w:hAnsi="Arial" w:cs="Arial"/>
                <w:color w:val="000000"/>
                <w:sz w:val="22"/>
                <w:szCs w:val="22"/>
                <w:bdr w:val="none" w:sz="0" w:space="0" w:color="auto" w:frame="1"/>
              </w:rPr>
              <w:t xml:space="preserve">If asbestos is found it will be recorded and removed if necessary. </w:t>
            </w:r>
            <w:r w:rsidR="31498152">
              <w:rPr>
                <w:rFonts w:ascii="Arial" w:hAnsi="Arial" w:cs="Arial"/>
                <w:color w:val="000000"/>
                <w:sz w:val="22"/>
                <w:szCs w:val="22"/>
                <w:bdr w:val="none" w:sz="0" w:space="0" w:color="auto" w:frame="1"/>
              </w:rPr>
              <w:t>It</w:t>
            </w:r>
            <w:r w:rsidR="00DD7996">
              <w:rPr>
                <w:rFonts w:ascii="Arial" w:hAnsi="Arial" w:cs="Arial"/>
                <w:color w:val="000000"/>
                <w:sz w:val="22"/>
                <w:szCs w:val="22"/>
                <w:bdr w:val="none" w:sz="0" w:space="0" w:color="auto" w:frame="1"/>
              </w:rPr>
              <w:t xml:space="preserve"> is only dangerous if disturbed.</w:t>
            </w:r>
          </w:p>
          <w:p w14:paraId="324409A7" w14:textId="4C775EB0" w:rsidR="00801D6F" w:rsidRDefault="00801D6F" w:rsidP="009F5429">
            <w:pPr>
              <w:rPr>
                <w:rFonts w:ascii="Arial" w:hAnsi="Arial" w:cs="Arial"/>
                <w:color w:val="000000"/>
                <w:sz w:val="22"/>
                <w:szCs w:val="22"/>
                <w:bdr w:val="none" w:sz="0" w:space="0" w:color="auto" w:frame="1"/>
              </w:rPr>
            </w:pPr>
          </w:p>
          <w:p w14:paraId="446D3CCE" w14:textId="42332FB6" w:rsidR="006A0ADD" w:rsidRDefault="006A0ADD" w:rsidP="009F5429">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The new Housing systems will also produce more accurate data around electrical compliance and asbestos management. </w:t>
            </w:r>
          </w:p>
          <w:p w14:paraId="34705D7C" w14:textId="3F136A5F" w:rsidR="56162FE5" w:rsidRDefault="56162FE5" w:rsidP="56162FE5">
            <w:pPr>
              <w:rPr>
                <w:rFonts w:ascii="Arial" w:hAnsi="Arial" w:cs="Arial"/>
                <w:color w:val="000000" w:themeColor="text1"/>
                <w:sz w:val="22"/>
                <w:szCs w:val="22"/>
              </w:rPr>
            </w:pPr>
          </w:p>
          <w:p w14:paraId="07A5C1EE" w14:textId="2887EEC5" w:rsidR="006A0ADD" w:rsidRDefault="006A0ADD" w:rsidP="009F5429">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 regulators are happy with the results and the narrative.</w:t>
            </w:r>
            <w:r w:rsidR="009F5429">
              <w:rPr>
                <w:rFonts w:ascii="Arial" w:hAnsi="Arial" w:cs="Arial"/>
                <w:color w:val="000000"/>
                <w:sz w:val="22"/>
                <w:szCs w:val="22"/>
                <w:bdr w:val="none" w:sz="0" w:space="0" w:color="auto" w:frame="1"/>
              </w:rPr>
              <w:t xml:space="preserve"> </w:t>
            </w:r>
          </w:p>
          <w:p w14:paraId="6E94EBBD" w14:textId="337863F5" w:rsidR="56162FE5" w:rsidRDefault="56162FE5" w:rsidP="56162FE5">
            <w:pPr>
              <w:rPr>
                <w:rFonts w:ascii="Arial" w:hAnsi="Arial" w:cs="Arial"/>
                <w:color w:val="000000" w:themeColor="text1"/>
                <w:sz w:val="22"/>
                <w:szCs w:val="22"/>
              </w:rPr>
            </w:pPr>
          </w:p>
          <w:p w14:paraId="155B33E1" w14:textId="4EFDD476" w:rsidR="6A26E3FA" w:rsidRDefault="6A26E3FA" w:rsidP="56162FE5">
            <w:pPr>
              <w:rPr>
                <w:rFonts w:ascii="Arial" w:hAnsi="Arial" w:cs="Arial"/>
                <w:color w:val="000000" w:themeColor="text1"/>
                <w:sz w:val="22"/>
                <w:szCs w:val="22"/>
              </w:rPr>
            </w:pPr>
            <w:r w:rsidRPr="56162FE5">
              <w:rPr>
                <w:rFonts w:ascii="Arial" w:hAnsi="Arial" w:cs="Arial"/>
                <w:color w:val="000000" w:themeColor="text1"/>
                <w:sz w:val="22"/>
                <w:szCs w:val="22"/>
              </w:rPr>
              <w:t>Competency</w:t>
            </w:r>
          </w:p>
          <w:p w14:paraId="00845D7F" w14:textId="2F998132" w:rsidR="00A458D9" w:rsidRDefault="00A458D9" w:rsidP="00A458D9">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Issues have been </w:t>
            </w:r>
            <w:r w:rsidR="06F297BD">
              <w:rPr>
                <w:rFonts w:ascii="Arial" w:hAnsi="Arial" w:cs="Arial"/>
                <w:color w:val="000000"/>
                <w:sz w:val="22"/>
                <w:szCs w:val="22"/>
                <w:bdr w:val="none" w:sz="0" w:space="0" w:color="auto" w:frame="1"/>
              </w:rPr>
              <w:t>highlighted,</w:t>
            </w:r>
            <w:r>
              <w:rPr>
                <w:rFonts w:ascii="Arial" w:hAnsi="Arial" w:cs="Arial"/>
                <w:color w:val="000000"/>
                <w:sz w:val="22"/>
                <w:szCs w:val="22"/>
                <w:bdr w:val="none" w:sz="0" w:space="0" w:color="auto" w:frame="1"/>
              </w:rPr>
              <w:t xml:space="preserve"> and work is ongoing around competency, </w:t>
            </w:r>
            <w:r w:rsidR="61E40C61">
              <w:rPr>
                <w:rFonts w:ascii="Arial" w:hAnsi="Arial" w:cs="Arial"/>
                <w:color w:val="000000"/>
                <w:sz w:val="22"/>
                <w:szCs w:val="22"/>
                <w:bdr w:val="none" w:sz="0" w:space="0" w:color="auto" w:frame="1"/>
              </w:rPr>
              <w:t>culture,</w:t>
            </w:r>
            <w:r>
              <w:rPr>
                <w:rFonts w:ascii="Arial" w:hAnsi="Arial" w:cs="Arial"/>
                <w:color w:val="000000"/>
                <w:sz w:val="22"/>
                <w:szCs w:val="22"/>
                <w:bdr w:val="none" w:sz="0" w:space="0" w:color="auto" w:frame="1"/>
              </w:rPr>
              <w:t xml:space="preserve"> and behaviour. </w:t>
            </w:r>
            <w:r w:rsidR="0CBB1219">
              <w:rPr>
                <w:rFonts w:ascii="Arial" w:hAnsi="Arial" w:cs="Arial"/>
                <w:color w:val="000000"/>
                <w:sz w:val="22"/>
                <w:szCs w:val="22"/>
                <w:bdr w:val="none" w:sz="0" w:space="0" w:color="auto" w:frame="1"/>
              </w:rPr>
              <w:t xml:space="preserve">The </w:t>
            </w:r>
            <w:r>
              <w:rPr>
                <w:rFonts w:ascii="Arial" w:hAnsi="Arial" w:cs="Arial"/>
                <w:color w:val="000000"/>
                <w:sz w:val="22"/>
                <w:szCs w:val="22"/>
                <w:bdr w:val="none" w:sz="0" w:space="0" w:color="auto" w:frame="1"/>
              </w:rPr>
              <w:t xml:space="preserve">Learning &amp; Development team are supporting to ensure that officers have access to the correct qualifications. </w:t>
            </w:r>
            <w:r w:rsidRPr="00123186">
              <w:rPr>
                <w:rFonts w:ascii="Arial" w:hAnsi="Arial" w:cs="Arial"/>
                <w:sz w:val="22"/>
                <w:szCs w:val="22"/>
                <w:bdr w:val="none" w:sz="0" w:space="0" w:color="auto" w:frame="1"/>
              </w:rPr>
              <w:t xml:space="preserve">All </w:t>
            </w:r>
            <w:r w:rsidR="00123186" w:rsidRPr="00123186">
              <w:rPr>
                <w:rFonts w:ascii="Arial" w:hAnsi="Arial" w:cs="Arial"/>
                <w:sz w:val="22"/>
                <w:szCs w:val="22"/>
                <w:bdr w:val="none" w:sz="0" w:space="0" w:color="auto" w:frame="1"/>
              </w:rPr>
              <w:t>senior</w:t>
            </w:r>
            <w:r w:rsidR="0071112C" w:rsidRPr="00123186">
              <w:rPr>
                <w:rFonts w:ascii="Arial" w:hAnsi="Arial" w:cs="Arial"/>
                <w:sz w:val="22"/>
                <w:szCs w:val="22"/>
                <w:bdr w:val="none" w:sz="0" w:space="0" w:color="auto" w:frame="1"/>
              </w:rPr>
              <w:t xml:space="preserve"> </w:t>
            </w:r>
            <w:r w:rsidRPr="00123186">
              <w:rPr>
                <w:rFonts w:ascii="Arial" w:hAnsi="Arial" w:cs="Arial"/>
                <w:sz w:val="22"/>
                <w:szCs w:val="22"/>
                <w:bdr w:val="none" w:sz="0" w:space="0" w:color="auto" w:frame="1"/>
              </w:rPr>
              <w:t>man</w:t>
            </w:r>
            <w:r w:rsidR="1577FBCD" w:rsidRPr="00123186">
              <w:rPr>
                <w:rFonts w:ascii="Arial" w:hAnsi="Arial" w:cs="Arial"/>
                <w:sz w:val="22"/>
                <w:szCs w:val="22"/>
                <w:bdr w:val="none" w:sz="0" w:space="0" w:color="auto" w:frame="1"/>
              </w:rPr>
              <w:t>a</w:t>
            </w:r>
            <w:r w:rsidRPr="00123186">
              <w:rPr>
                <w:rFonts w:ascii="Arial" w:hAnsi="Arial" w:cs="Arial"/>
                <w:sz w:val="22"/>
                <w:szCs w:val="22"/>
                <w:bdr w:val="none" w:sz="0" w:space="0" w:color="auto" w:frame="1"/>
              </w:rPr>
              <w:t>gers are required to be at Level 4 and will have two years to work towards the qualification</w:t>
            </w:r>
            <w:r w:rsidR="0071112C" w:rsidRPr="00123186">
              <w:rPr>
                <w:rFonts w:ascii="Arial" w:hAnsi="Arial" w:cs="Arial"/>
                <w:sz w:val="22"/>
                <w:szCs w:val="22"/>
                <w:bdr w:val="none" w:sz="0" w:space="0" w:color="auto" w:frame="1"/>
              </w:rPr>
              <w:t xml:space="preserve"> if current proposals are introduced by the Regulator for Social Housing</w:t>
            </w:r>
            <w:r w:rsidRPr="00123186">
              <w:rPr>
                <w:rFonts w:ascii="Arial" w:hAnsi="Arial" w:cs="Arial"/>
                <w:sz w:val="22"/>
                <w:szCs w:val="22"/>
                <w:bdr w:val="none" w:sz="0" w:space="0" w:color="auto" w:frame="1"/>
              </w:rPr>
              <w:t xml:space="preserve">. </w:t>
            </w:r>
            <w:r w:rsidR="00654A86" w:rsidRPr="00123186">
              <w:rPr>
                <w:rFonts w:ascii="Arial" w:hAnsi="Arial" w:cs="Arial"/>
                <w:sz w:val="22"/>
                <w:szCs w:val="22"/>
                <w:bdr w:val="none" w:sz="0" w:space="0" w:color="auto" w:frame="1"/>
              </w:rPr>
              <w:t>Funding for training will be considered o</w:t>
            </w:r>
            <w:r w:rsidR="00654A86">
              <w:rPr>
                <w:rFonts w:ascii="Arial" w:hAnsi="Arial" w:cs="Arial"/>
                <w:color w:val="000000"/>
                <w:sz w:val="22"/>
                <w:szCs w:val="22"/>
                <w:bdr w:val="none" w:sz="0" w:space="0" w:color="auto" w:frame="1"/>
              </w:rPr>
              <w:t xml:space="preserve">nce the number of people affected is known. Attaining the qualification would not lead to wage increase as it would </w:t>
            </w:r>
            <w:r w:rsidR="000A0068">
              <w:rPr>
                <w:rFonts w:ascii="Arial" w:hAnsi="Arial" w:cs="Arial"/>
                <w:color w:val="000000"/>
                <w:sz w:val="22"/>
                <w:szCs w:val="22"/>
                <w:bdr w:val="none" w:sz="0" w:space="0" w:color="auto" w:frame="1"/>
              </w:rPr>
              <w:t>be</w:t>
            </w:r>
            <w:r w:rsidR="00654A86">
              <w:rPr>
                <w:rFonts w:ascii="Arial" w:hAnsi="Arial" w:cs="Arial"/>
                <w:color w:val="000000"/>
                <w:sz w:val="22"/>
                <w:szCs w:val="22"/>
                <w:bdr w:val="none" w:sz="0" w:space="0" w:color="auto" w:frame="1"/>
              </w:rPr>
              <w:t xml:space="preserve"> considered</w:t>
            </w:r>
            <w:r w:rsidR="1D058DCB">
              <w:rPr>
                <w:rFonts w:ascii="Arial" w:hAnsi="Arial" w:cs="Arial"/>
                <w:color w:val="000000"/>
                <w:sz w:val="22"/>
                <w:szCs w:val="22"/>
                <w:bdr w:val="none" w:sz="0" w:space="0" w:color="auto" w:frame="1"/>
              </w:rPr>
              <w:t xml:space="preserve"> part </w:t>
            </w:r>
            <w:r w:rsidR="00654A86">
              <w:rPr>
                <w:rFonts w:ascii="Arial" w:hAnsi="Arial" w:cs="Arial"/>
                <w:color w:val="000000"/>
                <w:sz w:val="22"/>
                <w:szCs w:val="22"/>
                <w:bdr w:val="none" w:sz="0" w:space="0" w:color="auto" w:frame="1"/>
              </w:rPr>
              <w:t>of the professional development within the role.</w:t>
            </w:r>
          </w:p>
          <w:p w14:paraId="5631FC26" w14:textId="61E90702" w:rsidR="00A458D9" w:rsidRDefault="00A458D9" w:rsidP="00A458D9">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lastRenderedPageBreak/>
              <w:t>Guidance around whether contractors are required to have the qualifications is vague and this has been fedback</w:t>
            </w:r>
            <w:r w:rsidR="70316679">
              <w:rPr>
                <w:rFonts w:ascii="Arial" w:hAnsi="Arial" w:cs="Arial"/>
                <w:color w:val="000000"/>
                <w:sz w:val="22"/>
                <w:szCs w:val="22"/>
                <w:bdr w:val="none" w:sz="0" w:space="0" w:color="auto" w:frame="1"/>
              </w:rPr>
              <w:t xml:space="preserve"> to the regulators</w:t>
            </w:r>
            <w:r>
              <w:rPr>
                <w:rFonts w:ascii="Arial" w:hAnsi="Arial" w:cs="Arial"/>
                <w:color w:val="000000"/>
                <w:sz w:val="22"/>
                <w:szCs w:val="22"/>
                <w:bdr w:val="none" w:sz="0" w:space="0" w:color="auto" w:frame="1"/>
              </w:rPr>
              <w:t>. If contractors are required t</w:t>
            </w:r>
            <w:r w:rsidR="6CBCE331">
              <w:rPr>
                <w:rFonts w:ascii="Arial" w:hAnsi="Arial" w:cs="Arial"/>
                <w:color w:val="000000"/>
                <w:sz w:val="22"/>
                <w:szCs w:val="22"/>
                <w:bdr w:val="none" w:sz="0" w:space="0" w:color="auto" w:frame="1"/>
              </w:rPr>
              <w:t>o</w:t>
            </w:r>
            <w:r>
              <w:rPr>
                <w:rFonts w:ascii="Arial" w:hAnsi="Arial" w:cs="Arial"/>
                <w:color w:val="000000"/>
                <w:sz w:val="22"/>
                <w:szCs w:val="22"/>
                <w:bdr w:val="none" w:sz="0" w:space="0" w:color="auto" w:frame="1"/>
              </w:rPr>
              <w:t xml:space="preserve"> have the relevant qualification it may impac</w:t>
            </w:r>
            <w:r w:rsidR="00654A86">
              <w:rPr>
                <w:rFonts w:ascii="Arial" w:hAnsi="Arial" w:cs="Arial"/>
                <w:color w:val="000000"/>
                <w:sz w:val="22"/>
                <w:szCs w:val="22"/>
                <w:bdr w:val="none" w:sz="0" w:space="0" w:color="auto" w:frame="1"/>
              </w:rPr>
              <w:t>t</w:t>
            </w:r>
            <w:r w:rsidR="48470115">
              <w:rPr>
                <w:rFonts w:ascii="Arial" w:hAnsi="Arial" w:cs="Arial"/>
                <w:color w:val="000000"/>
                <w:sz w:val="22"/>
                <w:szCs w:val="22"/>
                <w:bdr w:val="none" w:sz="0" w:space="0" w:color="auto" w:frame="1"/>
              </w:rPr>
              <w:t xml:space="preserve"> their</w:t>
            </w:r>
            <w:r w:rsidR="00654A86">
              <w:rPr>
                <w:rFonts w:ascii="Arial" w:hAnsi="Arial" w:cs="Arial"/>
                <w:color w:val="000000"/>
                <w:sz w:val="22"/>
                <w:szCs w:val="22"/>
                <w:bdr w:val="none" w:sz="0" w:space="0" w:color="auto" w:frame="1"/>
              </w:rPr>
              <w:t xml:space="preserve"> costs.</w:t>
            </w:r>
          </w:p>
          <w:p w14:paraId="16AA1CFC" w14:textId="47DE0D39" w:rsidR="00654A86" w:rsidRDefault="00654A86" w:rsidP="00A458D9">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There may be opportunities for members of the TLSG to attend some training sessions to ensure that they are up to speed.</w:t>
            </w:r>
          </w:p>
          <w:p w14:paraId="78B516A0" w14:textId="77777777" w:rsidR="00A458D9" w:rsidRDefault="00A458D9" w:rsidP="009F5429">
            <w:pPr>
              <w:rPr>
                <w:rFonts w:ascii="Arial" w:hAnsi="Arial" w:cs="Arial"/>
                <w:color w:val="000000"/>
                <w:sz w:val="22"/>
                <w:szCs w:val="22"/>
                <w:bdr w:val="none" w:sz="0" w:space="0" w:color="auto" w:frame="1"/>
              </w:rPr>
            </w:pPr>
          </w:p>
          <w:p w14:paraId="4D49A680" w14:textId="1B50F998" w:rsidR="00AD3281" w:rsidRPr="00AD3281" w:rsidRDefault="00AD3281" w:rsidP="00AD3281">
            <w:pPr>
              <w:rPr>
                <w:rFonts w:ascii="Arial" w:hAnsi="Arial" w:cs="Arial"/>
                <w:color w:val="000000"/>
                <w:sz w:val="22"/>
                <w:szCs w:val="22"/>
                <w:bdr w:val="none" w:sz="0" w:space="0" w:color="auto" w:frame="1"/>
              </w:rPr>
            </w:pPr>
            <w:r w:rsidRPr="00AD3281">
              <w:rPr>
                <w:rFonts w:ascii="Arial" w:hAnsi="Arial" w:cs="Arial"/>
                <w:color w:val="000000"/>
                <w:sz w:val="22"/>
                <w:szCs w:val="22"/>
                <w:bdr w:val="none" w:sz="0" w:space="0" w:color="auto" w:frame="1"/>
              </w:rPr>
              <w:t>Housing Ombudsman</w:t>
            </w:r>
          </w:p>
          <w:p w14:paraId="18005B7C" w14:textId="27EAF344" w:rsidR="00AD3281" w:rsidRDefault="00AD3281" w:rsidP="00AD3281">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 Housing Ombudsman now has increased powers.</w:t>
            </w:r>
            <w:r w:rsidR="50C9994E">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 xml:space="preserve">There is a new definition of a </w:t>
            </w:r>
            <w:r w:rsidR="000A0068">
              <w:rPr>
                <w:rFonts w:ascii="Arial" w:hAnsi="Arial" w:cs="Arial"/>
                <w:color w:val="000000"/>
                <w:sz w:val="22"/>
                <w:szCs w:val="22"/>
                <w:bdr w:val="none" w:sz="0" w:space="0" w:color="auto" w:frame="1"/>
              </w:rPr>
              <w:t>complaint,</w:t>
            </w:r>
            <w:r>
              <w:rPr>
                <w:rFonts w:ascii="Arial" w:hAnsi="Arial" w:cs="Arial"/>
                <w:color w:val="000000"/>
                <w:sz w:val="22"/>
                <w:szCs w:val="22"/>
                <w:bdr w:val="none" w:sz="0" w:space="0" w:color="auto" w:frame="1"/>
              </w:rPr>
              <w:t xml:space="preserve"> and all complaints will be recorded</w:t>
            </w:r>
            <w:r w:rsidR="73FA9A46">
              <w:rPr>
                <w:rFonts w:ascii="Arial" w:hAnsi="Arial" w:cs="Arial"/>
                <w:color w:val="000000"/>
                <w:sz w:val="22"/>
                <w:szCs w:val="22"/>
                <w:bdr w:val="none" w:sz="0" w:space="0" w:color="auto" w:frame="1"/>
              </w:rPr>
              <w:t xml:space="preserve"> so n</w:t>
            </w:r>
            <w:r>
              <w:rPr>
                <w:rFonts w:ascii="Arial" w:hAnsi="Arial" w:cs="Arial"/>
                <w:color w:val="000000"/>
                <w:sz w:val="22"/>
                <w:szCs w:val="22"/>
                <w:bdr w:val="none" w:sz="0" w:space="0" w:color="auto" w:frame="1"/>
              </w:rPr>
              <w:t>umbers may increase. Repairs has the highest number of complaints.</w:t>
            </w:r>
          </w:p>
          <w:p w14:paraId="3FAE6D62" w14:textId="29B19410" w:rsidR="003D343E" w:rsidRDefault="00AD3281" w:rsidP="00AD3281">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Tom Hogan is working on making improvements </w:t>
            </w:r>
            <w:r w:rsidR="608E846D">
              <w:rPr>
                <w:rFonts w:ascii="Arial" w:hAnsi="Arial" w:cs="Arial"/>
                <w:color w:val="000000"/>
                <w:sz w:val="22"/>
                <w:szCs w:val="22"/>
                <w:bdr w:val="none" w:sz="0" w:space="0" w:color="auto" w:frame="1"/>
              </w:rPr>
              <w:t>with</w:t>
            </w:r>
            <w:r>
              <w:rPr>
                <w:rFonts w:ascii="Arial" w:hAnsi="Arial" w:cs="Arial"/>
                <w:color w:val="000000"/>
                <w:sz w:val="22"/>
                <w:szCs w:val="22"/>
                <w:bdr w:val="none" w:sz="0" w:space="0" w:color="auto" w:frame="1"/>
              </w:rPr>
              <w:t xml:space="preserve"> Housing Resolution Team.</w:t>
            </w:r>
          </w:p>
          <w:p w14:paraId="2E37F585" w14:textId="77777777" w:rsidR="00AD3281" w:rsidRDefault="00AD3281" w:rsidP="00AD3281">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There are two elected members responsible for complaints and the customer journey. (Cllr Smith and Cllr Moore) </w:t>
            </w:r>
          </w:p>
          <w:p w14:paraId="344305D5" w14:textId="77777777" w:rsidR="00AD3281" w:rsidRDefault="00AD3281" w:rsidP="00AD3281">
            <w:pPr>
              <w:rPr>
                <w:rFonts w:ascii="Arial" w:hAnsi="Arial" w:cs="Arial"/>
                <w:color w:val="000000"/>
                <w:sz w:val="22"/>
                <w:szCs w:val="22"/>
                <w:bdr w:val="none" w:sz="0" w:space="0" w:color="auto" w:frame="1"/>
              </w:rPr>
            </w:pPr>
          </w:p>
          <w:p w14:paraId="5A549D24" w14:textId="77777777" w:rsidR="00AD3281" w:rsidRDefault="00AD3281" w:rsidP="00AD3281">
            <w:pPr>
              <w:rPr>
                <w:rFonts w:ascii="Arial" w:hAnsi="Arial" w:cs="Arial"/>
                <w:color w:val="000000"/>
                <w:sz w:val="22"/>
                <w:szCs w:val="22"/>
                <w:bdr w:val="none" w:sz="0" w:space="0" w:color="auto" w:frame="1"/>
              </w:rPr>
            </w:pPr>
          </w:p>
          <w:p w14:paraId="0DB92046" w14:textId="384F6613" w:rsidR="00AD3281" w:rsidRDefault="28CE79FF" w:rsidP="00AD3281">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Awaab's</w:t>
            </w:r>
            <w:r w:rsidR="00AD3281">
              <w:rPr>
                <w:rFonts w:ascii="Arial" w:hAnsi="Arial" w:cs="Arial"/>
                <w:color w:val="000000"/>
                <w:sz w:val="22"/>
                <w:szCs w:val="22"/>
                <w:bdr w:val="none" w:sz="0" w:space="0" w:color="auto" w:frame="1"/>
              </w:rPr>
              <w:t xml:space="preserve"> Law</w:t>
            </w:r>
          </w:p>
          <w:p w14:paraId="5E389DE4" w14:textId="515C7C34" w:rsidR="003320CA" w:rsidRPr="003320CA" w:rsidRDefault="2A6F6612" w:rsidP="003320CA">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Awaab's</w:t>
            </w:r>
            <w:r w:rsidR="003320CA">
              <w:rPr>
                <w:rFonts w:ascii="Arial" w:hAnsi="Arial" w:cs="Arial"/>
                <w:color w:val="000000"/>
                <w:sz w:val="22"/>
                <w:szCs w:val="22"/>
                <w:bdr w:val="none" w:sz="0" w:space="0" w:color="auto" w:frame="1"/>
              </w:rPr>
              <w:t xml:space="preserve"> Law was i</w:t>
            </w:r>
            <w:r w:rsidR="003320CA" w:rsidRPr="003320CA">
              <w:rPr>
                <w:rFonts w:ascii="Arial" w:hAnsi="Arial" w:cs="Arial"/>
                <w:color w:val="000000"/>
                <w:sz w:val="22"/>
                <w:szCs w:val="22"/>
                <w:bdr w:val="none" w:sz="0" w:space="0" w:color="auto" w:frame="1"/>
              </w:rPr>
              <w:t>ntroduced by the Social Housing Regulation Act</w:t>
            </w:r>
            <w:r w:rsidR="003320CA">
              <w:rPr>
                <w:rFonts w:ascii="Arial" w:hAnsi="Arial" w:cs="Arial"/>
                <w:color w:val="000000"/>
                <w:sz w:val="22"/>
                <w:szCs w:val="22"/>
                <w:bdr w:val="none" w:sz="0" w:space="0" w:color="auto" w:frame="1"/>
              </w:rPr>
              <w:t xml:space="preserve"> and relates to damp and mould which is a Cat 1 hazard.</w:t>
            </w:r>
            <w:r w:rsidR="4FFA9C8E">
              <w:rPr>
                <w:rFonts w:ascii="Arial" w:hAnsi="Arial" w:cs="Arial"/>
                <w:color w:val="000000"/>
                <w:sz w:val="22"/>
                <w:szCs w:val="22"/>
                <w:bdr w:val="none" w:sz="0" w:space="0" w:color="auto" w:frame="1"/>
              </w:rPr>
              <w:t xml:space="preserve"> </w:t>
            </w:r>
            <w:r w:rsidR="003320CA" w:rsidRPr="003320CA">
              <w:rPr>
                <w:rFonts w:ascii="Arial" w:hAnsi="Arial" w:cs="Arial"/>
                <w:color w:val="000000"/>
                <w:sz w:val="22"/>
                <w:szCs w:val="22"/>
                <w:bdr w:val="none" w:sz="0" w:space="0" w:color="auto" w:frame="1"/>
              </w:rPr>
              <w:t>Social Landlords must investigate and fix reported health hazards within specified timescales</w:t>
            </w:r>
            <w:r w:rsidR="003320CA">
              <w:rPr>
                <w:rFonts w:ascii="Arial" w:hAnsi="Arial" w:cs="Arial"/>
                <w:color w:val="000000"/>
                <w:sz w:val="22"/>
                <w:szCs w:val="22"/>
                <w:bdr w:val="none" w:sz="0" w:space="0" w:color="auto" w:frame="1"/>
              </w:rPr>
              <w:t xml:space="preserve"> and send a s</w:t>
            </w:r>
            <w:r w:rsidR="003320CA" w:rsidRPr="003320CA">
              <w:rPr>
                <w:rFonts w:ascii="Arial" w:hAnsi="Arial" w:cs="Arial"/>
                <w:color w:val="000000"/>
                <w:sz w:val="22"/>
                <w:szCs w:val="22"/>
                <w:bdr w:val="none" w:sz="0" w:space="0" w:color="auto" w:frame="1"/>
              </w:rPr>
              <w:t xml:space="preserve">ummary </w:t>
            </w:r>
            <w:r w:rsidR="003320CA">
              <w:rPr>
                <w:rFonts w:ascii="Arial" w:hAnsi="Arial" w:cs="Arial"/>
                <w:color w:val="000000"/>
                <w:sz w:val="22"/>
                <w:szCs w:val="22"/>
                <w:bdr w:val="none" w:sz="0" w:space="0" w:color="auto" w:frame="1"/>
              </w:rPr>
              <w:t>r</w:t>
            </w:r>
            <w:r w:rsidR="003320CA" w:rsidRPr="003320CA">
              <w:rPr>
                <w:rFonts w:ascii="Arial" w:hAnsi="Arial" w:cs="Arial"/>
                <w:color w:val="000000"/>
                <w:sz w:val="22"/>
                <w:szCs w:val="22"/>
                <w:bdr w:val="none" w:sz="0" w:space="0" w:color="auto" w:frame="1"/>
              </w:rPr>
              <w:t>eport of findings to tenant</w:t>
            </w:r>
            <w:r w:rsidR="003320CA">
              <w:rPr>
                <w:rFonts w:ascii="Arial" w:hAnsi="Arial" w:cs="Arial"/>
                <w:color w:val="000000"/>
                <w:sz w:val="22"/>
                <w:szCs w:val="22"/>
                <w:bdr w:val="none" w:sz="0" w:space="0" w:color="auto" w:frame="1"/>
              </w:rPr>
              <w:t>.</w:t>
            </w:r>
          </w:p>
          <w:p w14:paraId="4AF6D920" w14:textId="5B5BDC91" w:rsidR="003320CA" w:rsidRDefault="003320CA" w:rsidP="003320CA">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Damp and mould </w:t>
            </w:r>
            <w:r w:rsidR="000A0068">
              <w:rPr>
                <w:rFonts w:ascii="Arial" w:hAnsi="Arial" w:cs="Arial"/>
                <w:color w:val="000000"/>
                <w:sz w:val="22"/>
                <w:szCs w:val="22"/>
                <w:bdr w:val="none" w:sz="0" w:space="0" w:color="auto" w:frame="1"/>
              </w:rPr>
              <w:t>are</w:t>
            </w:r>
            <w:r>
              <w:rPr>
                <w:rFonts w:ascii="Arial" w:hAnsi="Arial" w:cs="Arial"/>
                <w:color w:val="000000"/>
                <w:sz w:val="22"/>
                <w:szCs w:val="22"/>
                <w:bdr w:val="none" w:sz="0" w:space="0" w:color="auto" w:frame="1"/>
              </w:rPr>
              <w:t xml:space="preserve"> proactively </w:t>
            </w:r>
            <w:r w:rsidR="000A0068">
              <w:rPr>
                <w:rFonts w:ascii="Arial" w:hAnsi="Arial" w:cs="Arial"/>
                <w:color w:val="000000"/>
                <w:sz w:val="22"/>
                <w:szCs w:val="22"/>
                <w:bdr w:val="none" w:sz="0" w:space="0" w:color="auto" w:frame="1"/>
              </w:rPr>
              <w:t>monitored,</w:t>
            </w:r>
            <w:r>
              <w:rPr>
                <w:rFonts w:ascii="Arial" w:hAnsi="Arial" w:cs="Arial"/>
                <w:color w:val="000000"/>
                <w:sz w:val="22"/>
                <w:szCs w:val="22"/>
                <w:bdr w:val="none" w:sz="0" w:space="0" w:color="auto" w:frame="1"/>
              </w:rPr>
              <w:t xml:space="preserve"> and all Cat 1 hazards are included in the register.</w:t>
            </w:r>
          </w:p>
          <w:p w14:paraId="11192CC0" w14:textId="77777777" w:rsidR="003320CA" w:rsidRDefault="003320CA" w:rsidP="003320CA">
            <w:pPr>
              <w:rPr>
                <w:rFonts w:ascii="Arial" w:hAnsi="Arial" w:cs="Arial"/>
                <w:color w:val="000000"/>
                <w:sz w:val="22"/>
                <w:szCs w:val="22"/>
                <w:bdr w:val="none" w:sz="0" w:space="0" w:color="auto" w:frame="1"/>
              </w:rPr>
            </w:pPr>
          </w:p>
          <w:p w14:paraId="71DBE642" w14:textId="77777777" w:rsidR="003320CA" w:rsidRDefault="003320CA" w:rsidP="003320CA">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Building Safety Regulator</w:t>
            </w:r>
          </w:p>
          <w:p w14:paraId="04E086F3" w14:textId="557515AB" w:rsidR="0060025E" w:rsidRDefault="00472CB5" w:rsidP="00472CB5">
            <w:pPr>
              <w:rPr>
                <w:rFonts w:ascii="Arial" w:hAnsi="Arial" w:cs="Arial"/>
                <w:color w:val="000000"/>
                <w:sz w:val="22"/>
                <w:szCs w:val="22"/>
                <w:bdr w:val="none" w:sz="0" w:space="0" w:color="auto" w:frame="1"/>
              </w:rPr>
            </w:pPr>
            <w:r w:rsidRPr="00472CB5">
              <w:rPr>
                <w:rFonts w:ascii="Arial" w:hAnsi="Arial" w:cs="Arial"/>
                <w:color w:val="000000"/>
                <w:sz w:val="22"/>
                <w:szCs w:val="22"/>
                <w:bdr w:val="none" w:sz="0" w:space="0" w:color="auto" w:frame="1"/>
              </w:rPr>
              <w:t>Building Safety Act 2022</w:t>
            </w:r>
            <w:r>
              <w:rPr>
                <w:rFonts w:ascii="Arial" w:hAnsi="Arial" w:cs="Arial"/>
                <w:color w:val="000000"/>
                <w:sz w:val="22"/>
                <w:szCs w:val="22"/>
                <w:bdr w:val="none" w:sz="0" w:space="0" w:color="auto" w:frame="1"/>
              </w:rPr>
              <w:t xml:space="preserve"> (</w:t>
            </w:r>
            <w:r w:rsidRPr="00472CB5">
              <w:rPr>
                <w:rFonts w:ascii="Arial" w:hAnsi="Arial" w:cs="Arial"/>
                <w:color w:val="000000"/>
                <w:sz w:val="22"/>
                <w:szCs w:val="22"/>
                <w:bdr w:val="none" w:sz="0" w:space="0" w:color="auto" w:frame="1"/>
              </w:rPr>
              <w:t>BSA22</w:t>
            </w:r>
            <w:r>
              <w:rPr>
                <w:rFonts w:ascii="Arial" w:hAnsi="Arial" w:cs="Arial"/>
                <w:color w:val="000000"/>
                <w:sz w:val="22"/>
                <w:szCs w:val="22"/>
                <w:bdr w:val="none" w:sz="0" w:space="0" w:color="auto" w:frame="1"/>
              </w:rPr>
              <w:t>)</w:t>
            </w:r>
            <w:r w:rsidRPr="00472CB5">
              <w:rPr>
                <w:rFonts w:ascii="Arial" w:hAnsi="Arial" w:cs="Arial"/>
                <w:color w:val="000000"/>
                <w:sz w:val="22"/>
                <w:szCs w:val="22"/>
                <w:bdr w:val="none" w:sz="0" w:space="0" w:color="auto" w:frame="1"/>
              </w:rPr>
              <w:t xml:space="preserve"> places significant emphasis on the competency of landlords and makes them directly accountable for the safety of residents</w:t>
            </w:r>
            <w:r>
              <w:rPr>
                <w:rFonts w:ascii="Arial" w:hAnsi="Arial" w:cs="Arial"/>
                <w:color w:val="000000"/>
                <w:sz w:val="22"/>
                <w:szCs w:val="22"/>
                <w:bdr w:val="none" w:sz="0" w:space="0" w:color="auto" w:frame="1"/>
              </w:rPr>
              <w:t xml:space="preserve">. A </w:t>
            </w:r>
            <w:r w:rsidR="0060025E">
              <w:rPr>
                <w:rFonts w:ascii="Arial" w:hAnsi="Arial" w:cs="Arial"/>
                <w:color w:val="000000"/>
                <w:sz w:val="22"/>
                <w:szCs w:val="22"/>
                <w:bdr w:val="none" w:sz="0" w:space="0" w:color="auto" w:frame="1"/>
              </w:rPr>
              <w:t>re</w:t>
            </w:r>
            <w:r>
              <w:rPr>
                <w:rFonts w:ascii="Arial" w:hAnsi="Arial" w:cs="Arial"/>
                <w:color w:val="000000"/>
                <w:sz w:val="22"/>
                <w:szCs w:val="22"/>
                <w:bdr w:val="none" w:sz="0" w:space="0" w:color="auto" w:frame="1"/>
              </w:rPr>
              <w:t>structure is underway to ensure that accountable people are in place</w:t>
            </w:r>
            <w:r w:rsidR="004574D4">
              <w:rPr>
                <w:rFonts w:ascii="Arial" w:hAnsi="Arial" w:cs="Arial"/>
                <w:color w:val="000000"/>
                <w:sz w:val="22"/>
                <w:szCs w:val="22"/>
                <w:bdr w:val="none" w:sz="0" w:space="0" w:color="auto" w:frame="1"/>
              </w:rPr>
              <w:t xml:space="preserve"> – this</w:t>
            </w:r>
            <w:r w:rsidR="2847B5DD">
              <w:rPr>
                <w:rFonts w:ascii="Arial" w:hAnsi="Arial" w:cs="Arial"/>
                <w:color w:val="000000"/>
                <w:sz w:val="22"/>
                <w:szCs w:val="22"/>
                <w:bdr w:val="none" w:sz="0" w:space="0" w:color="auto" w:frame="1"/>
              </w:rPr>
              <w:t xml:space="preserve"> exercise</w:t>
            </w:r>
            <w:r w:rsidR="004574D4">
              <w:rPr>
                <w:rFonts w:ascii="Arial" w:hAnsi="Arial" w:cs="Arial"/>
                <w:color w:val="000000"/>
                <w:sz w:val="22"/>
                <w:szCs w:val="22"/>
                <w:bdr w:val="none" w:sz="0" w:space="0" w:color="auto" w:frame="1"/>
              </w:rPr>
              <w:t xml:space="preserve"> is to be completed by Christmas</w:t>
            </w:r>
            <w:r>
              <w:rPr>
                <w:rFonts w:ascii="Arial" w:hAnsi="Arial" w:cs="Arial"/>
                <w:color w:val="000000"/>
                <w:sz w:val="22"/>
                <w:szCs w:val="22"/>
                <w:bdr w:val="none" w:sz="0" w:space="0" w:color="auto" w:frame="1"/>
              </w:rPr>
              <w:t xml:space="preserve">. </w:t>
            </w:r>
            <w:r w:rsidR="004574D4">
              <w:rPr>
                <w:rFonts w:ascii="Arial" w:hAnsi="Arial" w:cs="Arial"/>
                <w:color w:val="000000"/>
                <w:sz w:val="22"/>
                <w:szCs w:val="22"/>
                <w:bdr w:val="none" w:sz="0" w:space="0" w:color="auto" w:frame="1"/>
              </w:rPr>
              <w:t xml:space="preserve">SMBC is responsible for </w:t>
            </w:r>
            <w:r w:rsidR="000A0068">
              <w:rPr>
                <w:rFonts w:ascii="Arial" w:hAnsi="Arial" w:cs="Arial"/>
                <w:color w:val="000000"/>
                <w:sz w:val="22"/>
                <w:szCs w:val="22"/>
                <w:bdr w:val="none" w:sz="0" w:space="0" w:color="auto" w:frame="1"/>
              </w:rPr>
              <w:t>fifty-two</w:t>
            </w:r>
            <w:r w:rsidR="004574D4">
              <w:rPr>
                <w:rFonts w:ascii="Arial" w:hAnsi="Arial" w:cs="Arial"/>
                <w:color w:val="000000"/>
                <w:sz w:val="22"/>
                <w:szCs w:val="22"/>
                <w:bdr w:val="none" w:sz="0" w:space="0" w:color="auto" w:frame="1"/>
              </w:rPr>
              <w:t xml:space="preserve"> </w:t>
            </w:r>
            <w:r w:rsidR="0071112C" w:rsidRPr="00123186">
              <w:rPr>
                <w:rFonts w:ascii="Arial" w:hAnsi="Arial" w:cs="Arial"/>
                <w:sz w:val="22"/>
                <w:szCs w:val="22"/>
                <w:bdr w:val="none" w:sz="0" w:space="0" w:color="auto" w:frame="1"/>
              </w:rPr>
              <w:t xml:space="preserve">high risk </w:t>
            </w:r>
            <w:r w:rsidR="004574D4">
              <w:rPr>
                <w:rFonts w:ascii="Arial" w:hAnsi="Arial" w:cs="Arial"/>
                <w:color w:val="000000"/>
                <w:sz w:val="22"/>
                <w:szCs w:val="22"/>
                <w:bdr w:val="none" w:sz="0" w:space="0" w:color="auto" w:frame="1"/>
              </w:rPr>
              <w:t xml:space="preserve">residential blocks of flats. </w:t>
            </w:r>
            <w:r>
              <w:rPr>
                <w:rFonts w:ascii="Arial" w:hAnsi="Arial" w:cs="Arial"/>
                <w:color w:val="000000"/>
                <w:sz w:val="22"/>
                <w:szCs w:val="22"/>
                <w:bdr w:val="none" w:sz="0" w:space="0" w:color="auto" w:frame="1"/>
              </w:rPr>
              <w:t>There will be five Building Safety Managers</w:t>
            </w:r>
            <w:r w:rsidR="0060025E">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responsible for 10 blocks each</w:t>
            </w:r>
            <w:r w:rsidR="0060025E">
              <w:rPr>
                <w:rFonts w:ascii="Arial" w:hAnsi="Arial" w:cs="Arial"/>
                <w:color w:val="000000"/>
                <w:sz w:val="22"/>
                <w:szCs w:val="22"/>
                <w:bdr w:val="none" w:sz="0" w:space="0" w:color="auto" w:frame="1"/>
              </w:rPr>
              <w:t>,</w:t>
            </w:r>
            <w:r w:rsidR="004574D4">
              <w:rPr>
                <w:rFonts w:ascii="Arial" w:hAnsi="Arial" w:cs="Arial"/>
                <w:color w:val="000000"/>
                <w:sz w:val="22"/>
                <w:szCs w:val="22"/>
                <w:bdr w:val="none" w:sz="0" w:space="0" w:color="auto" w:frame="1"/>
              </w:rPr>
              <w:t xml:space="preserve"> with complete knowledge around building safety</w:t>
            </w:r>
            <w:r>
              <w:rPr>
                <w:rFonts w:ascii="Arial" w:hAnsi="Arial" w:cs="Arial"/>
                <w:color w:val="000000"/>
                <w:sz w:val="22"/>
                <w:szCs w:val="22"/>
                <w:bdr w:val="none" w:sz="0" w:space="0" w:color="auto" w:frame="1"/>
              </w:rPr>
              <w:t>. They will report to</w:t>
            </w:r>
            <w:r w:rsidR="004574D4">
              <w:rPr>
                <w:rFonts w:ascii="Arial" w:hAnsi="Arial" w:cs="Arial"/>
                <w:color w:val="000000"/>
                <w:sz w:val="22"/>
                <w:szCs w:val="22"/>
                <w:bdr w:val="none" w:sz="0" w:space="0" w:color="auto" w:frame="1"/>
              </w:rPr>
              <w:t xml:space="preserve"> the Head of Building Safety and Compliance.</w:t>
            </w:r>
          </w:p>
          <w:p w14:paraId="6C469707" w14:textId="36F97AC8" w:rsidR="56162FE5" w:rsidRDefault="56162FE5" w:rsidP="56162FE5">
            <w:pPr>
              <w:rPr>
                <w:rFonts w:ascii="Arial" w:hAnsi="Arial" w:cs="Arial"/>
                <w:color w:val="000000" w:themeColor="text1"/>
                <w:sz w:val="22"/>
                <w:szCs w:val="22"/>
              </w:rPr>
            </w:pPr>
          </w:p>
          <w:p w14:paraId="3DE7BD6D" w14:textId="77777777" w:rsidR="006A744E" w:rsidRDefault="006A744E" w:rsidP="006A744E">
            <w:pPr>
              <w:rPr>
                <w:rFonts w:ascii="Arial" w:hAnsi="Arial" w:cs="Arial"/>
                <w:color w:val="000000"/>
                <w:sz w:val="22"/>
                <w:szCs w:val="22"/>
                <w:bdr w:val="none" w:sz="0" w:space="0" w:color="auto" w:frame="1"/>
              </w:rPr>
            </w:pPr>
            <w:r w:rsidRPr="00472CB5">
              <w:rPr>
                <w:rFonts w:ascii="Arial" w:hAnsi="Arial" w:cs="Arial"/>
                <w:color w:val="000000"/>
                <w:sz w:val="22"/>
                <w:szCs w:val="22"/>
                <w:bdr w:val="none" w:sz="0" w:space="0" w:color="auto" w:frame="1"/>
              </w:rPr>
              <w:t>All relevant buildings are required to be safe to occupy from fire and structural defects and residents now have a greater say in how their homes are managed all under a new Building Safety Regulator.</w:t>
            </w:r>
          </w:p>
          <w:p w14:paraId="0BE21CE4" w14:textId="3B7CB7CC" w:rsidR="006A744E" w:rsidRDefault="006A744E" w:rsidP="006A744E">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Fire Risk assessments have been carried out.</w:t>
            </w:r>
            <w:r w:rsidR="2F480A38">
              <w:rPr>
                <w:rFonts w:ascii="Arial" w:hAnsi="Arial" w:cs="Arial"/>
                <w:color w:val="000000"/>
                <w:sz w:val="22"/>
                <w:szCs w:val="22"/>
                <w:bdr w:val="none" w:sz="0" w:space="0" w:color="auto" w:frame="1"/>
              </w:rPr>
              <w:t xml:space="preserve"> </w:t>
            </w:r>
            <w:r w:rsidR="00D215D5">
              <w:rPr>
                <w:rFonts w:ascii="Arial" w:hAnsi="Arial" w:cs="Arial"/>
                <w:color w:val="000000"/>
                <w:sz w:val="22"/>
                <w:szCs w:val="22"/>
                <w:bdr w:val="none" w:sz="0" w:space="0" w:color="auto" w:frame="1"/>
              </w:rPr>
              <w:t xml:space="preserve">Policies and procedures are being </w:t>
            </w:r>
            <w:r w:rsidR="3A078E79">
              <w:rPr>
                <w:rFonts w:ascii="Arial" w:hAnsi="Arial" w:cs="Arial"/>
                <w:color w:val="000000"/>
                <w:sz w:val="22"/>
                <w:szCs w:val="22"/>
                <w:bdr w:val="none" w:sz="0" w:space="0" w:color="auto" w:frame="1"/>
              </w:rPr>
              <w:t>developed,</w:t>
            </w:r>
            <w:r w:rsidR="00D215D5">
              <w:rPr>
                <w:rFonts w:ascii="Arial" w:hAnsi="Arial" w:cs="Arial"/>
                <w:color w:val="000000"/>
                <w:sz w:val="22"/>
                <w:szCs w:val="22"/>
                <w:bdr w:val="none" w:sz="0" w:space="0" w:color="auto" w:frame="1"/>
              </w:rPr>
              <w:t xml:space="preserve"> and existing processes are being reviewed.</w:t>
            </w:r>
          </w:p>
          <w:p w14:paraId="21915534" w14:textId="213180BB" w:rsidR="6CA91DB3" w:rsidRDefault="6CA91DB3" w:rsidP="56162FE5">
            <w:pPr>
              <w:rPr>
                <w:rFonts w:ascii="Arial" w:hAnsi="Arial" w:cs="Arial"/>
                <w:color w:val="000000" w:themeColor="text1"/>
                <w:sz w:val="22"/>
                <w:szCs w:val="22"/>
              </w:rPr>
            </w:pPr>
            <w:r w:rsidRPr="56162FE5">
              <w:rPr>
                <w:rFonts w:ascii="Arial" w:hAnsi="Arial" w:cs="Arial"/>
                <w:color w:val="000000" w:themeColor="text1"/>
                <w:sz w:val="22"/>
                <w:szCs w:val="22"/>
              </w:rPr>
              <w:t>There has been no significant learning from the Lewisham fire.</w:t>
            </w:r>
          </w:p>
          <w:p w14:paraId="7959CD92" w14:textId="42693E60" w:rsidR="56162FE5" w:rsidRDefault="56162FE5" w:rsidP="56162FE5">
            <w:pPr>
              <w:rPr>
                <w:rFonts w:ascii="Arial" w:hAnsi="Arial" w:cs="Arial"/>
                <w:color w:val="000000" w:themeColor="text1"/>
                <w:sz w:val="22"/>
                <w:szCs w:val="22"/>
              </w:rPr>
            </w:pPr>
          </w:p>
          <w:p w14:paraId="36572DAE" w14:textId="1EBAE731" w:rsidR="00D215D5" w:rsidRDefault="00D215D5" w:rsidP="00D215D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Ferntech have inspected cladding around blocks and have prepared a report. Technical ability is needed </w:t>
            </w:r>
            <w:r w:rsidR="397B1583">
              <w:rPr>
                <w:rFonts w:ascii="Arial" w:hAnsi="Arial" w:cs="Arial"/>
                <w:color w:val="000000"/>
                <w:sz w:val="22"/>
                <w:szCs w:val="22"/>
                <w:bdr w:val="none" w:sz="0" w:space="0" w:color="auto" w:frame="1"/>
              </w:rPr>
              <w:t>within</w:t>
            </w:r>
            <w:r>
              <w:rPr>
                <w:rFonts w:ascii="Arial" w:hAnsi="Arial" w:cs="Arial"/>
                <w:color w:val="000000"/>
                <w:sz w:val="22"/>
                <w:szCs w:val="22"/>
                <w:bdr w:val="none" w:sz="0" w:space="0" w:color="auto" w:frame="1"/>
              </w:rPr>
              <w:t xml:space="preserve"> the team to analyse data for future work and investment.</w:t>
            </w:r>
          </w:p>
          <w:p w14:paraId="49803C75" w14:textId="77777777" w:rsidR="00D215D5" w:rsidRDefault="00D215D5" w:rsidP="00D215D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Chair requested an overview of cladding inspections to be brought to the next meeting.</w:t>
            </w:r>
          </w:p>
          <w:p w14:paraId="54758029" w14:textId="77777777" w:rsidR="006A744E" w:rsidRDefault="006A744E" w:rsidP="00472CB5">
            <w:pPr>
              <w:rPr>
                <w:rFonts w:ascii="Arial" w:hAnsi="Arial" w:cs="Arial"/>
                <w:color w:val="000000"/>
                <w:sz w:val="22"/>
                <w:szCs w:val="22"/>
                <w:bdr w:val="none" w:sz="0" w:space="0" w:color="auto" w:frame="1"/>
              </w:rPr>
            </w:pPr>
          </w:p>
          <w:p w14:paraId="529BC2EF" w14:textId="32B7E310" w:rsidR="006A744E" w:rsidRDefault="006A744E" w:rsidP="00472CB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Next Steps</w:t>
            </w:r>
          </w:p>
          <w:p w14:paraId="44511F33" w14:textId="3419767A" w:rsidR="0060025E" w:rsidRDefault="00D215D5" w:rsidP="00472CB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 c</w:t>
            </w:r>
            <w:r w:rsidR="006A744E">
              <w:rPr>
                <w:rFonts w:ascii="Arial" w:hAnsi="Arial" w:cs="Arial"/>
                <w:color w:val="000000"/>
                <w:sz w:val="22"/>
                <w:szCs w:val="22"/>
                <w:bdr w:val="none" w:sz="0" w:space="0" w:color="auto" w:frame="1"/>
              </w:rPr>
              <w:t>ompliance awareness session is planned for Leadership Team and Cabinet members.</w:t>
            </w:r>
          </w:p>
          <w:p w14:paraId="14D5E18B" w14:textId="77777777" w:rsidR="00AC443F" w:rsidRDefault="00AC443F" w:rsidP="00472CB5">
            <w:pPr>
              <w:rPr>
                <w:rFonts w:ascii="Arial" w:hAnsi="Arial" w:cs="Arial"/>
                <w:color w:val="000000"/>
                <w:sz w:val="22"/>
                <w:szCs w:val="22"/>
                <w:bdr w:val="none" w:sz="0" w:space="0" w:color="auto" w:frame="1"/>
              </w:rPr>
            </w:pPr>
          </w:p>
          <w:p w14:paraId="149CBD4D" w14:textId="5CA364BB" w:rsidR="00AC443F" w:rsidRDefault="00AC443F" w:rsidP="00472CB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Action: The group requested a copy of the Leadership team structure chart.</w:t>
            </w:r>
          </w:p>
          <w:p w14:paraId="02A2AB76" w14:textId="77777777" w:rsidR="00AC443F" w:rsidRDefault="00AC443F" w:rsidP="00472CB5">
            <w:pPr>
              <w:rPr>
                <w:rFonts w:ascii="Arial" w:hAnsi="Arial" w:cs="Arial"/>
                <w:color w:val="000000"/>
                <w:sz w:val="22"/>
                <w:szCs w:val="22"/>
                <w:bdr w:val="none" w:sz="0" w:space="0" w:color="auto" w:frame="1"/>
              </w:rPr>
            </w:pPr>
          </w:p>
          <w:p w14:paraId="1375F6BE" w14:textId="1CEFAB17" w:rsidR="007C7CDA" w:rsidRDefault="006A744E" w:rsidP="00472CB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Pennington</w:t>
            </w:r>
            <w:r w:rsidR="0060025E">
              <w:rPr>
                <w:rFonts w:ascii="Arial" w:hAnsi="Arial" w:cs="Arial"/>
                <w:color w:val="000000"/>
                <w:sz w:val="22"/>
                <w:szCs w:val="22"/>
                <w:bdr w:val="none" w:sz="0" w:space="0" w:color="auto" w:frame="1"/>
              </w:rPr>
              <w:t xml:space="preserve"> Choices </w:t>
            </w:r>
            <w:r w:rsidR="007C7CDA">
              <w:rPr>
                <w:rFonts w:ascii="Arial" w:hAnsi="Arial" w:cs="Arial"/>
                <w:color w:val="000000"/>
                <w:sz w:val="22"/>
                <w:szCs w:val="22"/>
                <w:bdr w:val="none" w:sz="0" w:space="0" w:color="auto" w:frame="1"/>
              </w:rPr>
              <w:t xml:space="preserve">are engaged as a critical friend and </w:t>
            </w:r>
            <w:r w:rsidR="0060025E">
              <w:rPr>
                <w:rFonts w:ascii="Arial" w:hAnsi="Arial" w:cs="Arial"/>
                <w:color w:val="000000"/>
                <w:sz w:val="22"/>
                <w:szCs w:val="22"/>
                <w:bdr w:val="none" w:sz="0" w:space="0" w:color="auto" w:frame="1"/>
              </w:rPr>
              <w:t>have support</w:t>
            </w:r>
            <w:r w:rsidR="00DF0E98">
              <w:rPr>
                <w:rFonts w:ascii="Arial" w:hAnsi="Arial" w:cs="Arial"/>
                <w:color w:val="000000"/>
                <w:sz w:val="22"/>
                <w:szCs w:val="22"/>
                <w:bdr w:val="none" w:sz="0" w:space="0" w:color="auto" w:frame="1"/>
              </w:rPr>
              <w:t>ed</w:t>
            </w:r>
            <w:r w:rsidR="0060025E">
              <w:rPr>
                <w:rFonts w:ascii="Arial" w:hAnsi="Arial" w:cs="Arial"/>
                <w:color w:val="000000"/>
                <w:sz w:val="22"/>
                <w:szCs w:val="22"/>
                <w:bdr w:val="none" w:sz="0" w:space="0" w:color="auto" w:frame="1"/>
              </w:rPr>
              <w:t xml:space="preserve"> with compliance</w:t>
            </w:r>
            <w:r w:rsidR="007C7CDA">
              <w:rPr>
                <w:rFonts w:ascii="Arial" w:hAnsi="Arial" w:cs="Arial"/>
                <w:color w:val="000000"/>
                <w:sz w:val="22"/>
                <w:szCs w:val="22"/>
                <w:bdr w:val="none" w:sz="0" w:space="0" w:color="auto" w:frame="1"/>
              </w:rPr>
              <w:t xml:space="preserve">. They </w:t>
            </w:r>
            <w:r w:rsidR="0060025E">
              <w:rPr>
                <w:rFonts w:ascii="Arial" w:hAnsi="Arial" w:cs="Arial"/>
                <w:color w:val="000000"/>
                <w:sz w:val="22"/>
                <w:szCs w:val="22"/>
                <w:bdr w:val="none" w:sz="0" w:space="0" w:color="auto" w:frame="1"/>
              </w:rPr>
              <w:t>have helped with the creation of building safety cases for each block</w:t>
            </w:r>
            <w:r>
              <w:rPr>
                <w:rFonts w:ascii="Arial" w:hAnsi="Arial" w:cs="Arial"/>
                <w:color w:val="000000"/>
                <w:sz w:val="22"/>
                <w:szCs w:val="22"/>
                <w:bdr w:val="none" w:sz="0" w:space="0" w:color="auto" w:frame="1"/>
              </w:rPr>
              <w:t xml:space="preserve">. The regulator can </w:t>
            </w:r>
            <w:r w:rsidR="00D215D5">
              <w:rPr>
                <w:rFonts w:ascii="Arial" w:hAnsi="Arial" w:cs="Arial"/>
                <w:color w:val="000000"/>
                <w:sz w:val="22"/>
                <w:szCs w:val="22"/>
                <w:bdr w:val="none" w:sz="0" w:space="0" w:color="auto" w:frame="1"/>
              </w:rPr>
              <w:t>request these</w:t>
            </w:r>
            <w:r>
              <w:rPr>
                <w:rFonts w:ascii="Arial" w:hAnsi="Arial" w:cs="Arial"/>
                <w:color w:val="000000"/>
                <w:sz w:val="22"/>
                <w:szCs w:val="22"/>
                <w:bdr w:val="none" w:sz="0" w:space="0" w:color="auto" w:frame="1"/>
              </w:rPr>
              <w:t xml:space="preserve"> at any time.</w:t>
            </w:r>
          </w:p>
          <w:p w14:paraId="235B7B88" w14:textId="0687ABDC" w:rsidR="007C7CDA" w:rsidRDefault="007C7CDA" w:rsidP="00472CB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A third party will be engaged to review the self-assessment and to </w:t>
            </w:r>
            <w:r w:rsidR="000A0068">
              <w:rPr>
                <w:rFonts w:ascii="Arial" w:hAnsi="Arial" w:cs="Arial"/>
                <w:color w:val="000000"/>
                <w:sz w:val="22"/>
                <w:szCs w:val="22"/>
                <w:bdr w:val="none" w:sz="0" w:space="0" w:color="auto" w:frame="1"/>
              </w:rPr>
              <w:t>conduct</w:t>
            </w:r>
            <w:r>
              <w:rPr>
                <w:rFonts w:ascii="Arial" w:hAnsi="Arial" w:cs="Arial"/>
                <w:color w:val="000000"/>
                <w:sz w:val="22"/>
                <w:szCs w:val="22"/>
                <w:bdr w:val="none" w:sz="0" w:space="0" w:color="auto" w:frame="1"/>
              </w:rPr>
              <w:t xml:space="preserve"> a mock inspection.</w:t>
            </w:r>
          </w:p>
          <w:p w14:paraId="48E55DE8" w14:textId="3EB03DB5" w:rsidR="007C7CDA" w:rsidRDefault="007C7CDA" w:rsidP="00472CB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Tom Hogan is drafting a narrative around inspection that can be presented when required.</w:t>
            </w:r>
            <w:r w:rsidR="0004122F">
              <w:rPr>
                <w:rFonts w:ascii="Arial" w:hAnsi="Arial" w:cs="Arial"/>
                <w:color w:val="000000"/>
                <w:sz w:val="22"/>
                <w:szCs w:val="22"/>
                <w:bdr w:val="none" w:sz="0" w:space="0" w:color="auto" w:frame="1"/>
              </w:rPr>
              <w:t xml:space="preserve"> TLSG to have sight of this at the next meeting.</w:t>
            </w:r>
          </w:p>
          <w:p w14:paraId="0102ED7C" w14:textId="2CE37A15" w:rsidR="0004122F" w:rsidRDefault="0004122F" w:rsidP="00472CB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 workshop is planned for all members to update on all changes and wider leadership will be made aware too to ensure a One Council response.</w:t>
            </w:r>
          </w:p>
          <w:p w14:paraId="5EBB82A6" w14:textId="1C516648" w:rsidR="0004122F" w:rsidRDefault="0004122F" w:rsidP="00472CB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 communication Plan is to be drawn up and will include the Annual Tenants Report.</w:t>
            </w:r>
          </w:p>
          <w:p w14:paraId="53D8096B" w14:textId="77777777" w:rsidR="006E64F9" w:rsidRDefault="006E64F9" w:rsidP="00472CB5">
            <w:pPr>
              <w:rPr>
                <w:rFonts w:ascii="Arial" w:hAnsi="Arial" w:cs="Arial"/>
                <w:color w:val="000000"/>
                <w:sz w:val="22"/>
                <w:szCs w:val="22"/>
                <w:bdr w:val="none" w:sz="0" w:space="0" w:color="auto" w:frame="1"/>
              </w:rPr>
            </w:pPr>
          </w:p>
          <w:p w14:paraId="4A592D10" w14:textId="4ECC4BB0" w:rsidR="006E64F9" w:rsidRDefault="006E64F9" w:rsidP="00472CB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 group asked what effect the building safety work would have on HRA.</w:t>
            </w:r>
          </w:p>
          <w:p w14:paraId="738086A0" w14:textId="33C01A9F" w:rsidR="006E64F9" w:rsidRDefault="006E64F9" w:rsidP="00472CB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 Star Chamber</w:t>
            </w:r>
            <w:r w:rsidR="74561A8C">
              <w:rPr>
                <w:rFonts w:ascii="Arial" w:hAnsi="Arial" w:cs="Arial"/>
                <w:color w:val="000000"/>
                <w:sz w:val="22"/>
                <w:szCs w:val="22"/>
                <w:bdr w:val="none" w:sz="0" w:space="0" w:color="auto" w:frame="1"/>
              </w:rPr>
              <w:t xml:space="preserve"> meeting</w:t>
            </w:r>
            <w:r>
              <w:rPr>
                <w:rFonts w:ascii="Arial" w:hAnsi="Arial" w:cs="Arial"/>
                <w:color w:val="000000"/>
                <w:sz w:val="22"/>
                <w:szCs w:val="22"/>
                <w:bdr w:val="none" w:sz="0" w:space="0" w:color="auto" w:frame="1"/>
              </w:rPr>
              <w:t xml:space="preserve"> was held to look at HRA. The meeting in</w:t>
            </w:r>
            <w:r w:rsidR="4AC21192">
              <w:rPr>
                <w:rFonts w:ascii="Arial" w:hAnsi="Arial" w:cs="Arial"/>
                <w:color w:val="000000"/>
                <w:sz w:val="22"/>
                <w:szCs w:val="22"/>
                <w:bdr w:val="none" w:sz="0" w:space="0" w:color="auto" w:frame="1"/>
              </w:rPr>
              <w:t xml:space="preserve">cluded </w:t>
            </w:r>
            <w:r>
              <w:rPr>
                <w:rFonts w:ascii="Arial" w:hAnsi="Arial" w:cs="Arial"/>
                <w:color w:val="000000"/>
                <w:sz w:val="22"/>
                <w:szCs w:val="22"/>
                <w:bdr w:val="none" w:sz="0" w:space="0" w:color="auto" w:frame="1"/>
              </w:rPr>
              <w:t>the Chief Executive, the Executive Director of Place and the Finance Section 151 officer</w:t>
            </w:r>
            <w:r w:rsidR="00C305D5">
              <w:rPr>
                <w:rFonts w:ascii="Arial" w:hAnsi="Arial" w:cs="Arial"/>
                <w:color w:val="000000"/>
                <w:sz w:val="22"/>
                <w:szCs w:val="22"/>
                <w:bdr w:val="none" w:sz="0" w:space="0" w:color="auto" w:frame="1"/>
              </w:rPr>
              <w:t xml:space="preserve"> and they looked at HRA matters </w:t>
            </w:r>
          </w:p>
          <w:p w14:paraId="6A26971F" w14:textId="3EF54E55" w:rsidR="00C305D5" w:rsidRDefault="00C305D5">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Tenant engagement resource</w:t>
            </w:r>
          </w:p>
          <w:p w14:paraId="77C064DA" w14:textId="621BE8DF" w:rsidR="00C305D5" w:rsidRDefault="00C305D5">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Complaints resource</w:t>
            </w:r>
          </w:p>
          <w:p w14:paraId="1398B51F" w14:textId="3E43B30A" w:rsidR="00C305D5" w:rsidRDefault="00C305D5">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Best use of stock</w:t>
            </w:r>
          </w:p>
          <w:p w14:paraId="365876BF" w14:textId="30DCC81F" w:rsidR="00C305D5" w:rsidRPr="00C305D5" w:rsidRDefault="00C305D5">
            <w:pPr>
              <w:pStyle w:val="ListParagraph"/>
              <w:numPr>
                <w:ilvl w:val="0"/>
                <w:numId w:val="4"/>
              </w:numPr>
              <w:rPr>
                <w:rFonts w:ascii="Arial" w:hAnsi="Arial" w:cs="Arial"/>
                <w:color w:val="000000"/>
                <w:bdr w:val="none" w:sz="0" w:space="0" w:color="auto" w:frame="1"/>
              </w:rPr>
            </w:pPr>
            <w:r w:rsidRPr="494816ED">
              <w:rPr>
                <w:rFonts w:ascii="Arial" w:hAnsi="Arial" w:cs="Arial"/>
                <w:color w:val="000000"/>
                <w:bdr w:val="none" w:sz="0" w:space="0" w:color="auto" w:frame="1"/>
              </w:rPr>
              <w:t>Building safety</w:t>
            </w:r>
          </w:p>
          <w:p w14:paraId="1212EF04" w14:textId="2EFE1AA1" w:rsidR="00C305D5" w:rsidRDefault="00C305D5" w:rsidP="00C305D5">
            <w:pPr>
              <w:rPr>
                <w:rFonts w:ascii="Arial" w:hAnsi="Arial" w:cs="Arial"/>
                <w:color w:val="000000"/>
                <w:sz w:val="22"/>
                <w:szCs w:val="22"/>
                <w:bdr w:val="none" w:sz="0" w:space="0" w:color="auto" w:frame="1"/>
              </w:rPr>
            </w:pPr>
            <w:r w:rsidRPr="00123186">
              <w:rPr>
                <w:rFonts w:ascii="Arial" w:hAnsi="Arial" w:cs="Arial"/>
                <w:sz w:val="22"/>
                <w:szCs w:val="22"/>
                <w:bdr w:val="none" w:sz="0" w:space="0" w:color="auto" w:frame="1"/>
              </w:rPr>
              <w:t>Restructures</w:t>
            </w:r>
            <w:r w:rsidR="0071112C" w:rsidRPr="00123186">
              <w:rPr>
                <w:rFonts w:ascii="Arial" w:hAnsi="Arial" w:cs="Arial"/>
                <w:sz w:val="22"/>
                <w:szCs w:val="22"/>
                <w:bdr w:val="none" w:sz="0" w:space="0" w:color="auto" w:frame="1"/>
              </w:rPr>
              <w:t xml:space="preserve"> will ensure best use of</w:t>
            </w:r>
            <w:r w:rsidRPr="00123186">
              <w:rPr>
                <w:rFonts w:ascii="Arial" w:hAnsi="Arial" w:cs="Arial"/>
                <w:sz w:val="22"/>
                <w:szCs w:val="22"/>
                <w:bdr w:val="none" w:sz="0" w:space="0" w:color="auto" w:frame="1"/>
              </w:rPr>
              <w:t xml:space="preserve"> resources</w:t>
            </w:r>
            <w:r>
              <w:rPr>
                <w:rFonts w:ascii="Arial" w:hAnsi="Arial" w:cs="Arial"/>
                <w:color w:val="000000"/>
                <w:sz w:val="22"/>
                <w:szCs w:val="22"/>
                <w:bdr w:val="none" w:sz="0" w:space="0" w:color="auto" w:frame="1"/>
              </w:rPr>
              <w:t>.</w:t>
            </w:r>
          </w:p>
          <w:p w14:paraId="2C5CB63F" w14:textId="233B6608" w:rsidR="00C305D5" w:rsidRDefault="00C305D5" w:rsidP="00C305D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There will be investment in stock condition surveys which will help to improve services and provide data for a long-term planning and forecast for the future.</w:t>
            </w:r>
          </w:p>
          <w:p w14:paraId="1DB0201A" w14:textId="2CB91B70" w:rsidR="00C305D5" w:rsidRDefault="00C305D5" w:rsidP="00C305D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Efficiencies were identified – for example amalgamating contracts.</w:t>
            </w:r>
          </w:p>
          <w:p w14:paraId="46139B44" w14:textId="77180A21" w:rsidR="00C305D5" w:rsidRDefault="00C305D5" w:rsidP="00C305D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There will be significant expenditure</w:t>
            </w:r>
            <w:r w:rsidR="00AC281B">
              <w:rPr>
                <w:rFonts w:ascii="Arial" w:hAnsi="Arial" w:cs="Arial"/>
                <w:color w:val="000000"/>
                <w:sz w:val="22"/>
                <w:szCs w:val="22"/>
                <w:bdr w:val="none" w:sz="0" w:space="0" w:color="auto" w:frame="1"/>
              </w:rPr>
              <w:t xml:space="preserve"> in the next two </w:t>
            </w:r>
            <w:r w:rsidR="000A0068">
              <w:rPr>
                <w:rFonts w:ascii="Arial" w:hAnsi="Arial" w:cs="Arial"/>
                <w:color w:val="000000"/>
                <w:sz w:val="22"/>
                <w:szCs w:val="22"/>
                <w:bdr w:val="none" w:sz="0" w:space="0" w:color="auto" w:frame="1"/>
              </w:rPr>
              <w:t>years,</w:t>
            </w:r>
            <w:r w:rsidR="00AC281B">
              <w:rPr>
                <w:rFonts w:ascii="Arial" w:hAnsi="Arial" w:cs="Arial"/>
                <w:color w:val="000000"/>
                <w:sz w:val="22"/>
                <w:szCs w:val="22"/>
                <w:bdr w:val="none" w:sz="0" w:space="0" w:color="auto" w:frame="1"/>
              </w:rPr>
              <w:t xml:space="preserve"> but this will</w:t>
            </w:r>
            <w:r w:rsidR="4182D727">
              <w:rPr>
                <w:rFonts w:ascii="Arial" w:hAnsi="Arial" w:cs="Arial"/>
                <w:color w:val="000000"/>
                <w:sz w:val="22"/>
                <w:szCs w:val="22"/>
                <w:bdr w:val="none" w:sz="0" w:space="0" w:color="auto" w:frame="1"/>
              </w:rPr>
              <w:t xml:space="preserve"> help to</w:t>
            </w:r>
            <w:r w:rsidR="00AC281B">
              <w:rPr>
                <w:rFonts w:ascii="Arial" w:hAnsi="Arial" w:cs="Arial"/>
                <w:color w:val="000000"/>
                <w:sz w:val="22"/>
                <w:szCs w:val="22"/>
                <w:bdr w:val="none" w:sz="0" w:space="0" w:color="auto" w:frame="1"/>
              </w:rPr>
              <w:t xml:space="preserve"> embed efficiencies going forward.</w:t>
            </w:r>
          </w:p>
          <w:p w14:paraId="46F09094" w14:textId="602F35B3" w:rsidR="00AC281B" w:rsidRDefault="00AC281B" w:rsidP="56162FE5">
            <w:pPr>
              <w:rPr>
                <w:rFonts w:ascii="Arial" w:hAnsi="Arial" w:cs="Arial"/>
                <w:color w:val="000000" w:themeColor="text1"/>
                <w:sz w:val="22"/>
                <w:szCs w:val="22"/>
              </w:rPr>
            </w:pPr>
            <w:r>
              <w:rPr>
                <w:rFonts w:ascii="Arial" w:hAnsi="Arial" w:cs="Arial"/>
                <w:color w:val="000000"/>
                <w:sz w:val="22"/>
                <w:szCs w:val="22"/>
                <w:bdr w:val="none" w:sz="0" w:space="0" w:color="auto" w:frame="1"/>
              </w:rPr>
              <w:t xml:space="preserve">Some HRA spend is delivered by other services areas. These will be looked at to ensure that they are delivering efficiencies too. HRA rules are </w:t>
            </w:r>
            <w:r w:rsidR="000A0068">
              <w:rPr>
                <w:rFonts w:ascii="Arial" w:hAnsi="Arial" w:cs="Arial"/>
                <w:color w:val="000000"/>
                <w:sz w:val="22"/>
                <w:szCs w:val="22"/>
                <w:bdr w:val="none" w:sz="0" w:space="0" w:color="auto" w:frame="1"/>
              </w:rPr>
              <w:t>specific,</w:t>
            </w:r>
            <w:r>
              <w:rPr>
                <w:rFonts w:ascii="Arial" w:hAnsi="Arial" w:cs="Arial"/>
                <w:color w:val="000000"/>
                <w:sz w:val="22"/>
                <w:szCs w:val="22"/>
                <w:bdr w:val="none" w:sz="0" w:space="0" w:color="auto" w:frame="1"/>
              </w:rPr>
              <w:t xml:space="preserve"> spending must be used for the benefit of tenants. </w:t>
            </w:r>
          </w:p>
          <w:p w14:paraId="3EEBC231" w14:textId="6550668E" w:rsidR="00AC281B" w:rsidRDefault="00AC281B" w:rsidP="00C305D5">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TLSG may wish to include scrutiny of these services </w:t>
            </w:r>
            <w:r w:rsidR="4B33783D">
              <w:rPr>
                <w:rFonts w:ascii="Arial" w:hAnsi="Arial" w:cs="Arial"/>
                <w:color w:val="000000"/>
                <w:sz w:val="22"/>
                <w:szCs w:val="22"/>
                <w:bdr w:val="none" w:sz="0" w:space="0" w:color="auto" w:frame="1"/>
              </w:rPr>
              <w:t>i</w:t>
            </w:r>
            <w:r>
              <w:rPr>
                <w:rFonts w:ascii="Arial" w:hAnsi="Arial" w:cs="Arial"/>
                <w:color w:val="000000"/>
                <w:sz w:val="22"/>
                <w:szCs w:val="22"/>
                <w:bdr w:val="none" w:sz="0" w:space="0" w:color="auto" w:frame="1"/>
              </w:rPr>
              <w:t xml:space="preserve">n their </w:t>
            </w:r>
            <w:bookmarkStart w:id="4" w:name="_Int_3V6Bh9qL"/>
            <w:r>
              <w:rPr>
                <w:rFonts w:ascii="Arial" w:hAnsi="Arial" w:cs="Arial"/>
                <w:color w:val="000000"/>
                <w:sz w:val="22"/>
                <w:szCs w:val="22"/>
                <w:bdr w:val="none" w:sz="0" w:space="0" w:color="auto" w:frame="1"/>
              </w:rPr>
              <w:t>future plans</w:t>
            </w:r>
            <w:bookmarkEnd w:id="4"/>
            <w:r>
              <w:rPr>
                <w:rFonts w:ascii="Arial" w:hAnsi="Arial" w:cs="Arial"/>
                <w:color w:val="000000"/>
                <w:sz w:val="22"/>
                <w:szCs w:val="22"/>
                <w:bdr w:val="none" w:sz="0" w:space="0" w:color="auto" w:frame="1"/>
              </w:rPr>
              <w:t>.</w:t>
            </w:r>
          </w:p>
          <w:p w14:paraId="196B84D0" w14:textId="77777777" w:rsidR="00AC281B" w:rsidRDefault="00AC281B" w:rsidP="00C305D5">
            <w:pPr>
              <w:rPr>
                <w:rFonts w:ascii="Arial" w:hAnsi="Arial" w:cs="Arial"/>
                <w:color w:val="000000"/>
                <w:sz w:val="22"/>
                <w:szCs w:val="22"/>
                <w:bdr w:val="none" w:sz="0" w:space="0" w:color="auto" w:frame="1"/>
              </w:rPr>
            </w:pPr>
          </w:p>
          <w:p w14:paraId="2EC04A76" w14:textId="77777777" w:rsidR="00AC281B" w:rsidRDefault="00AC281B" w:rsidP="00AC281B">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 group raised the point that the council is always reactive and not proactive enough in its approach.</w:t>
            </w:r>
          </w:p>
          <w:p w14:paraId="21F555BA" w14:textId="2B0AFBD0" w:rsidR="00AC281B" w:rsidRDefault="00AC281B" w:rsidP="00AC281B">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Response: The council needs to use both approaches. Resolving customer complaints and queries but using the data from customer contact to give insight around how to move forward. Once a complaint or query is resolved the information </w:t>
            </w:r>
            <w:r w:rsidR="45FC7760">
              <w:rPr>
                <w:rFonts w:ascii="Arial" w:hAnsi="Arial" w:cs="Arial"/>
                <w:color w:val="000000"/>
                <w:sz w:val="22"/>
                <w:szCs w:val="22"/>
                <w:bdr w:val="none" w:sz="0" w:space="0" w:color="auto" w:frame="1"/>
              </w:rPr>
              <w:t>can</w:t>
            </w:r>
            <w:r>
              <w:rPr>
                <w:rFonts w:ascii="Arial" w:hAnsi="Arial" w:cs="Arial"/>
                <w:color w:val="000000"/>
                <w:sz w:val="22"/>
                <w:szCs w:val="22"/>
                <w:bdr w:val="none" w:sz="0" w:space="0" w:color="auto" w:frame="1"/>
              </w:rPr>
              <w:t xml:space="preserve"> be used to make sure that the same problem does not keep reoccurring.</w:t>
            </w:r>
          </w:p>
          <w:p w14:paraId="5BE697A3" w14:textId="77777777" w:rsidR="00AC281B" w:rsidRDefault="00AC281B" w:rsidP="00AC281B">
            <w:pPr>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There are also proactive partnerships with other organisations, including NHS, looking at the effect of housing conditions on health issues. Data may be used to identify areas that may be at risk of certain health issues which could help with targeting useful information.</w:t>
            </w:r>
          </w:p>
          <w:p w14:paraId="1C608258" w14:textId="7B9B8B5A" w:rsidR="004574D4" w:rsidRPr="00B958E8" w:rsidRDefault="004574D4" w:rsidP="56162FE5">
            <w:pPr>
              <w:rPr>
                <w:rFonts w:ascii="Arial" w:hAnsi="Arial" w:cs="Arial"/>
                <w:color w:val="000000"/>
                <w:sz w:val="22"/>
                <w:szCs w:val="22"/>
                <w:bdr w:val="none" w:sz="0" w:space="0" w:color="auto" w:frame="1"/>
              </w:rPr>
            </w:pPr>
          </w:p>
        </w:tc>
        <w:tc>
          <w:tcPr>
            <w:tcW w:w="992" w:type="dxa"/>
          </w:tcPr>
          <w:p w14:paraId="67798278" w14:textId="0D162366" w:rsidR="003A0FBA" w:rsidRDefault="003A0FBA" w:rsidP="44E29650">
            <w:pPr>
              <w:rPr>
                <w:rFonts w:ascii="Arial" w:eastAsia="Arial" w:hAnsi="Arial" w:cs="Arial"/>
                <w:sz w:val="22"/>
                <w:szCs w:val="22"/>
              </w:rPr>
            </w:pPr>
          </w:p>
          <w:p w14:paraId="7C49D03B" w14:textId="77777777" w:rsidR="003A0FBA" w:rsidRDefault="003A0FBA" w:rsidP="44E29650">
            <w:pPr>
              <w:rPr>
                <w:rFonts w:ascii="Arial" w:eastAsia="Arial" w:hAnsi="Arial" w:cs="Arial"/>
                <w:sz w:val="22"/>
                <w:szCs w:val="22"/>
              </w:rPr>
            </w:pPr>
          </w:p>
          <w:p w14:paraId="28112266" w14:textId="77777777" w:rsidR="003A0FBA" w:rsidRDefault="003A0FBA" w:rsidP="44E29650">
            <w:pPr>
              <w:rPr>
                <w:rFonts w:ascii="Arial" w:eastAsia="Arial" w:hAnsi="Arial" w:cs="Arial"/>
                <w:sz w:val="22"/>
                <w:szCs w:val="22"/>
              </w:rPr>
            </w:pPr>
          </w:p>
          <w:p w14:paraId="1AB3925C" w14:textId="77777777" w:rsidR="003A0FBA" w:rsidRDefault="003A0FBA" w:rsidP="44E29650">
            <w:pPr>
              <w:rPr>
                <w:rFonts w:ascii="Arial" w:eastAsia="Arial" w:hAnsi="Arial" w:cs="Arial"/>
                <w:sz w:val="22"/>
                <w:szCs w:val="22"/>
              </w:rPr>
            </w:pPr>
          </w:p>
          <w:p w14:paraId="648D2E3C" w14:textId="77777777" w:rsidR="008A6A66" w:rsidRDefault="008A6A66" w:rsidP="44E29650">
            <w:pPr>
              <w:rPr>
                <w:rFonts w:ascii="Arial" w:eastAsia="Arial" w:hAnsi="Arial" w:cs="Arial"/>
                <w:sz w:val="22"/>
                <w:szCs w:val="22"/>
              </w:rPr>
            </w:pPr>
          </w:p>
          <w:p w14:paraId="3D7526BC" w14:textId="691F1414" w:rsidR="008A6A66" w:rsidRPr="00803B17" w:rsidRDefault="008A6A66" w:rsidP="44E29650">
            <w:pPr>
              <w:rPr>
                <w:rFonts w:ascii="Arial" w:eastAsia="Arial" w:hAnsi="Arial" w:cs="Arial"/>
                <w:sz w:val="22"/>
                <w:szCs w:val="22"/>
              </w:rPr>
            </w:pPr>
          </w:p>
        </w:tc>
      </w:tr>
      <w:tr w:rsidR="00182930" w:rsidRPr="00803B17" w14:paraId="0EFB5FBC" w14:textId="77777777" w:rsidTr="56162FE5">
        <w:trPr>
          <w:trHeight w:val="680"/>
        </w:trPr>
        <w:tc>
          <w:tcPr>
            <w:tcW w:w="767" w:type="dxa"/>
          </w:tcPr>
          <w:p w14:paraId="15E53339" w14:textId="447998EC" w:rsidR="00182930" w:rsidRPr="00803B17" w:rsidRDefault="00A7757D" w:rsidP="44E29650">
            <w:pPr>
              <w:rPr>
                <w:rFonts w:ascii="Arial" w:eastAsia="Arial" w:hAnsi="Arial" w:cs="Arial"/>
                <w:sz w:val="22"/>
                <w:szCs w:val="22"/>
              </w:rPr>
            </w:pPr>
            <w:r w:rsidRPr="44E29650">
              <w:rPr>
                <w:rFonts w:ascii="Arial" w:eastAsia="Arial" w:hAnsi="Arial" w:cs="Arial"/>
                <w:sz w:val="22"/>
                <w:szCs w:val="22"/>
              </w:rPr>
              <w:lastRenderedPageBreak/>
              <w:t>4</w:t>
            </w:r>
          </w:p>
        </w:tc>
        <w:tc>
          <w:tcPr>
            <w:tcW w:w="7592" w:type="dxa"/>
          </w:tcPr>
          <w:p w14:paraId="53E5650B" w14:textId="75A1411E" w:rsidR="56162FE5" w:rsidRDefault="56162FE5" w:rsidP="56162FE5">
            <w:pPr>
              <w:rPr>
                <w:rFonts w:ascii="Arial" w:hAnsi="Arial" w:cs="Arial"/>
                <w:b/>
                <w:bCs/>
                <w:color w:val="000000" w:themeColor="text1"/>
                <w:sz w:val="22"/>
                <w:szCs w:val="22"/>
              </w:rPr>
            </w:pPr>
          </w:p>
          <w:p w14:paraId="3E330C1F" w14:textId="5D43B7B1" w:rsidR="007B2B5E" w:rsidRDefault="00930B56" w:rsidP="494816ED">
            <w:pPr>
              <w:rPr>
                <w:rFonts w:ascii="Arial" w:eastAsia="Arial" w:hAnsi="Arial" w:cs="Arial"/>
                <w:sz w:val="22"/>
                <w:szCs w:val="22"/>
              </w:rPr>
            </w:pPr>
            <w:r w:rsidRPr="00930B56">
              <w:rPr>
                <w:rFonts w:ascii="Arial" w:hAnsi="Arial" w:cs="Arial"/>
                <w:b/>
                <w:bCs/>
                <w:color w:val="000000"/>
                <w:sz w:val="22"/>
                <w:szCs w:val="22"/>
                <w:shd w:val="clear" w:color="auto" w:fill="FFFFFF"/>
              </w:rPr>
              <w:t>Housemark Pulse Reports </w:t>
            </w:r>
          </w:p>
          <w:p w14:paraId="5258F29C" w14:textId="4CB9FA1D" w:rsidR="0026355C" w:rsidRDefault="0026355C" w:rsidP="00043E3B">
            <w:pPr>
              <w:rPr>
                <w:rFonts w:ascii="Arial" w:eastAsia="Arial" w:hAnsi="Arial" w:cs="Arial"/>
                <w:sz w:val="22"/>
                <w:szCs w:val="22"/>
              </w:rPr>
            </w:pPr>
            <w:r w:rsidRPr="494816ED">
              <w:rPr>
                <w:rFonts w:ascii="Arial" w:eastAsia="Arial" w:hAnsi="Arial" w:cs="Arial"/>
                <w:sz w:val="22"/>
                <w:szCs w:val="22"/>
              </w:rPr>
              <w:t>Housemark is a national benchmarking company. They are sent data by landlords and produce a pulse report for comparison with others. They also prepare a bespoke report comparing SMBC with peer landlords</w:t>
            </w:r>
            <w:r w:rsidR="00637A64" w:rsidRPr="494816ED">
              <w:rPr>
                <w:rFonts w:ascii="Arial" w:eastAsia="Arial" w:hAnsi="Arial" w:cs="Arial"/>
                <w:sz w:val="22"/>
                <w:szCs w:val="22"/>
              </w:rPr>
              <w:t xml:space="preserve"> </w:t>
            </w:r>
            <w:r w:rsidR="000A0068" w:rsidRPr="494816ED">
              <w:rPr>
                <w:rFonts w:ascii="Arial" w:eastAsia="Arial" w:hAnsi="Arial" w:cs="Arial"/>
                <w:sz w:val="22"/>
                <w:szCs w:val="22"/>
              </w:rPr>
              <w:t>i.e.</w:t>
            </w:r>
            <w:r w:rsidR="00637A64" w:rsidRPr="494816ED">
              <w:rPr>
                <w:rFonts w:ascii="Arial" w:eastAsia="Arial" w:hAnsi="Arial" w:cs="Arial"/>
                <w:sz w:val="22"/>
                <w:szCs w:val="22"/>
              </w:rPr>
              <w:t xml:space="preserve"> big metropolitan areas with large stock.</w:t>
            </w:r>
          </w:p>
          <w:p w14:paraId="2A3E09B9" w14:textId="230027EB" w:rsidR="0026355C" w:rsidRDefault="0026355C" w:rsidP="00043E3B">
            <w:pPr>
              <w:rPr>
                <w:rFonts w:ascii="Arial" w:eastAsia="Arial" w:hAnsi="Arial" w:cs="Arial"/>
                <w:sz w:val="22"/>
                <w:szCs w:val="22"/>
              </w:rPr>
            </w:pPr>
            <w:r>
              <w:rPr>
                <w:rFonts w:ascii="Arial" w:eastAsia="Arial" w:hAnsi="Arial" w:cs="Arial"/>
                <w:sz w:val="22"/>
                <w:szCs w:val="22"/>
              </w:rPr>
              <w:lastRenderedPageBreak/>
              <w:t xml:space="preserve">The report was shared with the group and </w:t>
            </w:r>
            <w:r w:rsidR="004A52E7">
              <w:rPr>
                <w:rFonts w:ascii="Arial" w:eastAsia="Arial" w:hAnsi="Arial" w:cs="Arial"/>
                <w:sz w:val="22"/>
                <w:szCs w:val="22"/>
              </w:rPr>
              <w:t>the group were asked whether they would like to see this data going forward</w:t>
            </w:r>
            <w:r>
              <w:rPr>
                <w:rFonts w:ascii="Arial" w:eastAsia="Arial" w:hAnsi="Arial" w:cs="Arial"/>
                <w:sz w:val="22"/>
                <w:szCs w:val="22"/>
              </w:rPr>
              <w:t>.</w:t>
            </w:r>
          </w:p>
          <w:p w14:paraId="7227A827" w14:textId="1A3EFBC9" w:rsidR="004A52E7" w:rsidRDefault="004A52E7" w:rsidP="00043E3B">
            <w:pPr>
              <w:rPr>
                <w:rFonts w:ascii="Arial" w:eastAsia="Arial" w:hAnsi="Arial" w:cs="Arial"/>
                <w:sz w:val="22"/>
                <w:szCs w:val="22"/>
              </w:rPr>
            </w:pPr>
            <w:r w:rsidRPr="56162FE5">
              <w:rPr>
                <w:rFonts w:ascii="Arial" w:eastAsia="Arial" w:hAnsi="Arial" w:cs="Arial"/>
                <w:sz w:val="22"/>
                <w:szCs w:val="22"/>
              </w:rPr>
              <w:t>TLSG agreed that this would be useful.</w:t>
            </w:r>
          </w:p>
          <w:p w14:paraId="7D148F7E" w14:textId="56C7F102" w:rsidR="004A52E7" w:rsidRDefault="004A52E7" w:rsidP="00043E3B">
            <w:pPr>
              <w:rPr>
                <w:rFonts w:ascii="Arial" w:eastAsia="Arial" w:hAnsi="Arial" w:cs="Arial"/>
                <w:sz w:val="22"/>
                <w:szCs w:val="22"/>
              </w:rPr>
            </w:pPr>
            <w:r>
              <w:rPr>
                <w:rFonts w:ascii="Arial" w:eastAsia="Arial" w:hAnsi="Arial" w:cs="Arial"/>
                <w:sz w:val="22"/>
                <w:szCs w:val="22"/>
              </w:rPr>
              <w:t xml:space="preserve">Chair encouraged the group to </w:t>
            </w:r>
            <w:r w:rsidR="000A0068">
              <w:rPr>
                <w:rFonts w:ascii="Arial" w:eastAsia="Arial" w:hAnsi="Arial" w:cs="Arial"/>
                <w:sz w:val="22"/>
                <w:szCs w:val="22"/>
              </w:rPr>
              <w:t>read</w:t>
            </w:r>
            <w:r>
              <w:rPr>
                <w:rFonts w:ascii="Arial" w:eastAsia="Arial" w:hAnsi="Arial" w:cs="Arial"/>
                <w:sz w:val="22"/>
                <w:szCs w:val="22"/>
              </w:rPr>
              <w:t xml:space="preserve"> the benchmarking data and put forward any questions.</w:t>
            </w:r>
          </w:p>
          <w:p w14:paraId="14EAC7F5" w14:textId="1E9B3308" w:rsidR="0026355C" w:rsidRPr="00043E3B" w:rsidRDefault="0026355C" w:rsidP="004A52E7">
            <w:pPr>
              <w:rPr>
                <w:rFonts w:ascii="Arial" w:eastAsia="Arial" w:hAnsi="Arial" w:cs="Arial"/>
                <w:sz w:val="22"/>
                <w:szCs w:val="22"/>
              </w:rPr>
            </w:pPr>
          </w:p>
        </w:tc>
        <w:tc>
          <w:tcPr>
            <w:tcW w:w="992" w:type="dxa"/>
          </w:tcPr>
          <w:p w14:paraId="0E05C8F7" w14:textId="652220F7" w:rsidR="00182930" w:rsidRPr="00803B17" w:rsidRDefault="00182930" w:rsidP="005E2DFB">
            <w:pPr>
              <w:rPr>
                <w:rFonts w:ascii="Arial" w:eastAsia="Arial" w:hAnsi="Arial" w:cs="Arial"/>
                <w:sz w:val="22"/>
                <w:szCs w:val="22"/>
              </w:rPr>
            </w:pPr>
          </w:p>
        </w:tc>
      </w:tr>
      <w:tr w:rsidR="00182930" w:rsidRPr="00803B17" w14:paraId="5C723FC6" w14:textId="77777777" w:rsidTr="56162FE5">
        <w:trPr>
          <w:trHeight w:val="680"/>
        </w:trPr>
        <w:tc>
          <w:tcPr>
            <w:tcW w:w="767" w:type="dxa"/>
          </w:tcPr>
          <w:p w14:paraId="31CE2A23" w14:textId="633BC409" w:rsidR="00E53E09" w:rsidRDefault="00A7757D" w:rsidP="44E29650">
            <w:pPr>
              <w:rPr>
                <w:rFonts w:ascii="Arial" w:eastAsia="Arial" w:hAnsi="Arial" w:cs="Arial"/>
                <w:sz w:val="22"/>
                <w:szCs w:val="22"/>
              </w:rPr>
            </w:pPr>
            <w:r w:rsidRPr="44E29650">
              <w:rPr>
                <w:rFonts w:ascii="Arial" w:eastAsia="Arial" w:hAnsi="Arial" w:cs="Arial"/>
                <w:sz w:val="22"/>
                <w:szCs w:val="22"/>
              </w:rPr>
              <w:t>5</w:t>
            </w:r>
          </w:p>
          <w:p w14:paraId="442E8AA4" w14:textId="21DB1075" w:rsidR="00E53E09" w:rsidRPr="00803B17" w:rsidRDefault="00E53E09" w:rsidP="44E29650">
            <w:pPr>
              <w:rPr>
                <w:rFonts w:ascii="Arial" w:eastAsia="Arial" w:hAnsi="Arial" w:cs="Arial"/>
                <w:sz w:val="22"/>
                <w:szCs w:val="22"/>
              </w:rPr>
            </w:pPr>
          </w:p>
        </w:tc>
        <w:tc>
          <w:tcPr>
            <w:tcW w:w="7592" w:type="dxa"/>
          </w:tcPr>
          <w:p w14:paraId="1958332F" w14:textId="6C2DEAC8" w:rsidR="56162FE5" w:rsidRDefault="56162FE5" w:rsidP="56162FE5">
            <w:pPr>
              <w:rPr>
                <w:rFonts w:ascii="Arial" w:eastAsia="Arial" w:hAnsi="Arial" w:cs="Arial"/>
                <w:b/>
                <w:bCs/>
                <w:sz w:val="22"/>
                <w:szCs w:val="22"/>
              </w:rPr>
            </w:pPr>
          </w:p>
          <w:p w14:paraId="6AF490D4" w14:textId="2953B348" w:rsidR="00C74A1C" w:rsidRPr="0016199E" w:rsidRDefault="00930B56" w:rsidP="56162FE5">
            <w:pPr>
              <w:rPr>
                <w:rFonts w:ascii="Arial" w:eastAsia="Arial" w:hAnsi="Arial" w:cs="Arial"/>
                <w:b/>
                <w:bCs/>
                <w:sz w:val="22"/>
                <w:szCs w:val="22"/>
              </w:rPr>
            </w:pPr>
            <w:r w:rsidRPr="56162FE5">
              <w:rPr>
                <w:rFonts w:ascii="Arial" w:eastAsia="Arial" w:hAnsi="Arial" w:cs="Arial"/>
                <w:b/>
                <w:bCs/>
                <w:sz w:val="22"/>
                <w:szCs w:val="22"/>
              </w:rPr>
              <w:t>Tenant Engagement Framework </w:t>
            </w:r>
          </w:p>
          <w:p w14:paraId="57454999" w14:textId="4F93B74C" w:rsidR="0016199E" w:rsidRDefault="0016199E" w:rsidP="494816ED">
            <w:pPr>
              <w:rPr>
                <w:rFonts w:ascii="Arial" w:eastAsia="Arial" w:hAnsi="Arial" w:cs="Arial"/>
                <w:sz w:val="22"/>
                <w:szCs w:val="22"/>
              </w:rPr>
            </w:pPr>
            <w:r w:rsidRPr="56162FE5">
              <w:rPr>
                <w:rFonts w:ascii="Arial" w:eastAsia="Arial" w:hAnsi="Arial" w:cs="Arial"/>
                <w:sz w:val="22"/>
                <w:szCs w:val="22"/>
              </w:rPr>
              <w:t xml:space="preserve">The Tenants Audit Group (TAG) are </w:t>
            </w:r>
            <w:r w:rsidR="000A0068" w:rsidRPr="56162FE5">
              <w:rPr>
                <w:rFonts w:ascii="Arial" w:eastAsia="Arial" w:hAnsi="Arial" w:cs="Arial"/>
                <w:sz w:val="22"/>
                <w:szCs w:val="22"/>
              </w:rPr>
              <w:t>conducting</w:t>
            </w:r>
            <w:r w:rsidRPr="56162FE5">
              <w:rPr>
                <w:rFonts w:ascii="Arial" w:eastAsia="Arial" w:hAnsi="Arial" w:cs="Arial"/>
                <w:sz w:val="22"/>
                <w:szCs w:val="22"/>
              </w:rPr>
              <w:t xml:space="preserve"> an audit around Anti-Social Behaviour (ASB) and have started to analyse the data.</w:t>
            </w:r>
            <w:r w:rsidR="64809641" w:rsidRPr="56162FE5">
              <w:rPr>
                <w:rFonts w:ascii="Arial" w:eastAsia="Arial" w:hAnsi="Arial" w:cs="Arial"/>
                <w:sz w:val="22"/>
                <w:szCs w:val="22"/>
              </w:rPr>
              <w:t xml:space="preserve"> </w:t>
            </w:r>
            <w:r w:rsidRPr="56162FE5">
              <w:rPr>
                <w:rFonts w:ascii="Arial" w:eastAsia="Arial" w:hAnsi="Arial" w:cs="Arial"/>
                <w:sz w:val="22"/>
                <w:szCs w:val="22"/>
              </w:rPr>
              <w:t>They will do online mystery shopping curtesy of SCIPS.</w:t>
            </w:r>
          </w:p>
          <w:p w14:paraId="55A941D4" w14:textId="77777777" w:rsidR="007B37CB" w:rsidRDefault="007B37CB" w:rsidP="494816ED">
            <w:pPr>
              <w:rPr>
                <w:rFonts w:ascii="Arial" w:eastAsia="Arial" w:hAnsi="Arial" w:cs="Arial"/>
                <w:sz w:val="22"/>
                <w:szCs w:val="22"/>
              </w:rPr>
            </w:pPr>
          </w:p>
          <w:p w14:paraId="5831316D" w14:textId="7540D8F0" w:rsidR="0016199E" w:rsidRDefault="0016199E" w:rsidP="494816ED">
            <w:pPr>
              <w:rPr>
                <w:rFonts w:ascii="Arial" w:eastAsia="Arial" w:hAnsi="Arial" w:cs="Arial"/>
                <w:sz w:val="22"/>
                <w:szCs w:val="22"/>
              </w:rPr>
            </w:pPr>
            <w:r w:rsidRPr="56162FE5">
              <w:rPr>
                <w:rFonts w:ascii="Arial" w:eastAsia="Arial" w:hAnsi="Arial" w:cs="Arial"/>
                <w:sz w:val="22"/>
                <w:szCs w:val="22"/>
              </w:rPr>
              <w:t xml:space="preserve">The </w:t>
            </w:r>
            <w:r w:rsidR="00177738" w:rsidRPr="56162FE5">
              <w:rPr>
                <w:rFonts w:ascii="Arial" w:eastAsia="Arial" w:hAnsi="Arial" w:cs="Arial"/>
                <w:sz w:val="22"/>
                <w:szCs w:val="22"/>
              </w:rPr>
              <w:t xml:space="preserve">complaints report, prepared by Housing, will be shared with TAG this week and actions agreed. Information will also be shared with TLSG </w:t>
            </w:r>
            <w:bookmarkStart w:id="5" w:name="_Int_00ekY7U3"/>
            <w:r w:rsidR="00177738" w:rsidRPr="56162FE5">
              <w:rPr>
                <w:rFonts w:ascii="Arial" w:eastAsia="Arial" w:hAnsi="Arial" w:cs="Arial"/>
                <w:sz w:val="22"/>
                <w:szCs w:val="22"/>
              </w:rPr>
              <w:t>in due course</w:t>
            </w:r>
            <w:bookmarkEnd w:id="5"/>
            <w:r w:rsidR="00177738" w:rsidRPr="56162FE5">
              <w:rPr>
                <w:rFonts w:ascii="Arial" w:eastAsia="Arial" w:hAnsi="Arial" w:cs="Arial"/>
                <w:sz w:val="22"/>
                <w:szCs w:val="22"/>
              </w:rPr>
              <w:t>.</w:t>
            </w:r>
          </w:p>
          <w:p w14:paraId="6CDF33EB" w14:textId="77777777" w:rsidR="00177738" w:rsidRDefault="00177738" w:rsidP="494816ED">
            <w:pPr>
              <w:rPr>
                <w:rFonts w:ascii="Arial" w:eastAsia="Arial" w:hAnsi="Arial" w:cs="Arial"/>
                <w:sz w:val="22"/>
                <w:szCs w:val="22"/>
              </w:rPr>
            </w:pPr>
          </w:p>
          <w:p w14:paraId="5805403E" w14:textId="3735AFDA" w:rsidR="00177738" w:rsidRDefault="00177738" w:rsidP="494816ED">
            <w:pPr>
              <w:rPr>
                <w:rFonts w:ascii="Arial" w:eastAsia="Arial" w:hAnsi="Arial" w:cs="Arial"/>
                <w:sz w:val="22"/>
                <w:szCs w:val="22"/>
              </w:rPr>
            </w:pPr>
            <w:r w:rsidRPr="494816ED">
              <w:rPr>
                <w:rFonts w:ascii="Arial" w:eastAsia="Arial" w:hAnsi="Arial" w:cs="Arial"/>
                <w:sz w:val="22"/>
                <w:szCs w:val="22"/>
              </w:rPr>
              <w:t>There are vacancies within TAG and recruitment will be taking place.</w:t>
            </w:r>
          </w:p>
          <w:p w14:paraId="4556497B" w14:textId="77777777" w:rsidR="00177738" w:rsidRDefault="00177738" w:rsidP="494816ED">
            <w:pPr>
              <w:rPr>
                <w:rFonts w:ascii="Arial" w:eastAsia="Arial" w:hAnsi="Arial" w:cs="Arial"/>
                <w:sz w:val="22"/>
                <w:szCs w:val="22"/>
              </w:rPr>
            </w:pPr>
          </w:p>
          <w:p w14:paraId="35D25F5A" w14:textId="64EB8D5A" w:rsidR="00177738" w:rsidRDefault="00FB44E3" w:rsidP="494816ED">
            <w:pPr>
              <w:rPr>
                <w:rFonts w:ascii="Arial" w:eastAsia="Arial" w:hAnsi="Arial" w:cs="Arial"/>
                <w:sz w:val="22"/>
                <w:szCs w:val="22"/>
              </w:rPr>
            </w:pPr>
            <w:r w:rsidRPr="494816ED">
              <w:rPr>
                <w:rFonts w:ascii="Arial" w:eastAsia="Arial" w:hAnsi="Arial" w:cs="Arial"/>
                <w:sz w:val="22"/>
                <w:szCs w:val="22"/>
              </w:rPr>
              <w:t xml:space="preserve">It was agreed that going forward there will not be a formal </w:t>
            </w:r>
            <w:r w:rsidR="00177738" w:rsidRPr="494816ED">
              <w:rPr>
                <w:rFonts w:ascii="Arial" w:eastAsia="Arial" w:hAnsi="Arial" w:cs="Arial"/>
                <w:sz w:val="22"/>
                <w:szCs w:val="22"/>
              </w:rPr>
              <w:t>Building Safety Group</w:t>
            </w:r>
            <w:r w:rsidRPr="494816ED">
              <w:rPr>
                <w:rFonts w:ascii="Arial" w:eastAsia="Arial" w:hAnsi="Arial" w:cs="Arial"/>
                <w:sz w:val="22"/>
                <w:szCs w:val="22"/>
              </w:rPr>
              <w:t xml:space="preserve">. </w:t>
            </w:r>
            <w:r w:rsidR="007B37CB" w:rsidRPr="494816ED">
              <w:rPr>
                <w:rFonts w:ascii="Arial" w:eastAsia="Arial" w:hAnsi="Arial" w:cs="Arial"/>
                <w:sz w:val="22"/>
                <w:szCs w:val="22"/>
              </w:rPr>
              <w:t>Instead,</w:t>
            </w:r>
            <w:r w:rsidRPr="494816ED">
              <w:rPr>
                <w:rFonts w:ascii="Arial" w:eastAsia="Arial" w:hAnsi="Arial" w:cs="Arial"/>
                <w:sz w:val="22"/>
                <w:szCs w:val="22"/>
              </w:rPr>
              <w:t xml:space="preserve"> a forum will be set up with planned dates and residents will be invited to attend if they wish.</w:t>
            </w:r>
            <w:r w:rsidR="00177738" w:rsidRPr="494816ED">
              <w:rPr>
                <w:rFonts w:ascii="Arial" w:eastAsia="Arial" w:hAnsi="Arial" w:cs="Arial"/>
                <w:sz w:val="22"/>
                <w:szCs w:val="22"/>
              </w:rPr>
              <w:t xml:space="preserve"> </w:t>
            </w:r>
            <w:r w:rsidRPr="494816ED">
              <w:rPr>
                <w:rFonts w:ascii="Arial" w:eastAsia="Arial" w:hAnsi="Arial" w:cs="Arial"/>
                <w:sz w:val="22"/>
                <w:szCs w:val="22"/>
              </w:rPr>
              <w:t>The first meeting is planned for November.</w:t>
            </w:r>
          </w:p>
          <w:p w14:paraId="7FBF124A" w14:textId="77777777" w:rsidR="00FB44E3" w:rsidRDefault="00FB44E3" w:rsidP="494816ED">
            <w:pPr>
              <w:rPr>
                <w:rFonts w:ascii="Arial" w:eastAsia="Arial" w:hAnsi="Arial" w:cs="Arial"/>
                <w:sz w:val="22"/>
                <w:szCs w:val="22"/>
              </w:rPr>
            </w:pPr>
          </w:p>
          <w:p w14:paraId="6AF8F6FA" w14:textId="4F047A46" w:rsidR="00177738" w:rsidRDefault="00FB44E3" w:rsidP="494816ED">
            <w:pPr>
              <w:rPr>
                <w:rFonts w:ascii="Arial" w:eastAsia="Arial" w:hAnsi="Arial" w:cs="Arial"/>
                <w:sz w:val="22"/>
                <w:szCs w:val="22"/>
              </w:rPr>
            </w:pPr>
            <w:r w:rsidRPr="494816ED">
              <w:rPr>
                <w:rFonts w:ascii="Arial" w:eastAsia="Arial" w:hAnsi="Arial" w:cs="Arial"/>
                <w:sz w:val="22"/>
                <w:szCs w:val="22"/>
              </w:rPr>
              <w:t>Discussions are taking place around developing block champions.</w:t>
            </w:r>
          </w:p>
          <w:p w14:paraId="3A09D904" w14:textId="77777777" w:rsidR="00FB44E3" w:rsidRDefault="00FB44E3" w:rsidP="494816ED">
            <w:pPr>
              <w:rPr>
                <w:rFonts w:ascii="Arial" w:eastAsia="Arial" w:hAnsi="Arial" w:cs="Arial"/>
                <w:sz w:val="22"/>
                <w:szCs w:val="22"/>
              </w:rPr>
            </w:pPr>
          </w:p>
          <w:p w14:paraId="5EE9C9EF" w14:textId="6A3A583F" w:rsidR="56162FE5" w:rsidRDefault="56162FE5" w:rsidP="56162FE5">
            <w:pPr>
              <w:rPr>
                <w:rFonts w:ascii="Arial" w:eastAsia="Arial" w:hAnsi="Arial" w:cs="Arial"/>
                <w:sz w:val="22"/>
                <w:szCs w:val="22"/>
              </w:rPr>
            </w:pPr>
          </w:p>
          <w:p w14:paraId="75ADC388" w14:textId="34D9D610" w:rsidR="00FB44E3" w:rsidRDefault="00FB44E3" w:rsidP="494816ED">
            <w:pPr>
              <w:rPr>
                <w:rFonts w:ascii="Arial" w:eastAsia="Arial" w:hAnsi="Arial" w:cs="Arial"/>
                <w:sz w:val="22"/>
                <w:szCs w:val="22"/>
              </w:rPr>
            </w:pPr>
            <w:r w:rsidRPr="494816ED">
              <w:rPr>
                <w:rFonts w:ascii="Arial" w:eastAsia="Arial" w:hAnsi="Arial" w:cs="Arial"/>
                <w:sz w:val="22"/>
                <w:szCs w:val="22"/>
              </w:rPr>
              <w:t>A r</w:t>
            </w:r>
            <w:r w:rsidR="007B37CB" w:rsidRPr="494816ED">
              <w:rPr>
                <w:rFonts w:ascii="Arial" w:eastAsia="Arial" w:hAnsi="Arial" w:cs="Arial"/>
                <w:sz w:val="22"/>
                <w:szCs w:val="22"/>
              </w:rPr>
              <w:t>evision</w:t>
            </w:r>
            <w:r w:rsidRPr="494816ED">
              <w:rPr>
                <w:rFonts w:ascii="Arial" w:eastAsia="Arial" w:hAnsi="Arial" w:cs="Arial"/>
                <w:sz w:val="22"/>
                <w:szCs w:val="22"/>
              </w:rPr>
              <w:t xml:space="preserve"> of the current mobility scooter policy is still in consultation.</w:t>
            </w:r>
          </w:p>
          <w:p w14:paraId="1F014F97" w14:textId="17C76E90" w:rsidR="00517394" w:rsidRDefault="00FB44E3" w:rsidP="56162FE5">
            <w:pPr>
              <w:rPr>
                <w:rFonts w:ascii="Arial" w:eastAsia="Arial" w:hAnsi="Arial" w:cs="Arial"/>
                <w:sz w:val="22"/>
                <w:szCs w:val="22"/>
              </w:rPr>
            </w:pPr>
            <w:r w:rsidRPr="56162FE5">
              <w:rPr>
                <w:rFonts w:ascii="Arial" w:eastAsia="Arial" w:hAnsi="Arial" w:cs="Arial"/>
                <w:sz w:val="22"/>
                <w:szCs w:val="22"/>
              </w:rPr>
              <w:t xml:space="preserve">Concerns were raised </w:t>
            </w:r>
            <w:r w:rsidR="008E0195">
              <w:rPr>
                <w:rFonts w:ascii="Arial" w:eastAsia="Arial" w:hAnsi="Arial" w:cs="Arial"/>
                <w:sz w:val="22"/>
                <w:szCs w:val="22"/>
              </w:rPr>
              <w:t>about</w:t>
            </w:r>
            <w:r w:rsidRPr="56162FE5">
              <w:rPr>
                <w:rFonts w:ascii="Arial" w:eastAsia="Arial" w:hAnsi="Arial" w:cs="Arial"/>
                <w:sz w:val="22"/>
                <w:szCs w:val="22"/>
              </w:rPr>
              <w:t xml:space="preserve"> e -scooters. The removal of e-scooters on charge in communal areas is included </w:t>
            </w:r>
            <w:r w:rsidR="00517394" w:rsidRPr="56162FE5">
              <w:rPr>
                <w:rFonts w:ascii="Arial" w:eastAsia="Arial" w:hAnsi="Arial" w:cs="Arial"/>
                <w:sz w:val="22"/>
                <w:szCs w:val="22"/>
              </w:rPr>
              <w:t xml:space="preserve">in the current policy </w:t>
            </w:r>
            <w:r w:rsidR="0099639A" w:rsidRPr="56162FE5">
              <w:rPr>
                <w:rFonts w:ascii="Arial" w:eastAsia="Arial" w:hAnsi="Arial" w:cs="Arial"/>
                <w:sz w:val="22"/>
                <w:szCs w:val="22"/>
              </w:rPr>
              <w:t>which relates to</w:t>
            </w:r>
          </w:p>
          <w:p w14:paraId="6278D57B" w14:textId="648371C4" w:rsidR="00517394" w:rsidRDefault="0099639A" w:rsidP="494816ED">
            <w:pPr>
              <w:rPr>
                <w:rFonts w:ascii="Arial" w:eastAsia="Arial" w:hAnsi="Arial" w:cs="Arial"/>
                <w:sz w:val="22"/>
                <w:szCs w:val="22"/>
              </w:rPr>
            </w:pPr>
            <w:r w:rsidRPr="56162FE5">
              <w:rPr>
                <w:rFonts w:ascii="Arial" w:eastAsia="Arial" w:hAnsi="Arial" w:cs="Arial"/>
                <w:sz w:val="22"/>
                <w:szCs w:val="22"/>
              </w:rPr>
              <w:t xml:space="preserve"> the risk posed by any item left in communal areas. </w:t>
            </w:r>
            <w:r w:rsidR="00517394" w:rsidRPr="56162FE5">
              <w:rPr>
                <w:rFonts w:ascii="Arial" w:eastAsia="Arial" w:hAnsi="Arial" w:cs="Arial"/>
                <w:sz w:val="22"/>
                <w:szCs w:val="22"/>
              </w:rPr>
              <w:t>There will be a separate e-scooter policy</w:t>
            </w:r>
            <w:r w:rsidRPr="56162FE5">
              <w:rPr>
                <w:rFonts w:ascii="Arial" w:eastAsia="Arial" w:hAnsi="Arial" w:cs="Arial"/>
                <w:sz w:val="22"/>
                <w:szCs w:val="22"/>
              </w:rPr>
              <w:t xml:space="preserve"> and charging</w:t>
            </w:r>
            <w:r w:rsidR="2D043DE8" w:rsidRPr="56162FE5">
              <w:rPr>
                <w:rFonts w:ascii="Arial" w:eastAsia="Arial" w:hAnsi="Arial" w:cs="Arial"/>
                <w:sz w:val="22"/>
                <w:szCs w:val="22"/>
              </w:rPr>
              <w:t xml:space="preserve"> </w:t>
            </w:r>
            <w:r w:rsidR="77628B8F" w:rsidRPr="56162FE5">
              <w:rPr>
                <w:rFonts w:ascii="Arial" w:eastAsia="Arial" w:hAnsi="Arial" w:cs="Arial"/>
                <w:sz w:val="22"/>
                <w:szCs w:val="22"/>
              </w:rPr>
              <w:t>will</w:t>
            </w:r>
            <w:r w:rsidRPr="56162FE5">
              <w:rPr>
                <w:rFonts w:ascii="Arial" w:eastAsia="Arial" w:hAnsi="Arial" w:cs="Arial"/>
                <w:sz w:val="22"/>
                <w:szCs w:val="22"/>
              </w:rPr>
              <w:t xml:space="preserve"> be included in this.</w:t>
            </w:r>
          </w:p>
          <w:p w14:paraId="34C8FDB3" w14:textId="77777777" w:rsidR="007B37CB" w:rsidRDefault="007B37CB" w:rsidP="494816ED">
            <w:pPr>
              <w:rPr>
                <w:rFonts w:ascii="Arial" w:eastAsia="Arial" w:hAnsi="Arial" w:cs="Arial"/>
                <w:sz w:val="22"/>
                <w:szCs w:val="22"/>
              </w:rPr>
            </w:pPr>
          </w:p>
          <w:p w14:paraId="502A052A" w14:textId="77777777" w:rsidR="00FB44E3" w:rsidRDefault="007B37CB" w:rsidP="494816ED">
            <w:pPr>
              <w:rPr>
                <w:rFonts w:ascii="Arial" w:eastAsia="Arial" w:hAnsi="Arial" w:cs="Arial"/>
                <w:sz w:val="22"/>
                <w:szCs w:val="22"/>
              </w:rPr>
            </w:pPr>
            <w:r w:rsidRPr="494816ED">
              <w:rPr>
                <w:rFonts w:ascii="Arial" w:eastAsia="Arial" w:hAnsi="Arial" w:cs="Arial"/>
                <w:sz w:val="22"/>
                <w:szCs w:val="22"/>
              </w:rPr>
              <w:t>Tenant Conference</w:t>
            </w:r>
          </w:p>
          <w:p w14:paraId="3BCCA97C" w14:textId="78489FDC" w:rsidR="007B37CB" w:rsidRDefault="008E0195" w:rsidP="494816ED">
            <w:pPr>
              <w:rPr>
                <w:rFonts w:ascii="Arial" w:eastAsia="Arial" w:hAnsi="Arial" w:cs="Arial"/>
                <w:sz w:val="22"/>
                <w:szCs w:val="22"/>
              </w:rPr>
            </w:pPr>
            <w:r>
              <w:rPr>
                <w:rFonts w:ascii="Arial" w:eastAsia="Arial" w:hAnsi="Arial" w:cs="Arial"/>
                <w:sz w:val="22"/>
                <w:szCs w:val="22"/>
              </w:rPr>
              <w:t>Feedback on</w:t>
            </w:r>
            <w:r w:rsidR="007B37CB" w:rsidRPr="494816ED">
              <w:rPr>
                <w:rFonts w:ascii="Arial" w:eastAsia="Arial" w:hAnsi="Arial" w:cs="Arial"/>
                <w:sz w:val="22"/>
                <w:szCs w:val="22"/>
              </w:rPr>
              <w:t xml:space="preserve"> the Tenant Conference </w:t>
            </w:r>
            <w:r>
              <w:rPr>
                <w:rFonts w:ascii="Arial" w:eastAsia="Arial" w:hAnsi="Arial" w:cs="Arial"/>
                <w:sz w:val="22"/>
                <w:szCs w:val="22"/>
              </w:rPr>
              <w:t>is</w:t>
            </w:r>
            <w:r w:rsidR="007B37CB" w:rsidRPr="494816ED">
              <w:rPr>
                <w:rFonts w:ascii="Arial" w:eastAsia="Arial" w:hAnsi="Arial" w:cs="Arial"/>
                <w:sz w:val="22"/>
                <w:szCs w:val="22"/>
              </w:rPr>
              <w:t xml:space="preserve"> online and will be shared with the group.</w:t>
            </w:r>
          </w:p>
          <w:p w14:paraId="0DE67F20" w14:textId="77777777" w:rsidR="007B37CB" w:rsidRDefault="007B37CB" w:rsidP="494816ED">
            <w:pPr>
              <w:rPr>
                <w:rFonts w:ascii="Arial" w:eastAsia="Arial" w:hAnsi="Arial" w:cs="Arial"/>
                <w:sz w:val="22"/>
                <w:szCs w:val="22"/>
              </w:rPr>
            </w:pPr>
          </w:p>
          <w:p w14:paraId="5EA7B2F5" w14:textId="77777777" w:rsidR="007D61E2" w:rsidRDefault="007D61E2" w:rsidP="494816ED">
            <w:pPr>
              <w:rPr>
                <w:rFonts w:ascii="Arial" w:eastAsia="Times New Roman" w:hAnsi="Arial" w:cs="Arial"/>
                <w:sz w:val="22"/>
                <w:szCs w:val="22"/>
              </w:rPr>
            </w:pPr>
            <w:r w:rsidRPr="494816ED">
              <w:rPr>
                <w:rFonts w:ascii="Arial" w:eastAsia="Times New Roman" w:hAnsi="Arial" w:cs="Arial"/>
                <w:sz w:val="22"/>
                <w:szCs w:val="22"/>
              </w:rPr>
              <w:t>Contacting the Council</w:t>
            </w:r>
          </w:p>
          <w:p w14:paraId="62895404" w14:textId="085082B5" w:rsidR="007D61E2" w:rsidRDefault="007D61E2" w:rsidP="494816ED">
            <w:pPr>
              <w:rPr>
                <w:rFonts w:ascii="Arial" w:eastAsia="Times New Roman" w:hAnsi="Arial" w:cs="Arial"/>
                <w:sz w:val="22"/>
                <w:szCs w:val="22"/>
              </w:rPr>
            </w:pPr>
            <w:r w:rsidRPr="56162FE5">
              <w:rPr>
                <w:rFonts w:ascii="Arial" w:eastAsia="Times New Roman" w:hAnsi="Arial" w:cs="Arial"/>
                <w:sz w:val="22"/>
                <w:szCs w:val="22"/>
              </w:rPr>
              <w:t xml:space="preserve">With the reduction of neighbourhood offices – telephone is the best way to contact the council </w:t>
            </w:r>
            <w:r w:rsidR="1FF8A80E" w:rsidRPr="56162FE5">
              <w:rPr>
                <w:rFonts w:ascii="Arial" w:eastAsia="Times New Roman" w:hAnsi="Arial" w:cs="Arial"/>
                <w:sz w:val="22"/>
                <w:szCs w:val="22"/>
              </w:rPr>
              <w:t>services</w:t>
            </w:r>
            <w:r w:rsidRPr="56162FE5">
              <w:rPr>
                <w:rFonts w:ascii="Arial" w:eastAsia="Times New Roman" w:hAnsi="Arial" w:cs="Arial"/>
                <w:sz w:val="22"/>
                <w:szCs w:val="22"/>
              </w:rPr>
              <w:t xml:space="preserve">. There are Housing Hubs, </w:t>
            </w:r>
            <w:r w:rsidR="084EE8A8" w:rsidRPr="56162FE5">
              <w:rPr>
                <w:rFonts w:ascii="Arial" w:eastAsia="Times New Roman" w:hAnsi="Arial" w:cs="Arial"/>
                <w:sz w:val="22"/>
                <w:szCs w:val="22"/>
              </w:rPr>
              <w:t>the corporate</w:t>
            </w:r>
            <w:r w:rsidRPr="56162FE5">
              <w:rPr>
                <w:rFonts w:ascii="Arial" w:eastAsia="Times New Roman" w:hAnsi="Arial" w:cs="Arial"/>
                <w:sz w:val="22"/>
                <w:szCs w:val="22"/>
              </w:rPr>
              <w:t xml:space="preserve"> call centre, Community </w:t>
            </w:r>
            <w:r w:rsidR="68847F89" w:rsidRPr="56162FE5">
              <w:rPr>
                <w:rFonts w:ascii="Arial" w:eastAsia="Times New Roman" w:hAnsi="Arial" w:cs="Arial"/>
                <w:sz w:val="22"/>
                <w:szCs w:val="22"/>
              </w:rPr>
              <w:t>Hubs,</w:t>
            </w:r>
            <w:r w:rsidRPr="56162FE5">
              <w:rPr>
                <w:rFonts w:ascii="Arial" w:eastAsia="Times New Roman" w:hAnsi="Arial" w:cs="Arial"/>
                <w:sz w:val="22"/>
                <w:szCs w:val="22"/>
              </w:rPr>
              <w:t xml:space="preserve"> and Oldbury Council House. There are reception points in some areas and Digital Officers is being worked on.</w:t>
            </w:r>
          </w:p>
          <w:p w14:paraId="496916B0" w14:textId="52E7A7C7" w:rsidR="007D61E2" w:rsidRDefault="007D61E2" w:rsidP="494816ED">
            <w:pPr>
              <w:rPr>
                <w:rFonts w:ascii="Arial" w:eastAsia="Times New Roman" w:hAnsi="Arial" w:cs="Arial"/>
                <w:sz w:val="22"/>
                <w:szCs w:val="22"/>
              </w:rPr>
            </w:pPr>
            <w:r w:rsidRPr="56162FE5">
              <w:rPr>
                <w:rFonts w:ascii="Arial" w:eastAsia="Times New Roman" w:hAnsi="Arial" w:cs="Arial"/>
                <w:sz w:val="22"/>
                <w:szCs w:val="22"/>
              </w:rPr>
              <w:t>The council has embarked on neighbourhood management structure from January</w:t>
            </w:r>
            <w:r w:rsidR="2C50334F" w:rsidRPr="56162FE5">
              <w:rPr>
                <w:rFonts w:ascii="Arial" w:eastAsia="Times New Roman" w:hAnsi="Arial" w:cs="Arial"/>
                <w:sz w:val="22"/>
                <w:szCs w:val="22"/>
              </w:rPr>
              <w:t xml:space="preserve"> and c</w:t>
            </w:r>
            <w:r w:rsidRPr="56162FE5">
              <w:rPr>
                <w:rFonts w:ascii="Arial" w:eastAsia="Times New Roman" w:hAnsi="Arial" w:cs="Arial"/>
                <w:sz w:val="22"/>
                <w:szCs w:val="22"/>
              </w:rPr>
              <w:t>onsultation is about to begin.</w:t>
            </w:r>
          </w:p>
          <w:p w14:paraId="08805B1D" w14:textId="0B43401D" w:rsidR="007D61E2" w:rsidRDefault="007D61E2" w:rsidP="56162FE5">
            <w:pPr>
              <w:rPr>
                <w:rFonts w:ascii="Arial" w:eastAsia="Times New Roman" w:hAnsi="Arial" w:cs="Arial"/>
                <w:sz w:val="22"/>
                <w:szCs w:val="22"/>
              </w:rPr>
            </w:pPr>
            <w:r w:rsidRPr="56162FE5">
              <w:rPr>
                <w:rFonts w:ascii="Arial" w:eastAsia="Times New Roman" w:hAnsi="Arial" w:cs="Arial"/>
                <w:sz w:val="22"/>
                <w:szCs w:val="22"/>
              </w:rPr>
              <w:t>The new telephone system is not yet in place, there are still issues to resolve. There has been some recruitment to boost the resource.</w:t>
            </w:r>
          </w:p>
          <w:p w14:paraId="1B2FF434" w14:textId="26069402" w:rsidR="007D61E2" w:rsidRPr="00B556E1" w:rsidRDefault="007D61E2" w:rsidP="56162FE5">
            <w:pPr>
              <w:rPr>
                <w:rFonts w:ascii="Arial" w:eastAsia="Arial" w:hAnsi="Arial" w:cs="Arial"/>
                <w:sz w:val="22"/>
                <w:szCs w:val="22"/>
              </w:rPr>
            </w:pPr>
            <w:r w:rsidRPr="56162FE5">
              <w:rPr>
                <w:rFonts w:ascii="Arial" w:eastAsia="Arial" w:hAnsi="Arial" w:cs="Arial"/>
                <w:sz w:val="22"/>
                <w:szCs w:val="22"/>
              </w:rPr>
              <w:t>The pilot appointment system has been running in Tipton. If quer</w:t>
            </w:r>
            <w:r w:rsidR="1E5DA689" w:rsidRPr="56162FE5">
              <w:rPr>
                <w:rFonts w:ascii="Arial" w:eastAsia="Arial" w:hAnsi="Arial" w:cs="Arial"/>
                <w:sz w:val="22"/>
                <w:szCs w:val="22"/>
              </w:rPr>
              <w:t>ies</w:t>
            </w:r>
            <w:r w:rsidRPr="56162FE5">
              <w:rPr>
                <w:rFonts w:ascii="Arial" w:eastAsia="Arial" w:hAnsi="Arial" w:cs="Arial"/>
                <w:sz w:val="22"/>
                <w:szCs w:val="22"/>
              </w:rPr>
              <w:t xml:space="preserve"> cannot be resolved callers will be given an appointment for a callback. This will be rolled out to all six towns from</w:t>
            </w:r>
            <w:r w:rsidR="00DD4007" w:rsidRPr="56162FE5">
              <w:rPr>
                <w:rFonts w:ascii="Arial" w:eastAsia="Arial" w:hAnsi="Arial" w:cs="Arial"/>
                <w:sz w:val="22"/>
                <w:szCs w:val="22"/>
              </w:rPr>
              <w:t xml:space="preserve"> 23 September.</w:t>
            </w:r>
          </w:p>
          <w:p w14:paraId="48898C46" w14:textId="3DFACF2A" w:rsidR="007D61E2" w:rsidRPr="00B556E1" w:rsidRDefault="007D61E2" w:rsidP="494816ED">
            <w:pPr>
              <w:rPr>
                <w:rFonts w:ascii="Arial" w:eastAsia="Arial" w:hAnsi="Arial" w:cs="Arial"/>
                <w:sz w:val="22"/>
                <w:szCs w:val="22"/>
              </w:rPr>
            </w:pPr>
          </w:p>
        </w:tc>
        <w:tc>
          <w:tcPr>
            <w:tcW w:w="992" w:type="dxa"/>
          </w:tcPr>
          <w:p w14:paraId="5FD729FA" w14:textId="01ED785C" w:rsidR="00182930" w:rsidRPr="00803B17" w:rsidRDefault="00182930" w:rsidP="005E2DFB">
            <w:pPr>
              <w:rPr>
                <w:rFonts w:ascii="Arial" w:eastAsia="Arial" w:hAnsi="Arial" w:cs="Arial"/>
                <w:sz w:val="22"/>
                <w:szCs w:val="22"/>
              </w:rPr>
            </w:pPr>
          </w:p>
        </w:tc>
      </w:tr>
      <w:tr w:rsidR="00013BC2" w:rsidRPr="00803B17" w14:paraId="04BB0ED5" w14:textId="77777777" w:rsidTr="56162FE5">
        <w:trPr>
          <w:trHeight w:val="680"/>
        </w:trPr>
        <w:tc>
          <w:tcPr>
            <w:tcW w:w="767" w:type="dxa"/>
          </w:tcPr>
          <w:p w14:paraId="6083B87A" w14:textId="77777777" w:rsidR="00013BC2" w:rsidRDefault="004D43A4" w:rsidP="44E29650">
            <w:pPr>
              <w:rPr>
                <w:rFonts w:ascii="Arial" w:eastAsia="Arial" w:hAnsi="Arial" w:cs="Arial"/>
                <w:sz w:val="22"/>
                <w:szCs w:val="22"/>
              </w:rPr>
            </w:pPr>
            <w:r w:rsidRPr="44E29650">
              <w:rPr>
                <w:rFonts w:ascii="Arial" w:eastAsia="Arial" w:hAnsi="Arial" w:cs="Arial"/>
                <w:sz w:val="22"/>
                <w:szCs w:val="22"/>
              </w:rPr>
              <w:t>6.</w:t>
            </w:r>
          </w:p>
          <w:p w14:paraId="49F7355F" w14:textId="77777777" w:rsidR="00E53E09" w:rsidRDefault="00E53E09" w:rsidP="44E29650">
            <w:pPr>
              <w:rPr>
                <w:rFonts w:ascii="Arial" w:eastAsia="Arial" w:hAnsi="Arial" w:cs="Arial"/>
                <w:sz w:val="22"/>
                <w:szCs w:val="22"/>
              </w:rPr>
            </w:pPr>
          </w:p>
          <w:p w14:paraId="7F259725" w14:textId="3A9A3BDC" w:rsidR="00E53E09" w:rsidRPr="00803B17" w:rsidRDefault="00E53E09" w:rsidP="44E29650">
            <w:pPr>
              <w:rPr>
                <w:rFonts w:ascii="Arial" w:eastAsia="Arial" w:hAnsi="Arial" w:cs="Arial"/>
                <w:sz w:val="22"/>
                <w:szCs w:val="22"/>
              </w:rPr>
            </w:pPr>
          </w:p>
        </w:tc>
        <w:tc>
          <w:tcPr>
            <w:tcW w:w="7592" w:type="dxa"/>
          </w:tcPr>
          <w:p w14:paraId="6E45DE2B" w14:textId="420BBF36" w:rsidR="007B37CB" w:rsidRDefault="007B37CB" w:rsidP="007B37CB">
            <w:pPr>
              <w:rPr>
                <w:rFonts w:ascii="Arial" w:eastAsia="Arial" w:hAnsi="Arial" w:cs="Arial"/>
                <w:b/>
                <w:bCs/>
                <w:sz w:val="22"/>
                <w:szCs w:val="22"/>
              </w:rPr>
            </w:pPr>
            <w:r w:rsidRPr="00930B56">
              <w:rPr>
                <w:rFonts w:ascii="Arial" w:eastAsia="Arial" w:hAnsi="Arial" w:cs="Arial"/>
                <w:b/>
                <w:bCs/>
                <w:sz w:val="22"/>
                <w:szCs w:val="22"/>
              </w:rPr>
              <w:t xml:space="preserve">TLSG &amp; TAG - Way forward </w:t>
            </w:r>
          </w:p>
          <w:p w14:paraId="13C7B4AE" w14:textId="77777777" w:rsidR="007B37CB" w:rsidRDefault="007B37CB" w:rsidP="007B37CB">
            <w:pPr>
              <w:rPr>
                <w:rFonts w:ascii="Arial" w:eastAsia="Arial" w:hAnsi="Arial" w:cs="Arial"/>
                <w:b/>
                <w:bCs/>
                <w:sz w:val="22"/>
                <w:szCs w:val="22"/>
              </w:rPr>
            </w:pPr>
          </w:p>
          <w:p w14:paraId="54AC996B" w14:textId="7B2D31D6" w:rsidR="007B37CB" w:rsidRDefault="007B37CB" w:rsidP="494816ED">
            <w:pPr>
              <w:rPr>
                <w:rFonts w:ascii="Arial" w:eastAsia="Arial" w:hAnsi="Arial" w:cs="Arial"/>
                <w:sz w:val="22"/>
                <w:szCs w:val="22"/>
              </w:rPr>
            </w:pPr>
            <w:r w:rsidRPr="494816ED">
              <w:rPr>
                <w:rFonts w:ascii="Arial" w:eastAsia="Arial" w:hAnsi="Arial" w:cs="Arial"/>
                <w:sz w:val="22"/>
                <w:szCs w:val="22"/>
              </w:rPr>
              <w:t xml:space="preserve">The terms of reference have been reviewed and formal sign off </w:t>
            </w:r>
            <w:r w:rsidR="7462BDD7" w:rsidRPr="494816ED">
              <w:rPr>
                <w:rFonts w:ascii="Arial" w:eastAsia="Arial" w:hAnsi="Arial" w:cs="Arial"/>
                <w:sz w:val="22"/>
                <w:szCs w:val="22"/>
              </w:rPr>
              <w:t>was agreed by the group.</w:t>
            </w:r>
          </w:p>
          <w:p w14:paraId="78023FB5" w14:textId="77777777" w:rsidR="007B37CB" w:rsidRDefault="007B37CB" w:rsidP="007B37CB">
            <w:pPr>
              <w:rPr>
                <w:rFonts w:ascii="Arial" w:eastAsia="Arial" w:hAnsi="Arial" w:cs="Arial"/>
                <w:sz w:val="22"/>
                <w:szCs w:val="22"/>
              </w:rPr>
            </w:pPr>
          </w:p>
          <w:p w14:paraId="50E1AB80" w14:textId="3F149CF5" w:rsidR="007B37CB" w:rsidRDefault="007B37CB" w:rsidP="007B37CB">
            <w:pPr>
              <w:rPr>
                <w:rFonts w:ascii="Arial" w:eastAsia="Arial" w:hAnsi="Arial" w:cs="Arial"/>
                <w:sz w:val="22"/>
                <w:szCs w:val="22"/>
              </w:rPr>
            </w:pPr>
            <w:r w:rsidRPr="494816ED">
              <w:rPr>
                <w:rFonts w:ascii="Arial" w:eastAsia="Arial" w:hAnsi="Arial" w:cs="Arial"/>
                <w:sz w:val="22"/>
                <w:szCs w:val="22"/>
              </w:rPr>
              <w:lastRenderedPageBreak/>
              <w:t xml:space="preserve">Interaction with SNAC </w:t>
            </w:r>
            <w:r w:rsidR="0099639A" w:rsidRPr="494816ED">
              <w:rPr>
                <w:rFonts w:ascii="Arial" w:eastAsia="Arial" w:hAnsi="Arial" w:cs="Arial"/>
                <w:sz w:val="22"/>
                <w:szCs w:val="22"/>
              </w:rPr>
              <w:t xml:space="preserve">going forward </w:t>
            </w:r>
            <w:r w:rsidRPr="494816ED">
              <w:rPr>
                <w:rFonts w:ascii="Arial" w:eastAsia="Arial" w:hAnsi="Arial" w:cs="Arial"/>
                <w:sz w:val="22"/>
                <w:szCs w:val="22"/>
              </w:rPr>
              <w:t>will be</w:t>
            </w:r>
            <w:r w:rsidR="0099639A" w:rsidRPr="494816ED">
              <w:rPr>
                <w:rFonts w:ascii="Arial" w:eastAsia="Arial" w:hAnsi="Arial" w:cs="Arial"/>
                <w:sz w:val="22"/>
                <w:szCs w:val="22"/>
              </w:rPr>
              <w:t xml:space="preserve"> </w:t>
            </w:r>
            <w:r w:rsidR="00F81FE8" w:rsidRPr="494816ED">
              <w:rPr>
                <w:rFonts w:ascii="Arial" w:eastAsia="Arial" w:hAnsi="Arial" w:cs="Arial"/>
                <w:sz w:val="22"/>
                <w:szCs w:val="22"/>
              </w:rPr>
              <w:t>discussed</w:t>
            </w:r>
            <w:r w:rsidR="0099639A" w:rsidRPr="494816ED">
              <w:rPr>
                <w:rFonts w:ascii="Arial" w:eastAsia="Arial" w:hAnsi="Arial" w:cs="Arial"/>
                <w:sz w:val="22"/>
                <w:szCs w:val="22"/>
              </w:rPr>
              <w:t xml:space="preserve"> with Cllr Lewis.</w:t>
            </w:r>
          </w:p>
          <w:p w14:paraId="602453AF" w14:textId="5F1DA524" w:rsidR="007B0935" w:rsidRPr="00F274F8" w:rsidRDefault="007B0935" w:rsidP="494816ED">
            <w:pPr>
              <w:rPr>
                <w:rFonts w:ascii="Arial" w:eastAsia="Arial" w:hAnsi="Arial" w:cs="Arial"/>
                <w:sz w:val="22"/>
                <w:szCs w:val="22"/>
              </w:rPr>
            </w:pPr>
          </w:p>
        </w:tc>
        <w:tc>
          <w:tcPr>
            <w:tcW w:w="992" w:type="dxa"/>
          </w:tcPr>
          <w:p w14:paraId="6CAB5A7B" w14:textId="2C74B77B" w:rsidR="00013BC2" w:rsidRPr="00803B17" w:rsidRDefault="00255835" w:rsidP="44E29650">
            <w:pPr>
              <w:rPr>
                <w:rFonts w:ascii="Arial" w:eastAsia="Arial" w:hAnsi="Arial" w:cs="Arial"/>
                <w:sz w:val="22"/>
                <w:szCs w:val="22"/>
              </w:rPr>
            </w:pPr>
            <w:r>
              <w:rPr>
                <w:rFonts w:ascii="Arial" w:eastAsia="Arial" w:hAnsi="Arial" w:cs="Arial"/>
                <w:sz w:val="22"/>
                <w:szCs w:val="22"/>
              </w:rPr>
              <w:lastRenderedPageBreak/>
              <w:t>CD</w:t>
            </w:r>
          </w:p>
        </w:tc>
      </w:tr>
      <w:tr w:rsidR="002467BC" w:rsidRPr="00803B17" w14:paraId="1EBAA4FE" w14:textId="77777777" w:rsidTr="56162FE5">
        <w:trPr>
          <w:trHeight w:val="680"/>
        </w:trPr>
        <w:tc>
          <w:tcPr>
            <w:tcW w:w="9351" w:type="dxa"/>
            <w:gridSpan w:val="3"/>
          </w:tcPr>
          <w:p w14:paraId="03819EED" w14:textId="4DF5ADE9" w:rsidR="002467BC" w:rsidRDefault="002467BC" w:rsidP="002467BC">
            <w:pPr>
              <w:jc w:val="center"/>
              <w:rPr>
                <w:rFonts w:ascii="Arial" w:eastAsia="Arial" w:hAnsi="Arial" w:cs="Arial"/>
                <w:sz w:val="22"/>
                <w:szCs w:val="22"/>
              </w:rPr>
            </w:pPr>
            <w:r w:rsidRPr="494816ED">
              <w:rPr>
                <w:rStyle w:val="normaltextrun"/>
                <w:rFonts w:ascii="Arial" w:hAnsi="Arial" w:cs="Arial"/>
                <w:color w:val="000000"/>
                <w:sz w:val="22"/>
                <w:szCs w:val="22"/>
                <w:shd w:val="clear" w:color="auto" w:fill="FFFFFF"/>
              </w:rPr>
              <w:t>TLSG Members Business</w:t>
            </w:r>
          </w:p>
        </w:tc>
      </w:tr>
      <w:tr w:rsidR="0098761D" w:rsidRPr="00803B17" w14:paraId="163ACC3A" w14:textId="77777777" w:rsidTr="56162FE5">
        <w:trPr>
          <w:trHeight w:val="680"/>
        </w:trPr>
        <w:tc>
          <w:tcPr>
            <w:tcW w:w="767" w:type="dxa"/>
          </w:tcPr>
          <w:p w14:paraId="01E7046D" w14:textId="3BF054D4" w:rsidR="0098761D" w:rsidRDefault="0098761D" w:rsidP="0098761D">
            <w:pPr>
              <w:jc w:val="both"/>
              <w:rPr>
                <w:rFonts w:ascii="Arial" w:eastAsia="Arial" w:hAnsi="Arial" w:cs="Arial"/>
                <w:sz w:val="22"/>
                <w:szCs w:val="22"/>
              </w:rPr>
            </w:pPr>
          </w:p>
        </w:tc>
        <w:tc>
          <w:tcPr>
            <w:tcW w:w="7592" w:type="dxa"/>
          </w:tcPr>
          <w:p w14:paraId="16D69066" w14:textId="77777777" w:rsidR="00340A29" w:rsidRDefault="00340A29" w:rsidP="494816ED">
            <w:pPr>
              <w:rPr>
                <w:rFonts w:ascii="Arial" w:eastAsia="Times New Roman" w:hAnsi="Arial" w:cs="Arial"/>
                <w:sz w:val="22"/>
                <w:szCs w:val="22"/>
              </w:rPr>
            </w:pPr>
          </w:p>
          <w:p w14:paraId="64BF2F43" w14:textId="6EF444E0" w:rsidR="00A877AB" w:rsidRDefault="00A877AB" w:rsidP="494816ED">
            <w:pPr>
              <w:rPr>
                <w:rFonts w:ascii="Arial" w:eastAsia="Times New Roman" w:hAnsi="Arial" w:cs="Arial"/>
                <w:b/>
                <w:bCs/>
                <w:sz w:val="22"/>
                <w:szCs w:val="22"/>
              </w:rPr>
            </w:pPr>
            <w:r w:rsidRPr="494816ED">
              <w:rPr>
                <w:rFonts w:ascii="Arial" w:eastAsia="Times New Roman" w:hAnsi="Arial" w:cs="Arial"/>
                <w:b/>
                <w:bCs/>
                <w:sz w:val="22"/>
                <w:szCs w:val="22"/>
              </w:rPr>
              <w:t xml:space="preserve">SNAC Update </w:t>
            </w:r>
          </w:p>
          <w:p w14:paraId="1F9E6909" w14:textId="350B1C73" w:rsidR="00FF22B8" w:rsidRDefault="41467D62" w:rsidP="494816ED">
            <w:pPr>
              <w:rPr>
                <w:rFonts w:ascii="Arial" w:eastAsia="Times New Roman" w:hAnsi="Arial" w:cs="Arial"/>
                <w:sz w:val="22"/>
                <w:szCs w:val="22"/>
              </w:rPr>
            </w:pPr>
            <w:r w:rsidRPr="56162FE5">
              <w:rPr>
                <w:rFonts w:ascii="Arial" w:eastAsia="Times New Roman" w:hAnsi="Arial" w:cs="Arial"/>
                <w:sz w:val="22"/>
                <w:szCs w:val="22"/>
              </w:rPr>
              <w:t>There were a</w:t>
            </w:r>
            <w:r w:rsidR="00F81FE8" w:rsidRPr="56162FE5">
              <w:rPr>
                <w:rFonts w:ascii="Arial" w:eastAsia="Times New Roman" w:hAnsi="Arial" w:cs="Arial"/>
                <w:sz w:val="22"/>
                <w:szCs w:val="22"/>
              </w:rPr>
              <w:t xml:space="preserve">pologies from councillors </w:t>
            </w:r>
            <w:r w:rsidR="00FF22B8" w:rsidRPr="56162FE5">
              <w:rPr>
                <w:rFonts w:ascii="Arial" w:eastAsia="Times New Roman" w:hAnsi="Arial" w:cs="Arial"/>
                <w:sz w:val="22"/>
                <w:szCs w:val="22"/>
              </w:rPr>
              <w:t xml:space="preserve">Lewis and Dhatt </w:t>
            </w:r>
            <w:r w:rsidR="00F81FE8" w:rsidRPr="56162FE5">
              <w:rPr>
                <w:rFonts w:ascii="Arial" w:eastAsia="Times New Roman" w:hAnsi="Arial" w:cs="Arial"/>
                <w:sz w:val="22"/>
                <w:szCs w:val="22"/>
              </w:rPr>
              <w:t xml:space="preserve">for this </w:t>
            </w:r>
            <w:r w:rsidR="05AD548E" w:rsidRPr="56162FE5">
              <w:rPr>
                <w:rFonts w:ascii="Arial" w:eastAsia="Times New Roman" w:hAnsi="Arial" w:cs="Arial"/>
                <w:sz w:val="22"/>
                <w:szCs w:val="22"/>
              </w:rPr>
              <w:t>meeting,</w:t>
            </w:r>
            <w:r w:rsidR="00F81FE8" w:rsidRPr="56162FE5">
              <w:rPr>
                <w:rFonts w:ascii="Arial" w:eastAsia="Times New Roman" w:hAnsi="Arial" w:cs="Arial"/>
                <w:sz w:val="22"/>
                <w:szCs w:val="22"/>
              </w:rPr>
              <w:t xml:space="preserve"> but they are keen to attend future meetings</w:t>
            </w:r>
            <w:r w:rsidR="00FF22B8" w:rsidRPr="56162FE5">
              <w:rPr>
                <w:rFonts w:ascii="Arial" w:eastAsia="Times New Roman" w:hAnsi="Arial" w:cs="Arial"/>
                <w:sz w:val="22"/>
                <w:szCs w:val="22"/>
              </w:rPr>
              <w:t xml:space="preserve"> and support the group.</w:t>
            </w:r>
          </w:p>
          <w:p w14:paraId="25979F8A" w14:textId="7211F9ED" w:rsidR="00FF22B8" w:rsidRPr="00340A29" w:rsidRDefault="00FF22B8" w:rsidP="00A877AB">
            <w:pPr>
              <w:rPr>
                <w:rFonts w:ascii="Arial" w:eastAsia="Times New Roman" w:hAnsi="Arial" w:cs="Arial"/>
                <w:sz w:val="22"/>
                <w:szCs w:val="22"/>
              </w:rPr>
            </w:pPr>
            <w:r w:rsidRPr="56162FE5">
              <w:rPr>
                <w:rFonts w:ascii="Arial" w:eastAsia="Times New Roman" w:hAnsi="Arial" w:cs="Arial"/>
                <w:sz w:val="22"/>
                <w:szCs w:val="22"/>
              </w:rPr>
              <w:t>Cllr Lewis to be sent an invitation to</w:t>
            </w:r>
            <w:r w:rsidR="3848D7E8" w:rsidRPr="56162FE5">
              <w:rPr>
                <w:rFonts w:ascii="Arial" w:eastAsia="Times New Roman" w:hAnsi="Arial" w:cs="Arial"/>
                <w:sz w:val="22"/>
                <w:szCs w:val="22"/>
              </w:rPr>
              <w:t xml:space="preserve"> all</w:t>
            </w:r>
            <w:r w:rsidRPr="56162FE5">
              <w:rPr>
                <w:rFonts w:ascii="Arial" w:eastAsia="Times New Roman" w:hAnsi="Arial" w:cs="Arial"/>
                <w:sz w:val="22"/>
                <w:szCs w:val="22"/>
              </w:rPr>
              <w:t xml:space="preserve"> formal meetings.</w:t>
            </w:r>
          </w:p>
          <w:p w14:paraId="2B0F97B6" w14:textId="0F03BB50" w:rsidR="00F81FE8" w:rsidRPr="00340A29" w:rsidRDefault="00F81FE8" w:rsidP="00A877AB">
            <w:pPr>
              <w:rPr>
                <w:rFonts w:ascii="Arial" w:eastAsia="Times New Roman" w:hAnsi="Arial" w:cs="Arial"/>
                <w:sz w:val="22"/>
                <w:szCs w:val="22"/>
              </w:rPr>
            </w:pPr>
            <w:r w:rsidRPr="00340A29">
              <w:rPr>
                <w:rFonts w:ascii="Arial" w:eastAsia="Times New Roman" w:hAnsi="Arial" w:cs="Arial"/>
                <w:sz w:val="22"/>
                <w:szCs w:val="22"/>
              </w:rPr>
              <w:t xml:space="preserve">Chris </w:t>
            </w:r>
            <w:r w:rsidR="00FF22B8" w:rsidRPr="00340A29">
              <w:rPr>
                <w:rFonts w:ascii="Arial" w:eastAsia="Times New Roman" w:hAnsi="Arial" w:cs="Arial"/>
                <w:sz w:val="22"/>
                <w:szCs w:val="22"/>
              </w:rPr>
              <w:t>Dav</w:t>
            </w:r>
            <w:r w:rsidRPr="00340A29">
              <w:rPr>
                <w:rFonts w:ascii="Arial" w:eastAsia="Times New Roman" w:hAnsi="Arial" w:cs="Arial"/>
                <w:sz w:val="22"/>
                <w:szCs w:val="22"/>
              </w:rPr>
              <w:t xml:space="preserve">is and Manny Sehmbi will be meeting Cllr Lewis prior to the December meeting. </w:t>
            </w:r>
          </w:p>
          <w:p w14:paraId="2B7BA48C" w14:textId="77777777" w:rsidR="00FF22B8" w:rsidRPr="00340A29" w:rsidRDefault="00FF22B8" w:rsidP="00A877AB">
            <w:pPr>
              <w:rPr>
                <w:rFonts w:ascii="Arial" w:eastAsia="Times New Roman" w:hAnsi="Arial" w:cs="Arial"/>
                <w:sz w:val="22"/>
                <w:szCs w:val="22"/>
              </w:rPr>
            </w:pPr>
          </w:p>
          <w:p w14:paraId="41723AE6" w14:textId="5310F007" w:rsidR="00FF22B8" w:rsidRPr="00340A29" w:rsidRDefault="00FF22B8" w:rsidP="00A877AB">
            <w:pPr>
              <w:rPr>
                <w:rFonts w:ascii="Arial" w:eastAsia="Times New Roman" w:hAnsi="Arial" w:cs="Arial"/>
                <w:sz w:val="22"/>
                <w:szCs w:val="22"/>
              </w:rPr>
            </w:pPr>
            <w:r w:rsidRPr="56162FE5">
              <w:rPr>
                <w:rFonts w:ascii="Arial" w:eastAsia="Times New Roman" w:hAnsi="Arial" w:cs="Arial"/>
                <w:sz w:val="22"/>
                <w:szCs w:val="22"/>
              </w:rPr>
              <w:t xml:space="preserve">The TLSG want to send </w:t>
            </w:r>
            <w:r w:rsidR="0DE8A50B" w:rsidRPr="56162FE5">
              <w:rPr>
                <w:rFonts w:ascii="Arial" w:eastAsia="Times New Roman" w:hAnsi="Arial" w:cs="Arial"/>
                <w:sz w:val="22"/>
                <w:szCs w:val="22"/>
              </w:rPr>
              <w:t>its</w:t>
            </w:r>
            <w:r w:rsidRPr="56162FE5">
              <w:rPr>
                <w:rFonts w:ascii="Arial" w:eastAsia="Times New Roman" w:hAnsi="Arial" w:cs="Arial"/>
                <w:sz w:val="22"/>
                <w:szCs w:val="22"/>
              </w:rPr>
              <w:t xml:space="preserve"> thanks to Cllr Fenton</w:t>
            </w:r>
          </w:p>
          <w:p w14:paraId="3A8FB642" w14:textId="77777777" w:rsidR="00930B56" w:rsidRDefault="00930B56" w:rsidP="494816ED">
            <w:pPr>
              <w:rPr>
                <w:rFonts w:ascii="Arial" w:eastAsia="Times New Roman" w:hAnsi="Arial" w:cs="Arial"/>
                <w:sz w:val="22"/>
                <w:szCs w:val="22"/>
              </w:rPr>
            </w:pPr>
          </w:p>
          <w:p w14:paraId="749C7440" w14:textId="14589F19" w:rsidR="494816ED" w:rsidRDefault="494816ED" w:rsidP="494816ED">
            <w:pPr>
              <w:rPr>
                <w:rFonts w:ascii="Arial" w:eastAsia="Times New Roman" w:hAnsi="Arial" w:cs="Arial"/>
                <w:b/>
                <w:bCs/>
                <w:sz w:val="22"/>
                <w:szCs w:val="22"/>
              </w:rPr>
            </w:pPr>
          </w:p>
          <w:p w14:paraId="1269CA13" w14:textId="77777777" w:rsidR="003B66E5" w:rsidRDefault="00930B56" w:rsidP="494816ED">
            <w:pPr>
              <w:rPr>
                <w:rFonts w:ascii="Arial" w:eastAsia="Times New Roman" w:hAnsi="Arial" w:cs="Arial"/>
                <w:b/>
                <w:bCs/>
                <w:sz w:val="22"/>
                <w:szCs w:val="22"/>
              </w:rPr>
            </w:pPr>
            <w:r w:rsidRPr="494816ED">
              <w:rPr>
                <w:rFonts w:ascii="Arial" w:eastAsia="Times New Roman" w:hAnsi="Arial" w:cs="Arial"/>
                <w:b/>
                <w:bCs/>
                <w:sz w:val="22"/>
                <w:szCs w:val="22"/>
              </w:rPr>
              <w:t>Update on Disrepair Claims Review</w:t>
            </w:r>
          </w:p>
          <w:p w14:paraId="2E15D09A" w14:textId="5C074C17" w:rsidR="00930B56" w:rsidRPr="00340A29" w:rsidRDefault="003B66E5" w:rsidP="00A877AB">
            <w:pPr>
              <w:rPr>
                <w:rFonts w:ascii="Arial" w:eastAsia="Times New Roman" w:hAnsi="Arial" w:cs="Arial"/>
                <w:b/>
                <w:bCs/>
                <w:sz w:val="22"/>
                <w:szCs w:val="22"/>
              </w:rPr>
            </w:pPr>
            <w:r w:rsidRPr="00340A29">
              <w:rPr>
                <w:rFonts w:ascii="Arial" w:eastAsia="Times New Roman" w:hAnsi="Arial" w:cs="Arial"/>
                <w:sz w:val="22"/>
                <w:szCs w:val="22"/>
              </w:rPr>
              <w:t>The documents from the disrepair report were previously circulated. They were found to be well presented and informative.</w:t>
            </w:r>
            <w:r w:rsidR="00930B56" w:rsidRPr="00340A29">
              <w:rPr>
                <w:rFonts w:ascii="Arial" w:eastAsia="Times New Roman" w:hAnsi="Arial" w:cs="Arial"/>
                <w:b/>
                <w:bCs/>
                <w:sz w:val="22"/>
                <w:szCs w:val="22"/>
              </w:rPr>
              <w:t> </w:t>
            </w:r>
          </w:p>
          <w:p w14:paraId="375A7297" w14:textId="51088383" w:rsidR="003B66E5" w:rsidRPr="00340A29" w:rsidRDefault="003B66E5" w:rsidP="00A877AB">
            <w:pPr>
              <w:rPr>
                <w:rFonts w:ascii="Arial" w:eastAsia="Times New Roman" w:hAnsi="Arial" w:cs="Arial"/>
                <w:sz w:val="22"/>
                <w:szCs w:val="22"/>
              </w:rPr>
            </w:pPr>
            <w:r w:rsidRPr="56162FE5">
              <w:rPr>
                <w:rFonts w:ascii="Arial" w:eastAsia="Times New Roman" w:hAnsi="Arial" w:cs="Arial"/>
                <w:sz w:val="22"/>
                <w:szCs w:val="22"/>
              </w:rPr>
              <w:t>Recommendations</w:t>
            </w:r>
            <w:r w:rsidR="00706539" w:rsidRPr="56162FE5">
              <w:rPr>
                <w:rFonts w:ascii="Arial" w:eastAsia="Times New Roman" w:hAnsi="Arial" w:cs="Arial"/>
                <w:sz w:val="22"/>
                <w:szCs w:val="22"/>
              </w:rPr>
              <w:t xml:space="preserve"> will be discussed at the October meeting.</w:t>
            </w:r>
            <w:r w:rsidR="410441BA" w:rsidRPr="56162FE5">
              <w:rPr>
                <w:rFonts w:ascii="Arial" w:eastAsia="Times New Roman" w:hAnsi="Arial" w:cs="Arial"/>
                <w:sz w:val="22"/>
                <w:szCs w:val="22"/>
              </w:rPr>
              <w:t xml:space="preserve"> Some initial comments were</w:t>
            </w:r>
            <w:r w:rsidR="68631D01" w:rsidRPr="56162FE5">
              <w:rPr>
                <w:rFonts w:ascii="Arial" w:eastAsia="Times New Roman" w:hAnsi="Arial" w:cs="Arial"/>
                <w:sz w:val="22"/>
                <w:szCs w:val="22"/>
              </w:rPr>
              <w:t xml:space="preserve"> made around what should be included:</w:t>
            </w:r>
          </w:p>
          <w:p w14:paraId="49D18ADD" w14:textId="606F2172" w:rsidR="00706539" w:rsidRDefault="00706539">
            <w:pPr>
              <w:pStyle w:val="ListParagraph"/>
              <w:numPr>
                <w:ilvl w:val="0"/>
                <w:numId w:val="5"/>
              </w:numPr>
              <w:rPr>
                <w:rFonts w:ascii="Arial" w:eastAsia="Times New Roman" w:hAnsi="Arial" w:cs="Arial"/>
              </w:rPr>
            </w:pPr>
            <w:r w:rsidRPr="56162FE5">
              <w:rPr>
                <w:rFonts w:ascii="Arial" w:eastAsia="Times New Roman" w:hAnsi="Arial" w:cs="Arial"/>
              </w:rPr>
              <w:t>An educational piece, explaining</w:t>
            </w:r>
            <w:r w:rsidR="00D75921" w:rsidRPr="56162FE5">
              <w:rPr>
                <w:rFonts w:ascii="Arial" w:eastAsia="Times New Roman" w:hAnsi="Arial" w:cs="Arial"/>
              </w:rPr>
              <w:t xml:space="preserve"> residents’</w:t>
            </w:r>
            <w:r w:rsidRPr="56162FE5">
              <w:rPr>
                <w:rFonts w:ascii="Arial" w:eastAsia="Times New Roman" w:hAnsi="Arial" w:cs="Arial"/>
              </w:rPr>
              <w:t xml:space="preserve"> rights,</w:t>
            </w:r>
            <w:r w:rsidR="00D75921" w:rsidRPr="56162FE5">
              <w:rPr>
                <w:rFonts w:ascii="Arial" w:eastAsia="Times New Roman" w:hAnsi="Arial" w:cs="Arial"/>
              </w:rPr>
              <w:t xml:space="preserve"> the </w:t>
            </w:r>
            <w:r w:rsidR="00340A29" w:rsidRPr="56162FE5">
              <w:rPr>
                <w:rFonts w:ascii="Arial" w:eastAsia="Times New Roman" w:hAnsi="Arial" w:cs="Arial"/>
              </w:rPr>
              <w:t xml:space="preserve">HDR </w:t>
            </w:r>
            <w:r w:rsidR="00D75921" w:rsidRPr="56162FE5">
              <w:rPr>
                <w:rFonts w:ascii="Arial" w:eastAsia="Times New Roman" w:hAnsi="Arial" w:cs="Arial"/>
              </w:rPr>
              <w:t>process</w:t>
            </w:r>
            <w:r w:rsidR="6AD878B0" w:rsidRPr="56162FE5">
              <w:rPr>
                <w:rFonts w:ascii="Arial" w:eastAsia="Times New Roman" w:hAnsi="Arial" w:cs="Arial"/>
              </w:rPr>
              <w:t xml:space="preserve"> and</w:t>
            </w:r>
            <w:r w:rsidR="00D75921" w:rsidRPr="56162FE5">
              <w:rPr>
                <w:rFonts w:ascii="Arial" w:eastAsia="Times New Roman" w:hAnsi="Arial" w:cs="Arial"/>
              </w:rPr>
              <w:t xml:space="preserve"> the pros and cons </w:t>
            </w:r>
            <w:r w:rsidR="44101FA2" w:rsidRPr="56162FE5">
              <w:rPr>
                <w:rFonts w:ascii="Arial" w:eastAsia="Times New Roman" w:hAnsi="Arial" w:cs="Arial"/>
              </w:rPr>
              <w:t>– e.g. residents</w:t>
            </w:r>
            <w:r w:rsidR="00D75921" w:rsidRPr="56162FE5">
              <w:rPr>
                <w:rFonts w:ascii="Arial" w:eastAsia="Times New Roman" w:hAnsi="Arial" w:cs="Arial"/>
              </w:rPr>
              <w:t xml:space="preserve"> may end up </w:t>
            </w:r>
            <w:r w:rsidR="5520199D" w:rsidRPr="56162FE5">
              <w:rPr>
                <w:rFonts w:ascii="Arial" w:eastAsia="Times New Roman" w:hAnsi="Arial" w:cs="Arial"/>
              </w:rPr>
              <w:t>incurring</w:t>
            </w:r>
            <w:r w:rsidR="00D75921" w:rsidRPr="56162FE5">
              <w:rPr>
                <w:rFonts w:ascii="Arial" w:eastAsia="Times New Roman" w:hAnsi="Arial" w:cs="Arial"/>
              </w:rPr>
              <w:t xml:space="preserve"> costs</w:t>
            </w:r>
            <w:r w:rsidR="2539D462" w:rsidRPr="56162FE5">
              <w:rPr>
                <w:rFonts w:ascii="Arial" w:eastAsia="Times New Roman" w:hAnsi="Arial" w:cs="Arial"/>
              </w:rPr>
              <w:t xml:space="preserve"> with an HDR claim</w:t>
            </w:r>
            <w:r w:rsidR="00D75921" w:rsidRPr="56162FE5">
              <w:rPr>
                <w:rFonts w:ascii="Arial" w:eastAsia="Times New Roman" w:hAnsi="Arial" w:cs="Arial"/>
              </w:rPr>
              <w:t>.</w:t>
            </w:r>
            <w:r w:rsidR="00C42B1A" w:rsidRPr="56162FE5">
              <w:rPr>
                <w:rFonts w:ascii="Arial" w:eastAsia="Times New Roman" w:hAnsi="Arial" w:cs="Arial"/>
              </w:rPr>
              <w:t xml:space="preserve"> Once</w:t>
            </w:r>
            <w:r w:rsidR="3A4F1C87" w:rsidRPr="56162FE5">
              <w:rPr>
                <w:rFonts w:ascii="Arial" w:eastAsia="Times New Roman" w:hAnsi="Arial" w:cs="Arial"/>
              </w:rPr>
              <w:t xml:space="preserve"> a</w:t>
            </w:r>
            <w:r w:rsidR="00C42B1A" w:rsidRPr="56162FE5">
              <w:rPr>
                <w:rFonts w:ascii="Arial" w:eastAsia="Times New Roman" w:hAnsi="Arial" w:cs="Arial"/>
              </w:rPr>
              <w:t xml:space="preserve"> resident sign</w:t>
            </w:r>
            <w:r w:rsidR="2D3F6423" w:rsidRPr="56162FE5">
              <w:rPr>
                <w:rFonts w:ascii="Arial" w:eastAsia="Times New Roman" w:hAnsi="Arial" w:cs="Arial"/>
              </w:rPr>
              <w:t>s</w:t>
            </w:r>
            <w:r w:rsidR="00C42B1A" w:rsidRPr="56162FE5">
              <w:rPr>
                <w:rFonts w:ascii="Arial" w:eastAsia="Times New Roman" w:hAnsi="Arial" w:cs="Arial"/>
              </w:rPr>
              <w:t xml:space="preserve"> a</w:t>
            </w:r>
            <w:r w:rsidR="1FCB8CB0" w:rsidRPr="56162FE5">
              <w:rPr>
                <w:rFonts w:ascii="Arial" w:eastAsia="Times New Roman" w:hAnsi="Arial" w:cs="Arial"/>
              </w:rPr>
              <w:t>n</w:t>
            </w:r>
            <w:r w:rsidR="00C42B1A" w:rsidRPr="56162FE5">
              <w:rPr>
                <w:rFonts w:ascii="Arial" w:eastAsia="Times New Roman" w:hAnsi="Arial" w:cs="Arial"/>
              </w:rPr>
              <w:t xml:space="preserve"> HDR claim it is a legal commitment.</w:t>
            </w:r>
          </w:p>
          <w:p w14:paraId="1CE67D87" w14:textId="73E64C73" w:rsidR="00D75921" w:rsidRDefault="0E3AAB0F">
            <w:pPr>
              <w:pStyle w:val="ListParagraph"/>
              <w:numPr>
                <w:ilvl w:val="0"/>
                <w:numId w:val="5"/>
              </w:numPr>
              <w:rPr>
                <w:rFonts w:ascii="Arial" w:eastAsia="Times New Roman" w:hAnsi="Arial" w:cs="Arial"/>
              </w:rPr>
            </w:pPr>
            <w:r w:rsidRPr="56162FE5">
              <w:rPr>
                <w:rFonts w:ascii="Arial" w:eastAsia="Times New Roman" w:hAnsi="Arial" w:cs="Arial"/>
              </w:rPr>
              <w:t>M</w:t>
            </w:r>
            <w:r w:rsidR="00D75921" w:rsidRPr="56162FE5">
              <w:rPr>
                <w:rFonts w:ascii="Arial" w:eastAsia="Times New Roman" w:hAnsi="Arial" w:cs="Arial"/>
              </w:rPr>
              <w:t xml:space="preserve">ore in-house negotiations </w:t>
            </w:r>
            <w:r w:rsidR="35926674" w:rsidRPr="56162FE5">
              <w:rPr>
                <w:rFonts w:ascii="Arial" w:eastAsia="Times New Roman" w:hAnsi="Arial" w:cs="Arial"/>
              </w:rPr>
              <w:t xml:space="preserve">could </w:t>
            </w:r>
            <w:r w:rsidR="00D75921" w:rsidRPr="56162FE5">
              <w:rPr>
                <w:rFonts w:ascii="Arial" w:eastAsia="Times New Roman" w:hAnsi="Arial" w:cs="Arial"/>
              </w:rPr>
              <w:t>be done to settle without involving a solicitor.</w:t>
            </w:r>
            <w:r w:rsidR="470308D5" w:rsidRPr="56162FE5">
              <w:rPr>
                <w:rFonts w:ascii="Arial" w:eastAsia="Times New Roman" w:hAnsi="Arial" w:cs="Arial"/>
              </w:rPr>
              <w:t xml:space="preserve"> There may be other channels to resolve enquiries without the need for litigation.</w:t>
            </w:r>
          </w:p>
          <w:p w14:paraId="65AB2A59" w14:textId="3D58E4CF" w:rsidR="00340A29" w:rsidRDefault="00340A29">
            <w:pPr>
              <w:pStyle w:val="ListParagraph"/>
              <w:numPr>
                <w:ilvl w:val="0"/>
                <w:numId w:val="5"/>
              </w:numPr>
              <w:rPr>
                <w:rFonts w:ascii="Arial" w:eastAsia="Times New Roman" w:hAnsi="Arial" w:cs="Arial"/>
              </w:rPr>
            </w:pPr>
            <w:r w:rsidRPr="494816ED">
              <w:rPr>
                <w:rFonts w:ascii="Arial" w:eastAsia="Times New Roman" w:hAnsi="Arial" w:cs="Arial"/>
              </w:rPr>
              <w:t>An explanation of what is meant by no win no fee.</w:t>
            </w:r>
          </w:p>
          <w:p w14:paraId="582A4F40" w14:textId="7C1D8830" w:rsidR="00D75921" w:rsidRPr="00D75921" w:rsidRDefault="46CD1CAC">
            <w:pPr>
              <w:pStyle w:val="ListParagraph"/>
              <w:numPr>
                <w:ilvl w:val="0"/>
                <w:numId w:val="5"/>
              </w:numPr>
              <w:rPr>
                <w:rFonts w:ascii="Arial" w:eastAsia="Times New Roman" w:hAnsi="Arial" w:cs="Arial"/>
              </w:rPr>
            </w:pPr>
            <w:r w:rsidRPr="494816ED">
              <w:rPr>
                <w:rFonts w:ascii="Arial" w:eastAsia="Times New Roman" w:hAnsi="Arial" w:cs="Arial"/>
              </w:rPr>
              <w:t>D</w:t>
            </w:r>
            <w:r w:rsidR="00D75921" w:rsidRPr="494816ED">
              <w:rPr>
                <w:rFonts w:ascii="Arial" w:eastAsia="Times New Roman" w:hAnsi="Arial" w:cs="Arial"/>
              </w:rPr>
              <w:t>etails regarding what portion of any payout goes to the solicitor and how much goes to the complainant.</w:t>
            </w:r>
          </w:p>
          <w:p w14:paraId="42617271" w14:textId="1C60E7C3" w:rsidR="00C42B1A" w:rsidRDefault="00340A29" w:rsidP="494816ED">
            <w:pPr>
              <w:rPr>
                <w:rFonts w:ascii="Arial" w:eastAsia="Times New Roman" w:hAnsi="Arial" w:cs="Arial"/>
                <w:sz w:val="22"/>
                <w:szCs w:val="22"/>
              </w:rPr>
            </w:pPr>
            <w:r w:rsidRPr="56162FE5">
              <w:rPr>
                <w:rFonts w:ascii="Arial" w:eastAsia="Times New Roman" w:hAnsi="Arial" w:cs="Arial"/>
                <w:sz w:val="22"/>
                <w:szCs w:val="22"/>
              </w:rPr>
              <w:t>This w</w:t>
            </w:r>
            <w:r w:rsidR="4C826BED" w:rsidRPr="56162FE5">
              <w:rPr>
                <w:rFonts w:ascii="Arial" w:eastAsia="Times New Roman" w:hAnsi="Arial" w:cs="Arial"/>
                <w:sz w:val="22"/>
                <w:szCs w:val="22"/>
              </w:rPr>
              <w:t xml:space="preserve">as considered </w:t>
            </w:r>
            <w:r w:rsidRPr="56162FE5">
              <w:rPr>
                <w:rFonts w:ascii="Arial" w:eastAsia="Times New Roman" w:hAnsi="Arial" w:cs="Arial"/>
                <w:sz w:val="22"/>
                <w:szCs w:val="22"/>
              </w:rPr>
              <w:t>a good topic to scrutinise beginning with a review of the document and the officer recommendations.</w:t>
            </w:r>
          </w:p>
          <w:p w14:paraId="7FDE552B" w14:textId="02D80F5F" w:rsidR="00C42B1A" w:rsidRDefault="00C42B1A" w:rsidP="494816ED">
            <w:pPr>
              <w:rPr>
                <w:rFonts w:ascii="Arial" w:eastAsia="Times New Roman" w:hAnsi="Arial" w:cs="Arial"/>
                <w:sz w:val="22"/>
                <w:szCs w:val="22"/>
              </w:rPr>
            </w:pPr>
            <w:r w:rsidRPr="494816ED">
              <w:rPr>
                <w:rFonts w:ascii="Arial" w:eastAsia="Times New Roman" w:hAnsi="Arial" w:cs="Arial"/>
                <w:sz w:val="22"/>
                <w:szCs w:val="22"/>
              </w:rPr>
              <w:t>An implementation date for recommendations will be agreed with the officer/ service.</w:t>
            </w:r>
          </w:p>
          <w:p w14:paraId="449B44B1" w14:textId="77777777" w:rsidR="00085136" w:rsidRDefault="00085136" w:rsidP="494816ED">
            <w:pPr>
              <w:rPr>
                <w:rFonts w:ascii="Arial" w:eastAsia="Times New Roman" w:hAnsi="Arial" w:cs="Arial"/>
                <w:sz w:val="22"/>
                <w:szCs w:val="22"/>
              </w:rPr>
            </w:pPr>
          </w:p>
          <w:p w14:paraId="0E6E5BB7" w14:textId="5DEE1155" w:rsidR="00085136" w:rsidRDefault="00085136" w:rsidP="494816ED">
            <w:pPr>
              <w:rPr>
                <w:rFonts w:ascii="Arial" w:eastAsia="Times New Roman" w:hAnsi="Arial" w:cs="Arial"/>
                <w:sz w:val="22"/>
                <w:szCs w:val="22"/>
              </w:rPr>
            </w:pPr>
            <w:r w:rsidRPr="56162FE5">
              <w:rPr>
                <w:rFonts w:ascii="Arial" w:eastAsia="Times New Roman" w:hAnsi="Arial" w:cs="Arial"/>
                <w:sz w:val="22"/>
                <w:szCs w:val="22"/>
              </w:rPr>
              <w:t>Chair</w:t>
            </w:r>
            <w:r w:rsidR="247E2D7F" w:rsidRPr="56162FE5">
              <w:rPr>
                <w:rFonts w:ascii="Arial" w:eastAsia="Times New Roman" w:hAnsi="Arial" w:cs="Arial"/>
                <w:sz w:val="22"/>
                <w:szCs w:val="22"/>
              </w:rPr>
              <w:t xml:space="preserve"> requested</w:t>
            </w:r>
            <w:r w:rsidRPr="56162FE5">
              <w:rPr>
                <w:rFonts w:ascii="Arial" w:eastAsia="Times New Roman" w:hAnsi="Arial" w:cs="Arial"/>
                <w:sz w:val="22"/>
                <w:szCs w:val="22"/>
              </w:rPr>
              <w:t xml:space="preserve"> a demonstration of how disrepair claims are logged on the DRS system. Someone from the </w:t>
            </w:r>
            <w:r w:rsidR="18079678" w:rsidRPr="56162FE5">
              <w:rPr>
                <w:rFonts w:ascii="Arial" w:eastAsia="Times New Roman" w:hAnsi="Arial" w:cs="Arial"/>
                <w:sz w:val="22"/>
                <w:szCs w:val="22"/>
              </w:rPr>
              <w:t>service area</w:t>
            </w:r>
            <w:r w:rsidRPr="56162FE5">
              <w:rPr>
                <w:rFonts w:ascii="Arial" w:eastAsia="Times New Roman" w:hAnsi="Arial" w:cs="Arial"/>
                <w:sz w:val="22"/>
                <w:szCs w:val="22"/>
              </w:rPr>
              <w:t xml:space="preserve"> may be able to give a </w:t>
            </w:r>
            <w:r w:rsidR="1796004C" w:rsidRPr="56162FE5">
              <w:rPr>
                <w:rFonts w:ascii="Arial" w:eastAsia="Times New Roman" w:hAnsi="Arial" w:cs="Arial"/>
                <w:sz w:val="22"/>
                <w:szCs w:val="22"/>
              </w:rPr>
              <w:t>demonstration</w:t>
            </w:r>
            <w:r w:rsidRPr="56162FE5">
              <w:rPr>
                <w:rFonts w:ascii="Arial" w:eastAsia="Times New Roman" w:hAnsi="Arial" w:cs="Arial"/>
                <w:sz w:val="22"/>
                <w:szCs w:val="22"/>
              </w:rPr>
              <w:t>.</w:t>
            </w:r>
          </w:p>
          <w:p w14:paraId="4E84BC84" w14:textId="77777777" w:rsidR="00085136" w:rsidRDefault="00085136" w:rsidP="494816ED">
            <w:pPr>
              <w:rPr>
                <w:rFonts w:ascii="Arial" w:eastAsia="Times New Roman" w:hAnsi="Arial" w:cs="Arial"/>
                <w:sz w:val="22"/>
                <w:szCs w:val="22"/>
              </w:rPr>
            </w:pPr>
          </w:p>
          <w:p w14:paraId="374E3227" w14:textId="514EBCC3" w:rsidR="00085136" w:rsidRDefault="00085136" w:rsidP="494816ED">
            <w:pPr>
              <w:rPr>
                <w:rFonts w:ascii="Arial" w:eastAsia="Times New Roman" w:hAnsi="Arial" w:cs="Arial"/>
                <w:sz w:val="22"/>
                <w:szCs w:val="22"/>
              </w:rPr>
            </w:pPr>
            <w:r w:rsidRPr="56162FE5">
              <w:rPr>
                <w:rFonts w:ascii="Arial" w:eastAsia="Times New Roman" w:hAnsi="Arial" w:cs="Arial"/>
                <w:sz w:val="22"/>
                <w:szCs w:val="22"/>
              </w:rPr>
              <w:t xml:space="preserve">The </w:t>
            </w:r>
            <w:r w:rsidR="1E3E3401" w:rsidRPr="56162FE5">
              <w:rPr>
                <w:rFonts w:ascii="Arial" w:eastAsia="Times New Roman" w:hAnsi="Arial" w:cs="Arial"/>
                <w:sz w:val="22"/>
                <w:szCs w:val="22"/>
              </w:rPr>
              <w:t>group</w:t>
            </w:r>
            <w:r w:rsidRPr="56162FE5">
              <w:rPr>
                <w:rFonts w:ascii="Arial" w:eastAsia="Times New Roman" w:hAnsi="Arial" w:cs="Arial"/>
                <w:sz w:val="22"/>
                <w:szCs w:val="22"/>
              </w:rPr>
              <w:t xml:space="preserve"> would also like to look at the HDR claims backlog.</w:t>
            </w:r>
          </w:p>
          <w:p w14:paraId="656E1B96" w14:textId="77777777" w:rsidR="00C42B1A" w:rsidRDefault="00C42B1A" w:rsidP="494816ED">
            <w:pPr>
              <w:rPr>
                <w:rFonts w:ascii="Arial" w:eastAsia="Times New Roman" w:hAnsi="Arial" w:cs="Arial"/>
                <w:sz w:val="22"/>
                <w:szCs w:val="22"/>
              </w:rPr>
            </w:pPr>
          </w:p>
          <w:p w14:paraId="4D834398" w14:textId="094F5B3D" w:rsidR="00C42B1A" w:rsidRDefault="00C42B1A" w:rsidP="494816ED">
            <w:pPr>
              <w:rPr>
                <w:rFonts w:ascii="Arial" w:eastAsia="Times New Roman" w:hAnsi="Arial" w:cs="Arial"/>
                <w:sz w:val="22"/>
                <w:szCs w:val="22"/>
              </w:rPr>
            </w:pPr>
            <w:r w:rsidRPr="494816ED">
              <w:rPr>
                <w:rFonts w:ascii="Arial" w:eastAsia="Times New Roman" w:hAnsi="Arial" w:cs="Arial"/>
                <w:sz w:val="22"/>
                <w:szCs w:val="22"/>
              </w:rPr>
              <w:t>An FAQ sheet around HDR claims and the impact is to be created for the web page. It was suggested that it should include information from an independent source.</w:t>
            </w:r>
          </w:p>
          <w:p w14:paraId="2DD53D79" w14:textId="752E3CC5" w:rsidR="00812D7E" w:rsidRPr="00706539" w:rsidRDefault="00812D7E" w:rsidP="494816ED">
            <w:pPr>
              <w:rPr>
                <w:rFonts w:ascii="Arial" w:eastAsia="Times New Roman" w:hAnsi="Arial" w:cs="Arial"/>
                <w:sz w:val="22"/>
                <w:szCs w:val="22"/>
              </w:rPr>
            </w:pPr>
            <w:r w:rsidRPr="494816ED">
              <w:rPr>
                <w:rFonts w:ascii="Arial" w:eastAsia="Times New Roman" w:hAnsi="Arial" w:cs="Arial"/>
                <w:sz w:val="22"/>
                <w:szCs w:val="22"/>
              </w:rPr>
              <w:t xml:space="preserve">TAG may be able to help with </w:t>
            </w:r>
            <w:r w:rsidR="000A0068" w:rsidRPr="494816ED">
              <w:rPr>
                <w:rFonts w:ascii="Arial" w:eastAsia="Times New Roman" w:hAnsi="Arial" w:cs="Arial"/>
                <w:sz w:val="22"/>
                <w:szCs w:val="22"/>
              </w:rPr>
              <w:t>this,</w:t>
            </w:r>
            <w:r w:rsidRPr="494816ED">
              <w:rPr>
                <w:rFonts w:ascii="Arial" w:eastAsia="Times New Roman" w:hAnsi="Arial" w:cs="Arial"/>
                <w:sz w:val="22"/>
                <w:szCs w:val="22"/>
              </w:rPr>
              <w:t xml:space="preserve"> but it would need to be factored into their programme.</w:t>
            </w:r>
          </w:p>
          <w:p w14:paraId="7620071B" w14:textId="77777777" w:rsidR="00930B56" w:rsidRDefault="00930B56" w:rsidP="494816ED">
            <w:pPr>
              <w:rPr>
                <w:rFonts w:ascii="Arial" w:eastAsia="Times New Roman" w:hAnsi="Arial" w:cs="Arial"/>
                <w:b/>
                <w:bCs/>
                <w:sz w:val="22"/>
                <w:szCs w:val="22"/>
              </w:rPr>
            </w:pPr>
          </w:p>
          <w:p w14:paraId="5137D91C" w14:textId="547C1894" w:rsidR="00A334DB" w:rsidRDefault="00930B56" w:rsidP="494816ED">
            <w:pPr>
              <w:rPr>
                <w:rFonts w:ascii="Arial" w:eastAsia="Times New Roman" w:hAnsi="Arial" w:cs="Arial"/>
                <w:b/>
                <w:bCs/>
                <w:sz w:val="22"/>
                <w:szCs w:val="22"/>
              </w:rPr>
            </w:pPr>
            <w:r w:rsidRPr="56162FE5">
              <w:rPr>
                <w:rFonts w:ascii="Arial" w:eastAsia="Times New Roman" w:hAnsi="Arial" w:cs="Arial"/>
                <w:b/>
                <w:bCs/>
                <w:sz w:val="22"/>
                <w:szCs w:val="22"/>
              </w:rPr>
              <w:t>Recommendations Tracker </w:t>
            </w:r>
          </w:p>
          <w:p w14:paraId="762BC920" w14:textId="3AB83CFC" w:rsidR="00A334DB" w:rsidRDefault="00A334DB" w:rsidP="494816ED">
            <w:pPr>
              <w:rPr>
                <w:rFonts w:ascii="Arial" w:eastAsia="Times New Roman" w:hAnsi="Arial" w:cs="Arial"/>
                <w:sz w:val="22"/>
                <w:szCs w:val="22"/>
              </w:rPr>
            </w:pPr>
            <w:r w:rsidRPr="494816ED">
              <w:rPr>
                <w:rFonts w:ascii="Arial" w:eastAsia="Times New Roman" w:hAnsi="Arial" w:cs="Arial"/>
                <w:sz w:val="22"/>
                <w:szCs w:val="22"/>
              </w:rPr>
              <w:t>Chris will update the tracker and invite the group to review.</w:t>
            </w:r>
          </w:p>
          <w:p w14:paraId="613A090F" w14:textId="43822B06" w:rsidR="00A334DB" w:rsidRDefault="5A271C87" w:rsidP="494816ED">
            <w:pPr>
              <w:rPr>
                <w:rFonts w:ascii="Arial" w:eastAsia="Times New Roman" w:hAnsi="Arial" w:cs="Arial"/>
                <w:sz w:val="22"/>
                <w:szCs w:val="22"/>
              </w:rPr>
            </w:pPr>
            <w:r w:rsidRPr="494816ED">
              <w:rPr>
                <w:rFonts w:ascii="Arial" w:eastAsia="Times New Roman" w:hAnsi="Arial" w:cs="Arial"/>
                <w:sz w:val="22"/>
                <w:szCs w:val="22"/>
              </w:rPr>
              <w:lastRenderedPageBreak/>
              <w:t>She</w:t>
            </w:r>
            <w:r w:rsidR="00A334DB" w:rsidRPr="494816ED">
              <w:rPr>
                <w:rFonts w:ascii="Arial" w:eastAsia="Times New Roman" w:hAnsi="Arial" w:cs="Arial"/>
                <w:sz w:val="22"/>
                <w:szCs w:val="22"/>
              </w:rPr>
              <w:t xml:space="preserve"> is working with Tony Averis regarding accessibility.</w:t>
            </w:r>
          </w:p>
          <w:p w14:paraId="0C9E2832" w14:textId="38D402BC" w:rsidR="00930B56" w:rsidRPr="00930B56" w:rsidRDefault="00930B56" w:rsidP="56162FE5">
            <w:pPr>
              <w:rPr>
                <w:rFonts w:ascii="Arial" w:eastAsia="Times New Roman" w:hAnsi="Arial" w:cs="Arial"/>
                <w:sz w:val="22"/>
                <w:szCs w:val="22"/>
              </w:rPr>
            </w:pPr>
          </w:p>
          <w:p w14:paraId="3FC54085" w14:textId="2C5008E1" w:rsidR="00FF22B8" w:rsidRDefault="00A877AB" w:rsidP="494816ED">
            <w:pPr>
              <w:rPr>
                <w:rFonts w:ascii="Arial" w:eastAsia="Times New Roman" w:hAnsi="Arial" w:cs="Arial"/>
                <w:sz w:val="22"/>
                <w:szCs w:val="22"/>
              </w:rPr>
            </w:pPr>
            <w:r w:rsidRPr="56162FE5">
              <w:rPr>
                <w:rFonts w:ascii="Arial" w:eastAsia="Times New Roman" w:hAnsi="Arial" w:cs="Arial"/>
                <w:b/>
                <w:bCs/>
                <w:sz w:val="22"/>
                <w:szCs w:val="22"/>
              </w:rPr>
              <w:t xml:space="preserve">Any Other Business </w:t>
            </w:r>
            <w:r w:rsidR="00D03D39" w:rsidRPr="56162FE5">
              <w:rPr>
                <w:rFonts w:ascii="Arial" w:eastAsia="Times New Roman" w:hAnsi="Arial" w:cs="Arial"/>
                <w:sz w:val="22"/>
                <w:szCs w:val="22"/>
              </w:rPr>
              <w:t>–</w:t>
            </w:r>
          </w:p>
          <w:p w14:paraId="17B8489F" w14:textId="142F76B9" w:rsidR="004E500F" w:rsidRDefault="004E500F" w:rsidP="494816ED">
            <w:pPr>
              <w:rPr>
                <w:rFonts w:ascii="Arial" w:eastAsia="Times New Roman" w:hAnsi="Arial" w:cs="Arial"/>
                <w:sz w:val="22"/>
                <w:szCs w:val="22"/>
              </w:rPr>
            </w:pPr>
            <w:r w:rsidRPr="494816ED">
              <w:rPr>
                <w:rFonts w:ascii="Arial" w:eastAsia="Times New Roman" w:hAnsi="Arial" w:cs="Arial"/>
                <w:sz w:val="22"/>
                <w:szCs w:val="22"/>
              </w:rPr>
              <w:t>Technology</w:t>
            </w:r>
          </w:p>
          <w:p w14:paraId="0D490829" w14:textId="360A65BA" w:rsidR="00FF22B8" w:rsidRDefault="00FF22B8" w:rsidP="00FF22B8">
            <w:pPr>
              <w:rPr>
                <w:rFonts w:ascii="Arial" w:eastAsia="Times New Roman" w:hAnsi="Arial" w:cs="Arial"/>
                <w:sz w:val="22"/>
                <w:szCs w:val="22"/>
              </w:rPr>
            </w:pPr>
            <w:r w:rsidRPr="56162FE5">
              <w:rPr>
                <w:rFonts w:ascii="Arial" w:eastAsia="Times New Roman" w:hAnsi="Arial" w:cs="Arial"/>
                <w:sz w:val="22"/>
                <w:szCs w:val="22"/>
              </w:rPr>
              <w:t>The group now have tablets and the recognised email addresses will be used</w:t>
            </w:r>
            <w:r w:rsidR="7048F0E4" w:rsidRPr="56162FE5">
              <w:rPr>
                <w:rFonts w:ascii="Arial" w:eastAsia="Times New Roman" w:hAnsi="Arial" w:cs="Arial"/>
                <w:sz w:val="22"/>
                <w:szCs w:val="22"/>
              </w:rPr>
              <w:t xml:space="preserve"> going forward.</w:t>
            </w:r>
            <w:r w:rsidRPr="56162FE5">
              <w:rPr>
                <w:rFonts w:ascii="Arial" w:eastAsia="Times New Roman" w:hAnsi="Arial" w:cs="Arial"/>
                <w:sz w:val="22"/>
                <w:szCs w:val="22"/>
              </w:rPr>
              <w:t xml:space="preserve"> Tablets are to be brought to meetings.</w:t>
            </w:r>
          </w:p>
          <w:p w14:paraId="44365043" w14:textId="77777777" w:rsidR="00085136" w:rsidRDefault="00085136" w:rsidP="00FF22B8">
            <w:pPr>
              <w:rPr>
                <w:rFonts w:ascii="Arial" w:eastAsia="Times New Roman" w:hAnsi="Arial" w:cs="Arial"/>
                <w:sz w:val="22"/>
                <w:szCs w:val="22"/>
              </w:rPr>
            </w:pPr>
          </w:p>
          <w:p w14:paraId="45CAB834" w14:textId="6C4C1903" w:rsidR="00FF22B8" w:rsidRDefault="008E0195" w:rsidP="00FF22B8">
            <w:pPr>
              <w:rPr>
                <w:rFonts w:ascii="Arial" w:eastAsia="Times New Roman" w:hAnsi="Arial" w:cs="Arial"/>
                <w:sz w:val="22"/>
                <w:szCs w:val="22"/>
              </w:rPr>
            </w:pPr>
            <w:r w:rsidRPr="008E0195">
              <w:rPr>
                <w:rFonts w:ascii="Arial" w:eastAsia="Times New Roman" w:hAnsi="Arial" w:cs="Arial"/>
                <w:sz w:val="22"/>
                <w:szCs w:val="22"/>
              </w:rPr>
              <w:t xml:space="preserve">Chris and Manny are meeting with the ITC manager to discuss how we might support TLSG with replacement ICT once the life of the tablets expires or the provision of ICT for new members are appointed to TLSG. </w:t>
            </w:r>
          </w:p>
          <w:p w14:paraId="458FAAE1" w14:textId="77777777" w:rsidR="008E0195" w:rsidRPr="00C42B1A" w:rsidRDefault="008E0195" w:rsidP="00FF22B8">
            <w:pPr>
              <w:rPr>
                <w:rFonts w:ascii="Arial" w:eastAsia="Times New Roman" w:hAnsi="Arial" w:cs="Arial"/>
                <w:sz w:val="22"/>
                <w:szCs w:val="22"/>
              </w:rPr>
            </w:pPr>
          </w:p>
          <w:p w14:paraId="0D097C49" w14:textId="43A68BFA" w:rsidR="00FF22B8" w:rsidRPr="00C42B1A" w:rsidRDefault="00FF22B8" w:rsidP="00FF22B8">
            <w:pPr>
              <w:rPr>
                <w:rFonts w:ascii="Arial" w:eastAsia="Times New Roman" w:hAnsi="Arial" w:cs="Arial"/>
                <w:sz w:val="22"/>
                <w:szCs w:val="22"/>
              </w:rPr>
            </w:pPr>
            <w:r w:rsidRPr="494816ED">
              <w:rPr>
                <w:rFonts w:ascii="Arial" w:eastAsia="Times New Roman" w:hAnsi="Arial" w:cs="Arial"/>
                <w:sz w:val="22"/>
                <w:szCs w:val="22"/>
              </w:rPr>
              <w:t xml:space="preserve">The group now have a Teams </w:t>
            </w:r>
            <w:r w:rsidR="1137A538" w:rsidRPr="494816ED">
              <w:rPr>
                <w:rFonts w:ascii="Arial" w:eastAsia="Times New Roman" w:hAnsi="Arial" w:cs="Arial"/>
                <w:sz w:val="22"/>
                <w:szCs w:val="22"/>
              </w:rPr>
              <w:t>page,</w:t>
            </w:r>
            <w:r w:rsidRPr="494816ED">
              <w:rPr>
                <w:rFonts w:ascii="Arial" w:eastAsia="Times New Roman" w:hAnsi="Arial" w:cs="Arial"/>
                <w:sz w:val="22"/>
                <w:szCs w:val="22"/>
              </w:rPr>
              <w:t xml:space="preserve"> and documents will be uploaded to this.</w:t>
            </w:r>
          </w:p>
          <w:p w14:paraId="343C0F5B" w14:textId="77777777" w:rsidR="00FF22B8" w:rsidRDefault="00FF22B8" w:rsidP="00930B56">
            <w:pPr>
              <w:rPr>
                <w:rFonts w:ascii="Arial" w:eastAsia="Times New Roman" w:hAnsi="Arial" w:cs="Arial"/>
                <w:sz w:val="22"/>
                <w:szCs w:val="22"/>
              </w:rPr>
            </w:pPr>
          </w:p>
          <w:p w14:paraId="680338F1" w14:textId="50ACCC5B" w:rsidR="004E500F" w:rsidRPr="00C42B1A" w:rsidRDefault="004E500F" w:rsidP="00930B56">
            <w:pPr>
              <w:rPr>
                <w:rFonts w:ascii="Arial" w:eastAsia="Times New Roman" w:hAnsi="Arial" w:cs="Arial"/>
                <w:sz w:val="22"/>
                <w:szCs w:val="22"/>
              </w:rPr>
            </w:pPr>
            <w:r>
              <w:rPr>
                <w:rFonts w:ascii="Arial" w:eastAsia="Times New Roman" w:hAnsi="Arial" w:cs="Arial"/>
                <w:sz w:val="22"/>
                <w:szCs w:val="22"/>
              </w:rPr>
              <w:t>Meetings 2025</w:t>
            </w:r>
          </w:p>
          <w:p w14:paraId="342C41D5" w14:textId="77777777" w:rsidR="00FF22B8" w:rsidRPr="00C42B1A" w:rsidRDefault="00FF22B8" w:rsidP="00930B56">
            <w:pPr>
              <w:rPr>
                <w:rFonts w:ascii="Arial" w:eastAsia="Times New Roman" w:hAnsi="Arial" w:cs="Arial"/>
                <w:sz w:val="22"/>
                <w:szCs w:val="22"/>
              </w:rPr>
            </w:pPr>
            <w:r w:rsidRPr="494816ED">
              <w:rPr>
                <w:rFonts w:ascii="Arial" w:eastAsia="Times New Roman" w:hAnsi="Arial" w:cs="Arial"/>
                <w:sz w:val="22"/>
                <w:szCs w:val="22"/>
              </w:rPr>
              <w:t>Meetings have been scheduled up util May 2025. Further dates to be agreed and forwarded to group members.</w:t>
            </w:r>
          </w:p>
          <w:p w14:paraId="4180CDF2" w14:textId="77777777" w:rsidR="003B66E5" w:rsidRPr="00C42B1A" w:rsidRDefault="003B66E5" w:rsidP="00930B56">
            <w:pPr>
              <w:rPr>
                <w:rFonts w:ascii="Arial" w:eastAsia="Times New Roman" w:hAnsi="Arial" w:cs="Arial"/>
                <w:sz w:val="22"/>
                <w:szCs w:val="22"/>
              </w:rPr>
            </w:pPr>
          </w:p>
          <w:p w14:paraId="6015344B" w14:textId="77777777" w:rsidR="003B66E5" w:rsidRDefault="003B66E5" w:rsidP="00930B56">
            <w:pPr>
              <w:rPr>
                <w:rFonts w:ascii="Arial" w:eastAsia="Times New Roman" w:hAnsi="Arial" w:cs="Arial"/>
                <w:sz w:val="22"/>
                <w:szCs w:val="22"/>
              </w:rPr>
            </w:pPr>
            <w:r w:rsidRPr="00C42B1A">
              <w:rPr>
                <w:rFonts w:ascii="Arial" w:eastAsia="Times New Roman" w:hAnsi="Arial" w:cs="Arial"/>
                <w:sz w:val="22"/>
                <w:szCs w:val="22"/>
              </w:rPr>
              <w:t>The formal notes from March and June to be uploaded to the web page.</w:t>
            </w:r>
          </w:p>
          <w:p w14:paraId="6C720A93" w14:textId="77777777" w:rsidR="006F607A" w:rsidRDefault="006F607A" w:rsidP="00930B56">
            <w:pPr>
              <w:rPr>
                <w:rFonts w:ascii="Arial" w:eastAsia="Times New Roman" w:hAnsi="Arial" w:cs="Arial"/>
                <w:sz w:val="22"/>
                <w:szCs w:val="22"/>
              </w:rPr>
            </w:pPr>
          </w:p>
          <w:p w14:paraId="68ED8CE9" w14:textId="77777777" w:rsidR="006F607A" w:rsidRDefault="006F607A" w:rsidP="00930B56">
            <w:pPr>
              <w:rPr>
                <w:rFonts w:ascii="Arial" w:eastAsia="Times New Roman" w:hAnsi="Arial" w:cs="Arial"/>
                <w:sz w:val="22"/>
                <w:szCs w:val="22"/>
              </w:rPr>
            </w:pPr>
            <w:r>
              <w:rPr>
                <w:rFonts w:ascii="Arial" w:eastAsia="Times New Roman" w:hAnsi="Arial" w:cs="Arial"/>
                <w:sz w:val="22"/>
                <w:szCs w:val="22"/>
              </w:rPr>
              <w:t>Annual Report</w:t>
            </w:r>
          </w:p>
          <w:p w14:paraId="0A581E6B" w14:textId="583BA674" w:rsidR="006F607A" w:rsidRDefault="006F607A" w:rsidP="00930B56">
            <w:pPr>
              <w:rPr>
                <w:rFonts w:ascii="Arial" w:eastAsia="Times New Roman" w:hAnsi="Arial" w:cs="Arial"/>
                <w:sz w:val="22"/>
                <w:szCs w:val="22"/>
              </w:rPr>
            </w:pPr>
            <w:r>
              <w:rPr>
                <w:rFonts w:ascii="Arial" w:eastAsia="Times New Roman" w:hAnsi="Arial" w:cs="Arial"/>
                <w:sz w:val="22"/>
                <w:szCs w:val="22"/>
              </w:rPr>
              <w:t>The draft report was shared with the group and comments invited. Responses to be sent asap.</w:t>
            </w:r>
          </w:p>
          <w:p w14:paraId="1D50287A" w14:textId="30CB8620" w:rsidR="006F607A" w:rsidRDefault="006F607A" w:rsidP="494816ED">
            <w:pPr>
              <w:pStyle w:val="ListParagraph"/>
              <w:numPr>
                <w:ilvl w:val="0"/>
                <w:numId w:val="1"/>
              </w:numPr>
              <w:rPr>
                <w:rFonts w:ascii="Arial" w:eastAsia="Times New Roman" w:hAnsi="Arial" w:cs="Arial"/>
              </w:rPr>
            </w:pPr>
            <w:r w:rsidRPr="494816ED">
              <w:rPr>
                <w:rFonts w:ascii="Arial" w:eastAsia="Times New Roman" w:hAnsi="Arial" w:cs="Arial"/>
              </w:rPr>
              <w:t xml:space="preserve">The language is </w:t>
            </w:r>
            <w:r w:rsidR="000A0068" w:rsidRPr="494816ED">
              <w:rPr>
                <w:rFonts w:ascii="Arial" w:eastAsia="Times New Roman" w:hAnsi="Arial" w:cs="Arial"/>
              </w:rPr>
              <w:t>easier</w:t>
            </w:r>
            <w:r w:rsidRPr="494816ED">
              <w:rPr>
                <w:rFonts w:ascii="Arial" w:eastAsia="Times New Roman" w:hAnsi="Arial" w:cs="Arial"/>
              </w:rPr>
              <w:t xml:space="preserve"> to understand</w:t>
            </w:r>
          </w:p>
          <w:p w14:paraId="1D3CFEEC" w14:textId="30B25960" w:rsidR="006F607A" w:rsidRDefault="006F607A" w:rsidP="494816ED">
            <w:pPr>
              <w:pStyle w:val="ListParagraph"/>
              <w:numPr>
                <w:ilvl w:val="0"/>
                <w:numId w:val="1"/>
              </w:numPr>
              <w:rPr>
                <w:rFonts w:ascii="Arial" w:eastAsia="Times New Roman" w:hAnsi="Arial" w:cs="Arial"/>
              </w:rPr>
            </w:pPr>
            <w:r w:rsidRPr="494816ED">
              <w:rPr>
                <w:rFonts w:ascii="Arial" w:eastAsia="Times New Roman" w:hAnsi="Arial" w:cs="Arial"/>
              </w:rPr>
              <w:t>The number of ombudsman cases was questioned.</w:t>
            </w:r>
          </w:p>
          <w:p w14:paraId="4B958377" w14:textId="1FC5170C" w:rsidR="006F607A" w:rsidRDefault="006F607A" w:rsidP="494816ED">
            <w:pPr>
              <w:pStyle w:val="ListParagraph"/>
              <w:numPr>
                <w:ilvl w:val="0"/>
                <w:numId w:val="1"/>
              </w:numPr>
              <w:rPr>
                <w:rFonts w:ascii="Arial" w:eastAsia="Times New Roman" w:hAnsi="Arial" w:cs="Arial"/>
              </w:rPr>
            </w:pPr>
            <w:r w:rsidRPr="494816ED">
              <w:rPr>
                <w:rFonts w:ascii="Arial" w:eastAsia="Times New Roman" w:hAnsi="Arial" w:cs="Arial"/>
              </w:rPr>
              <w:t>The group photo will be re-done.</w:t>
            </w:r>
          </w:p>
          <w:p w14:paraId="16A16E64" w14:textId="52F98F48" w:rsidR="007D61E2" w:rsidRPr="002F08C4" w:rsidRDefault="007D61E2" w:rsidP="494816ED">
            <w:pPr>
              <w:rPr>
                <w:rFonts w:ascii="Arial" w:eastAsia="Times New Roman" w:hAnsi="Arial" w:cs="Arial"/>
                <w:sz w:val="22"/>
                <w:szCs w:val="22"/>
              </w:rPr>
            </w:pPr>
          </w:p>
        </w:tc>
        <w:tc>
          <w:tcPr>
            <w:tcW w:w="992" w:type="dxa"/>
            <w:vAlign w:val="center"/>
          </w:tcPr>
          <w:p w14:paraId="4A14ACED" w14:textId="3FF723AD" w:rsidR="0098761D" w:rsidRDefault="0098761D" w:rsidP="0098761D">
            <w:pPr>
              <w:rPr>
                <w:rFonts w:ascii="Arial" w:eastAsia="Arial" w:hAnsi="Arial" w:cs="Arial"/>
                <w:sz w:val="22"/>
                <w:szCs w:val="22"/>
              </w:rPr>
            </w:pPr>
          </w:p>
        </w:tc>
      </w:tr>
      <w:tr w:rsidR="008438A7" w:rsidRPr="00803B17" w14:paraId="665A3D6E" w14:textId="77777777" w:rsidTr="56162FE5">
        <w:trPr>
          <w:trHeight w:val="680"/>
        </w:trPr>
        <w:tc>
          <w:tcPr>
            <w:tcW w:w="767" w:type="dxa"/>
          </w:tcPr>
          <w:p w14:paraId="1174327B" w14:textId="77777777" w:rsidR="008438A7" w:rsidRPr="00803B17" w:rsidRDefault="008438A7" w:rsidP="44E29650">
            <w:pPr>
              <w:rPr>
                <w:rFonts w:ascii="Arial" w:eastAsia="Arial" w:hAnsi="Arial" w:cs="Arial"/>
                <w:b/>
                <w:bCs/>
                <w:sz w:val="22"/>
                <w:szCs w:val="22"/>
              </w:rPr>
            </w:pPr>
          </w:p>
        </w:tc>
        <w:tc>
          <w:tcPr>
            <w:tcW w:w="7592" w:type="dxa"/>
          </w:tcPr>
          <w:p w14:paraId="0F834C8E" w14:textId="77777777" w:rsidR="001B60E0" w:rsidRDefault="001B60E0" w:rsidP="00AE14C4">
            <w:pPr>
              <w:rPr>
                <w:rFonts w:ascii="Arial" w:hAnsi="Arial" w:cs="Arial"/>
                <w:b/>
                <w:sz w:val="22"/>
                <w:szCs w:val="22"/>
              </w:rPr>
            </w:pPr>
          </w:p>
          <w:p w14:paraId="444318FA" w14:textId="4034DB57" w:rsidR="00AE14C4" w:rsidRDefault="00AE14C4" w:rsidP="00AE14C4">
            <w:pPr>
              <w:rPr>
                <w:rFonts w:ascii="Arial" w:hAnsi="Arial" w:cs="Arial"/>
                <w:sz w:val="22"/>
                <w:szCs w:val="22"/>
              </w:rPr>
            </w:pPr>
            <w:r w:rsidRPr="00D902E6">
              <w:rPr>
                <w:rFonts w:ascii="Arial" w:hAnsi="Arial" w:cs="Arial"/>
                <w:b/>
                <w:sz w:val="22"/>
                <w:szCs w:val="22"/>
              </w:rPr>
              <w:t xml:space="preserve">Date of next </w:t>
            </w:r>
            <w:r>
              <w:rPr>
                <w:rFonts w:ascii="Arial" w:hAnsi="Arial" w:cs="Arial"/>
                <w:b/>
                <w:sz w:val="22"/>
                <w:szCs w:val="22"/>
              </w:rPr>
              <w:t xml:space="preserve">formal </w:t>
            </w:r>
            <w:r w:rsidRPr="00D902E6">
              <w:rPr>
                <w:rFonts w:ascii="Arial" w:hAnsi="Arial" w:cs="Arial"/>
                <w:b/>
                <w:sz w:val="22"/>
                <w:szCs w:val="22"/>
              </w:rPr>
              <w:t xml:space="preserve">meeting: </w:t>
            </w:r>
            <w:r w:rsidRPr="00CE3466">
              <w:rPr>
                <w:rFonts w:ascii="Arial" w:hAnsi="Arial" w:cs="Arial"/>
                <w:sz w:val="22"/>
                <w:szCs w:val="22"/>
              </w:rPr>
              <w:t xml:space="preserve">- </w:t>
            </w:r>
            <w:r w:rsidR="008E0195">
              <w:rPr>
                <w:rFonts w:ascii="Arial" w:hAnsi="Arial" w:cs="Arial"/>
                <w:sz w:val="22"/>
                <w:szCs w:val="22"/>
              </w:rPr>
              <w:t>14 December 2024</w:t>
            </w:r>
          </w:p>
          <w:p w14:paraId="31C15BAC" w14:textId="37E15656" w:rsidR="008438A7" w:rsidRPr="00803B17" w:rsidRDefault="008438A7" w:rsidP="44E29650">
            <w:pPr>
              <w:rPr>
                <w:rFonts w:ascii="Arial" w:eastAsia="Arial" w:hAnsi="Arial" w:cs="Arial"/>
                <w:b/>
                <w:bCs/>
                <w:sz w:val="22"/>
                <w:szCs w:val="22"/>
              </w:rPr>
            </w:pPr>
          </w:p>
        </w:tc>
        <w:tc>
          <w:tcPr>
            <w:tcW w:w="992" w:type="dxa"/>
          </w:tcPr>
          <w:p w14:paraId="61E697CB" w14:textId="77777777" w:rsidR="008438A7" w:rsidRPr="00803B17" w:rsidRDefault="008438A7" w:rsidP="44E29650">
            <w:pPr>
              <w:rPr>
                <w:rFonts w:ascii="Arial" w:eastAsia="Arial" w:hAnsi="Arial" w:cs="Arial"/>
                <w:sz w:val="22"/>
                <w:szCs w:val="22"/>
              </w:rPr>
            </w:pPr>
          </w:p>
        </w:tc>
      </w:tr>
    </w:tbl>
    <w:p w14:paraId="5DC9FC40" w14:textId="18C79D80" w:rsidR="00135483" w:rsidRPr="00803B17" w:rsidRDefault="00135483" w:rsidP="00135483">
      <w:pPr>
        <w:rPr>
          <w:rFonts w:ascii="Arial" w:hAnsi="Arial" w:cs="Arial"/>
          <w:b/>
          <w:sz w:val="22"/>
          <w:szCs w:val="22"/>
        </w:rPr>
      </w:pP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r w:rsidRPr="00803B17">
        <w:rPr>
          <w:rFonts w:ascii="Arial" w:hAnsi="Arial" w:cs="Arial"/>
          <w:b/>
          <w:sz w:val="22"/>
          <w:szCs w:val="22"/>
        </w:rPr>
        <w:tab/>
      </w:r>
    </w:p>
    <w:sectPr w:rsidR="00135483" w:rsidRPr="00803B17" w:rsidSect="00FB7650">
      <w:headerReference w:type="default" r:id="rId10"/>
      <w:footerReference w:type="default" r:id="rId11"/>
      <w:pgSz w:w="11900" w:h="16840"/>
      <w:pgMar w:top="1135" w:right="1440" w:bottom="1135"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BCAF8" w14:textId="77777777" w:rsidR="00D1593C" w:rsidRDefault="00D1593C" w:rsidP="00CF2963">
      <w:r>
        <w:separator/>
      </w:r>
    </w:p>
  </w:endnote>
  <w:endnote w:type="continuationSeparator" w:id="0">
    <w:p w14:paraId="35C47E16" w14:textId="77777777" w:rsidR="00D1593C" w:rsidRDefault="00D1593C" w:rsidP="00CF2963">
      <w:r>
        <w:continuationSeparator/>
      </w:r>
    </w:p>
  </w:endnote>
  <w:endnote w:type="continuationNotice" w:id="1">
    <w:p w14:paraId="1DAA5503" w14:textId="77777777" w:rsidR="00D1593C" w:rsidRDefault="00D15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162FE5" w14:paraId="59803941" w14:textId="77777777" w:rsidTr="56162FE5">
      <w:trPr>
        <w:trHeight w:val="300"/>
      </w:trPr>
      <w:tc>
        <w:tcPr>
          <w:tcW w:w="3005" w:type="dxa"/>
        </w:tcPr>
        <w:p w14:paraId="276D69B9" w14:textId="4C161866" w:rsidR="56162FE5" w:rsidRDefault="56162FE5" w:rsidP="56162FE5">
          <w:pPr>
            <w:pStyle w:val="Header"/>
            <w:ind w:left="-115"/>
          </w:pPr>
        </w:p>
      </w:tc>
      <w:tc>
        <w:tcPr>
          <w:tcW w:w="3005" w:type="dxa"/>
        </w:tcPr>
        <w:p w14:paraId="60B4027C" w14:textId="7B5B0C12" w:rsidR="56162FE5" w:rsidRDefault="56162FE5" w:rsidP="56162FE5">
          <w:pPr>
            <w:pStyle w:val="Header"/>
            <w:jc w:val="center"/>
          </w:pPr>
        </w:p>
      </w:tc>
      <w:tc>
        <w:tcPr>
          <w:tcW w:w="3005" w:type="dxa"/>
        </w:tcPr>
        <w:p w14:paraId="215B6F50" w14:textId="0DCF92A7" w:rsidR="56162FE5" w:rsidRDefault="56162FE5" w:rsidP="56162FE5">
          <w:pPr>
            <w:pStyle w:val="Header"/>
            <w:ind w:right="-115"/>
            <w:jc w:val="right"/>
          </w:pPr>
        </w:p>
      </w:tc>
    </w:tr>
  </w:tbl>
  <w:p w14:paraId="77DB56EF" w14:textId="1FA932CC" w:rsidR="56162FE5" w:rsidRDefault="56162FE5" w:rsidP="5616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56820" w14:textId="77777777" w:rsidR="00D1593C" w:rsidRDefault="00D1593C" w:rsidP="00CF2963">
      <w:r>
        <w:separator/>
      </w:r>
    </w:p>
  </w:footnote>
  <w:footnote w:type="continuationSeparator" w:id="0">
    <w:p w14:paraId="68DE7E08" w14:textId="77777777" w:rsidR="00D1593C" w:rsidRDefault="00D1593C" w:rsidP="00CF2963">
      <w:r>
        <w:continuationSeparator/>
      </w:r>
    </w:p>
  </w:footnote>
  <w:footnote w:type="continuationNotice" w:id="1">
    <w:p w14:paraId="269C57AF" w14:textId="77777777" w:rsidR="00D1593C" w:rsidRDefault="00D15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431C" w14:textId="38DDB1FE" w:rsidR="00AB4759" w:rsidRDefault="00AB4759">
    <w:pPr>
      <w:pStyle w:val="Header"/>
    </w:pPr>
    <w:r>
      <w:rPr>
        <w:noProof/>
      </w:rPr>
      <w:drawing>
        <wp:anchor distT="0" distB="0" distL="114300" distR="114300" simplePos="0" relativeHeight="251658240" behindDoc="1" locked="0" layoutInCell="1" allowOverlap="1" wp14:anchorId="2C024221" wp14:editId="7DE2D884">
          <wp:simplePos x="0" y="0"/>
          <wp:positionH relativeFrom="column">
            <wp:posOffset>-938530</wp:posOffset>
          </wp:positionH>
          <wp:positionV relativeFrom="paragraph">
            <wp:posOffset>-1141730</wp:posOffset>
          </wp:positionV>
          <wp:extent cx="7630472" cy="10785021"/>
          <wp:effectExtent l="0" t="0" r="2540" b="0"/>
          <wp:wrapNone/>
          <wp:docPr id="7" name="Picture 7" descr="A picture containing table,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etterhad Word.jpg"/>
                  <pic:cNvPicPr/>
                </pic:nvPicPr>
                <pic:blipFill>
                  <a:blip r:embed="rId1">
                    <a:extLst>
                      <a:ext uri="{28A0092B-C50C-407E-A947-70E740481C1C}">
                        <a14:useLocalDpi xmlns:a14="http://schemas.microsoft.com/office/drawing/2010/main" val="0"/>
                      </a:ext>
                    </a:extLst>
                  </a:blip>
                  <a:stretch>
                    <a:fillRect/>
                  </a:stretch>
                </pic:blipFill>
                <pic:spPr>
                  <a:xfrm>
                    <a:off x="0" y="0"/>
                    <a:ext cx="7630472" cy="10785021"/>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eQtZCOJELpTfik" int2:id="fgkrn86f">
      <int2:state int2:value="Rejected" int2:type="AugLoop_Text_Critique"/>
    </int2:textHash>
    <int2:textHash int2:hashCode="punf98rA8U87eo" int2:id="GiJL72Ra">
      <int2:state int2:value="Rejected" int2:type="AugLoop_Text_Critique"/>
    </int2:textHash>
    <int2:textHash int2:hashCode="lzvGXSO5CHIrqd" int2:id="1u1yKek0">
      <int2:state int2:value="Rejected" int2:type="AugLoop_Text_Critique"/>
      <int2:state int2:value="Rejected" int2:type="LegacyProofing"/>
    </int2:textHash>
    <int2:textHash int2:hashCode="POndl7colc5sQP" int2:id="2LOHkW5V">
      <int2:state int2:value="Rejected" int2:type="AugLoop_Text_Critique"/>
    </int2:textHash>
    <int2:textHash int2:hashCode="tSIGdD5Bv6vGTB" int2:id="4PfC8wu1">
      <int2:state int2:value="Rejected" int2:type="LegacyProofing"/>
    </int2:textHash>
    <int2:textHash int2:hashCode="YcvVfg5NDAGWsx" int2:id="Bsd2014u">
      <int2:state int2:value="Rejected" int2:type="AugLoop_Text_Critique"/>
    </int2:textHash>
    <int2:textHash int2:hashCode="GVuA9mIIqmHHgw" int2:id="IUb9FHDp">
      <int2:state int2:value="Rejected" int2:type="AugLoop_Text_Critique"/>
    </int2:textHash>
    <int2:textHash int2:hashCode="th3nO+JY1hRNKr" int2:id="JJP0aVyH">
      <int2:state int2:value="Rejected" int2:type="LegacyProofing"/>
    </int2:textHash>
    <int2:textHash int2:hashCode="nJHDZEEfaXDMx3" int2:id="OuPMPpM6">
      <int2:state int2:value="Rejected" int2:type="LegacyProofing"/>
    </int2:textHash>
    <int2:textHash int2:hashCode="HcT6iwFUd7I8mm" int2:id="TXiK2S2m">
      <int2:state int2:value="Rejected" int2:type="LegacyProofing"/>
    </int2:textHash>
    <int2:textHash int2:hashCode="5S7RyV3g5TcS+a" int2:id="ZdNV7jdh">
      <int2:state int2:value="Rejected" int2:type="AugLoop_Text_Critique"/>
    </int2:textHash>
    <int2:textHash int2:hashCode="yNbfDK0F2cH5NN" int2:id="gJvKYqDb">
      <int2:state int2:value="Rejected" int2:type="AugLoop_Text_Critique"/>
    </int2:textHash>
    <int2:textHash int2:hashCode="ja6iLKP8xhcf17" int2:id="ht0OnnV3">
      <int2:state int2:value="Rejected" int2:type="AugLoop_Text_Critique"/>
    </int2:textHash>
    <int2:textHash int2:hashCode="JXaETulHnyatg0" int2:id="p80KkZR1">
      <int2:state int2:value="Rejected" int2:type="AugLoop_Text_Critique"/>
    </int2:textHash>
    <int2:textHash int2:hashCode="ZgdFsYLuFrcZGG" int2:id="ug35eSPU">
      <int2:state int2:value="Rejected" int2:type="AugLoop_Text_Critique"/>
      <int2:state int2:value="Rejected" int2:type="LegacyProofing"/>
    </int2:textHash>
    <int2:bookmark int2:bookmarkName="_Int_00ekY7U3" int2:invalidationBookmarkName="" int2:hashCode="rBkoSVZEVPCKWj" int2:id="qr6cgpfA">
      <int2:state int2:value="Rejected" int2:type="AugLoop_Text_Critique"/>
    </int2:bookmark>
    <int2:bookmark int2:bookmarkName="_Int_scLSjfog" int2:invalidationBookmarkName="" int2:hashCode="tH82PitDDAZH8U" int2:id="XuB3XB1U">
      <int2:state int2:value="Rejected" int2:type="AugLoop_Text_Critique"/>
    </int2:bookmark>
    <int2:bookmark int2:bookmarkName="_Int_F7LL224F" int2:invalidationBookmarkName="" int2:hashCode="mOfH3uEMq698Pv" int2:id="AYvltSCG">
      <int2:state int2:value="Rejected" int2:type="AugLoop_Text_Critique"/>
    </int2:bookmark>
    <int2:bookmark int2:bookmarkName="_Int_H8sh8VTN" int2:invalidationBookmarkName="" int2:hashCode="DvwBF5XRtWRjiY" int2:id="hT1WkpQw">
      <int2:state int2:value="Rejected" int2:type="AugLoop_Text_Critique"/>
    </int2:bookmark>
    <int2:bookmark int2:bookmarkName="_Int_OVerT2gj" int2:invalidationBookmarkName="" int2:hashCode="WzQtwixHDFy4VY" int2:id="QxRB7rrB">
      <int2:state int2:value="Rejected" int2:type="AugLoop_Text_Critique"/>
    </int2:bookmark>
    <int2:bookmark int2:bookmarkName="_Int_3V6Bh9qL" int2:invalidationBookmarkName="" int2:hashCode="j6G1tVQBn1VYUE" int2:id="Mq3MV5Y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D0C"/>
    <w:multiLevelType w:val="hybridMultilevel"/>
    <w:tmpl w:val="856C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69B60"/>
    <w:multiLevelType w:val="hybridMultilevel"/>
    <w:tmpl w:val="17A20F94"/>
    <w:lvl w:ilvl="0" w:tplc="204C8FF6">
      <w:start w:val="1"/>
      <w:numFmt w:val="bullet"/>
      <w:lvlText w:val=""/>
      <w:lvlJc w:val="left"/>
      <w:pPr>
        <w:ind w:left="720" w:hanging="360"/>
      </w:pPr>
      <w:rPr>
        <w:rFonts w:ascii="Symbol" w:hAnsi="Symbol" w:hint="default"/>
      </w:rPr>
    </w:lvl>
    <w:lvl w:ilvl="1" w:tplc="4CDC19E4">
      <w:start w:val="1"/>
      <w:numFmt w:val="bullet"/>
      <w:lvlText w:val="o"/>
      <w:lvlJc w:val="left"/>
      <w:pPr>
        <w:ind w:left="1440" w:hanging="360"/>
      </w:pPr>
      <w:rPr>
        <w:rFonts w:ascii="Courier New" w:hAnsi="Courier New" w:hint="default"/>
      </w:rPr>
    </w:lvl>
    <w:lvl w:ilvl="2" w:tplc="8710FD62">
      <w:start w:val="1"/>
      <w:numFmt w:val="bullet"/>
      <w:lvlText w:val=""/>
      <w:lvlJc w:val="left"/>
      <w:pPr>
        <w:ind w:left="2160" w:hanging="360"/>
      </w:pPr>
      <w:rPr>
        <w:rFonts w:ascii="Wingdings" w:hAnsi="Wingdings" w:hint="default"/>
      </w:rPr>
    </w:lvl>
    <w:lvl w:ilvl="3" w:tplc="6324B546">
      <w:start w:val="1"/>
      <w:numFmt w:val="bullet"/>
      <w:lvlText w:val=""/>
      <w:lvlJc w:val="left"/>
      <w:pPr>
        <w:ind w:left="2880" w:hanging="360"/>
      </w:pPr>
      <w:rPr>
        <w:rFonts w:ascii="Symbol" w:hAnsi="Symbol" w:hint="default"/>
      </w:rPr>
    </w:lvl>
    <w:lvl w:ilvl="4" w:tplc="C4269A8C">
      <w:start w:val="1"/>
      <w:numFmt w:val="bullet"/>
      <w:lvlText w:val="o"/>
      <w:lvlJc w:val="left"/>
      <w:pPr>
        <w:ind w:left="3600" w:hanging="360"/>
      </w:pPr>
      <w:rPr>
        <w:rFonts w:ascii="Courier New" w:hAnsi="Courier New" w:hint="default"/>
      </w:rPr>
    </w:lvl>
    <w:lvl w:ilvl="5" w:tplc="5E16D9DA">
      <w:start w:val="1"/>
      <w:numFmt w:val="bullet"/>
      <w:lvlText w:val=""/>
      <w:lvlJc w:val="left"/>
      <w:pPr>
        <w:ind w:left="4320" w:hanging="360"/>
      </w:pPr>
      <w:rPr>
        <w:rFonts w:ascii="Wingdings" w:hAnsi="Wingdings" w:hint="default"/>
      </w:rPr>
    </w:lvl>
    <w:lvl w:ilvl="6" w:tplc="2C202B9C">
      <w:start w:val="1"/>
      <w:numFmt w:val="bullet"/>
      <w:lvlText w:val=""/>
      <w:lvlJc w:val="left"/>
      <w:pPr>
        <w:ind w:left="5040" w:hanging="360"/>
      </w:pPr>
      <w:rPr>
        <w:rFonts w:ascii="Symbol" w:hAnsi="Symbol" w:hint="default"/>
      </w:rPr>
    </w:lvl>
    <w:lvl w:ilvl="7" w:tplc="4890129C">
      <w:start w:val="1"/>
      <w:numFmt w:val="bullet"/>
      <w:lvlText w:val="o"/>
      <w:lvlJc w:val="left"/>
      <w:pPr>
        <w:ind w:left="5760" w:hanging="360"/>
      </w:pPr>
      <w:rPr>
        <w:rFonts w:ascii="Courier New" w:hAnsi="Courier New" w:hint="default"/>
      </w:rPr>
    </w:lvl>
    <w:lvl w:ilvl="8" w:tplc="46BC04BC">
      <w:start w:val="1"/>
      <w:numFmt w:val="bullet"/>
      <w:lvlText w:val=""/>
      <w:lvlJc w:val="left"/>
      <w:pPr>
        <w:ind w:left="6480" w:hanging="360"/>
      </w:pPr>
      <w:rPr>
        <w:rFonts w:ascii="Wingdings" w:hAnsi="Wingdings" w:hint="default"/>
      </w:rPr>
    </w:lvl>
  </w:abstractNum>
  <w:abstractNum w:abstractNumId="2" w15:restartNumberingAfterBreak="0">
    <w:nsid w:val="1D1E3F6D"/>
    <w:multiLevelType w:val="hybridMultilevel"/>
    <w:tmpl w:val="FE94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77F0E"/>
    <w:multiLevelType w:val="hybridMultilevel"/>
    <w:tmpl w:val="FCBE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34D38"/>
    <w:multiLevelType w:val="hybridMultilevel"/>
    <w:tmpl w:val="4C2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523725">
    <w:abstractNumId w:val="1"/>
  </w:num>
  <w:num w:numId="2" w16cid:durableId="989871710">
    <w:abstractNumId w:val="4"/>
  </w:num>
  <w:num w:numId="3" w16cid:durableId="1757897891">
    <w:abstractNumId w:val="0"/>
  </w:num>
  <w:num w:numId="4" w16cid:durableId="1862818422">
    <w:abstractNumId w:val="2"/>
  </w:num>
  <w:num w:numId="5" w16cid:durableId="175704703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63"/>
    <w:rsid w:val="0000046F"/>
    <w:rsid w:val="00000B77"/>
    <w:rsid w:val="00000E69"/>
    <w:rsid w:val="0000233D"/>
    <w:rsid w:val="00002341"/>
    <w:rsid w:val="000042BC"/>
    <w:rsid w:val="0000453F"/>
    <w:rsid w:val="00004668"/>
    <w:rsid w:val="00005130"/>
    <w:rsid w:val="000059D2"/>
    <w:rsid w:val="00005D76"/>
    <w:rsid w:val="00006FA9"/>
    <w:rsid w:val="00007B4D"/>
    <w:rsid w:val="00007BEF"/>
    <w:rsid w:val="00010B44"/>
    <w:rsid w:val="00010FDC"/>
    <w:rsid w:val="000118D7"/>
    <w:rsid w:val="00011A55"/>
    <w:rsid w:val="00011A72"/>
    <w:rsid w:val="00012AC8"/>
    <w:rsid w:val="00012B5C"/>
    <w:rsid w:val="00013BC2"/>
    <w:rsid w:val="00013CA1"/>
    <w:rsid w:val="00015A61"/>
    <w:rsid w:val="00016019"/>
    <w:rsid w:val="00016252"/>
    <w:rsid w:val="000165F1"/>
    <w:rsid w:val="00016B6C"/>
    <w:rsid w:val="00016F86"/>
    <w:rsid w:val="00017763"/>
    <w:rsid w:val="00017A73"/>
    <w:rsid w:val="00020572"/>
    <w:rsid w:val="000214C7"/>
    <w:rsid w:val="0002164F"/>
    <w:rsid w:val="00021EED"/>
    <w:rsid w:val="00022D2B"/>
    <w:rsid w:val="0002301F"/>
    <w:rsid w:val="0002323A"/>
    <w:rsid w:val="000237F0"/>
    <w:rsid w:val="00024BDC"/>
    <w:rsid w:val="00024D44"/>
    <w:rsid w:val="000250E1"/>
    <w:rsid w:val="000251D1"/>
    <w:rsid w:val="000253C1"/>
    <w:rsid w:val="00025479"/>
    <w:rsid w:val="00025599"/>
    <w:rsid w:val="000256A6"/>
    <w:rsid w:val="000263CA"/>
    <w:rsid w:val="00026A8D"/>
    <w:rsid w:val="000279F6"/>
    <w:rsid w:val="00030FD8"/>
    <w:rsid w:val="0003145E"/>
    <w:rsid w:val="00031D35"/>
    <w:rsid w:val="00031EAF"/>
    <w:rsid w:val="00032D62"/>
    <w:rsid w:val="000335E7"/>
    <w:rsid w:val="000336C2"/>
    <w:rsid w:val="000343B2"/>
    <w:rsid w:val="000371FC"/>
    <w:rsid w:val="00037B3E"/>
    <w:rsid w:val="0004035F"/>
    <w:rsid w:val="00040EC6"/>
    <w:rsid w:val="00040FB1"/>
    <w:rsid w:val="0004122F"/>
    <w:rsid w:val="00042606"/>
    <w:rsid w:val="00042DFA"/>
    <w:rsid w:val="00043357"/>
    <w:rsid w:val="0004372F"/>
    <w:rsid w:val="00043E3B"/>
    <w:rsid w:val="00044CAA"/>
    <w:rsid w:val="00045659"/>
    <w:rsid w:val="000464A6"/>
    <w:rsid w:val="0004696A"/>
    <w:rsid w:val="00046B3C"/>
    <w:rsid w:val="00047AE6"/>
    <w:rsid w:val="0004E4AB"/>
    <w:rsid w:val="000501B5"/>
    <w:rsid w:val="00050208"/>
    <w:rsid w:val="00050247"/>
    <w:rsid w:val="00050518"/>
    <w:rsid w:val="00050A85"/>
    <w:rsid w:val="00050DC9"/>
    <w:rsid w:val="0005137D"/>
    <w:rsid w:val="000515FD"/>
    <w:rsid w:val="000517DC"/>
    <w:rsid w:val="0005195A"/>
    <w:rsid w:val="00052084"/>
    <w:rsid w:val="00053E8E"/>
    <w:rsid w:val="00054754"/>
    <w:rsid w:val="00054856"/>
    <w:rsid w:val="00054F97"/>
    <w:rsid w:val="00055299"/>
    <w:rsid w:val="00055373"/>
    <w:rsid w:val="00055552"/>
    <w:rsid w:val="0005561C"/>
    <w:rsid w:val="000558C7"/>
    <w:rsid w:val="00055DA6"/>
    <w:rsid w:val="00055E53"/>
    <w:rsid w:val="000566C7"/>
    <w:rsid w:val="00056AB7"/>
    <w:rsid w:val="000575BD"/>
    <w:rsid w:val="0006067B"/>
    <w:rsid w:val="0006087C"/>
    <w:rsid w:val="000608C8"/>
    <w:rsid w:val="00060E61"/>
    <w:rsid w:val="0006188B"/>
    <w:rsid w:val="00061A9F"/>
    <w:rsid w:val="00061C0E"/>
    <w:rsid w:val="00062015"/>
    <w:rsid w:val="00062B7F"/>
    <w:rsid w:val="000630AE"/>
    <w:rsid w:val="00064378"/>
    <w:rsid w:val="0006517E"/>
    <w:rsid w:val="0006592B"/>
    <w:rsid w:val="00066034"/>
    <w:rsid w:val="00066B6C"/>
    <w:rsid w:val="0006737E"/>
    <w:rsid w:val="00067C0E"/>
    <w:rsid w:val="00071001"/>
    <w:rsid w:val="000716E3"/>
    <w:rsid w:val="00074DBE"/>
    <w:rsid w:val="00074DF9"/>
    <w:rsid w:val="00075123"/>
    <w:rsid w:val="00075199"/>
    <w:rsid w:val="00075332"/>
    <w:rsid w:val="00075F56"/>
    <w:rsid w:val="00076241"/>
    <w:rsid w:val="00076AA8"/>
    <w:rsid w:val="00077850"/>
    <w:rsid w:val="00077BAA"/>
    <w:rsid w:val="000800A6"/>
    <w:rsid w:val="0008092D"/>
    <w:rsid w:val="00080977"/>
    <w:rsid w:val="000813DA"/>
    <w:rsid w:val="000816FC"/>
    <w:rsid w:val="0008192A"/>
    <w:rsid w:val="0008311A"/>
    <w:rsid w:val="00083B0C"/>
    <w:rsid w:val="00083BAA"/>
    <w:rsid w:val="00084322"/>
    <w:rsid w:val="00084B6B"/>
    <w:rsid w:val="00084D40"/>
    <w:rsid w:val="00084DC5"/>
    <w:rsid w:val="00085136"/>
    <w:rsid w:val="0008580B"/>
    <w:rsid w:val="00086610"/>
    <w:rsid w:val="00086E31"/>
    <w:rsid w:val="00087B96"/>
    <w:rsid w:val="00087F34"/>
    <w:rsid w:val="0009033E"/>
    <w:rsid w:val="00091B0B"/>
    <w:rsid w:val="00092133"/>
    <w:rsid w:val="00092549"/>
    <w:rsid w:val="0009298B"/>
    <w:rsid w:val="00092CFB"/>
    <w:rsid w:val="00093081"/>
    <w:rsid w:val="00093250"/>
    <w:rsid w:val="00093FA6"/>
    <w:rsid w:val="00094558"/>
    <w:rsid w:val="00094CC4"/>
    <w:rsid w:val="0009552C"/>
    <w:rsid w:val="0009732F"/>
    <w:rsid w:val="00097834"/>
    <w:rsid w:val="00097D1D"/>
    <w:rsid w:val="00097F2A"/>
    <w:rsid w:val="000A0068"/>
    <w:rsid w:val="000A0278"/>
    <w:rsid w:val="000A04E9"/>
    <w:rsid w:val="000A081B"/>
    <w:rsid w:val="000A33FF"/>
    <w:rsid w:val="000A3D82"/>
    <w:rsid w:val="000A40CA"/>
    <w:rsid w:val="000A46C1"/>
    <w:rsid w:val="000A4D55"/>
    <w:rsid w:val="000A4F00"/>
    <w:rsid w:val="000A5983"/>
    <w:rsid w:val="000A5CF8"/>
    <w:rsid w:val="000A5E0D"/>
    <w:rsid w:val="000A61D2"/>
    <w:rsid w:val="000A6313"/>
    <w:rsid w:val="000A7323"/>
    <w:rsid w:val="000B0EE4"/>
    <w:rsid w:val="000B10CE"/>
    <w:rsid w:val="000B1252"/>
    <w:rsid w:val="000B251D"/>
    <w:rsid w:val="000B27F1"/>
    <w:rsid w:val="000B2A27"/>
    <w:rsid w:val="000B2E92"/>
    <w:rsid w:val="000B3243"/>
    <w:rsid w:val="000B32E2"/>
    <w:rsid w:val="000B3B1B"/>
    <w:rsid w:val="000B40C0"/>
    <w:rsid w:val="000B4546"/>
    <w:rsid w:val="000B4744"/>
    <w:rsid w:val="000B4DE0"/>
    <w:rsid w:val="000B5524"/>
    <w:rsid w:val="000B567E"/>
    <w:rsid w:val="000B6108"/>
    <w:rsid w:val="000B706E"/>
    <w:rsid w:val="000B79BD"/>
    <w:rsid w:val="000B7FDE"/>
    <w:rsid w:val="000C0BE8"/>
    <w:rsid w:val="000C31B1"/>
    <w:rsid w:val="000C33B8"/>
    <w:rsid w:val="000C379C"/>
    <w:rsid w:val="000C397F"/>
    <w:rsid w:val="000C39BF"/>
    <w:rsid w:val="000C3F23"/>
    <w:rsid w:val="000C5057"/>
    <w:rsid w:val="000C5504"/>
    <w:rsid w:val="000C558B"/>
    <w:rsid w:val="000C5CD8"/>
    <w:rsid w:val="000D026D"/>
    <w:rsid w:val="000D0BCA"/>
    <w:rsid w:val="000D0DAF"/>
    <w:rsid w:val="000D137E"/>
    <w:rsid w:val="000D1D7C"/>
    <w:rsid w:val="000D21B0"/>
    <w:rsid w:val="000D2E05"/>
    <w:rsid w:val="000D3400"/>
    <w:rsid w:val="000D38DE"/>
    <w:rsid w:val="000D3900"/>
    <w:rsid w:val="000D45F1"/>
    <w:rsid w:val="000D488B"/>
    <w:rsid w:val="000D4CA7"/>
    <w:rsid w:val="000D4EC7"/>
    <w:rsid w:val="000D54D7"/>
    <w:rsid w:val="000D5C20"/>
    <w:rsid w:val="000D6D96"/>
    <w:rsid w:val="000D76C5"/>
    <w:rsid w:val="000D7CBF"/>
    <w:rsid w:val="000E0245"/>
    <w:rsid w:val="000E0685"/>
    <w:rsid w:val="000E0762"/>
    <w:rsid w:val="000E09B2"/>
    <w:rsid w:val="000E2BF2"/>
    <w:rsid w:val="000E34F2"/>
    <w:rsid w:val="000E4FA8"/>
    <w:rsid w:val="000E561C"/>
    <w:rsid w:val="000E5A13"/>
    <w:rsid w:val="000E6543"/>
    <w:rsid w:val="000E65C4"/>
    <w:rsid w:val="000E70C9"/>
    <w:rsid w:val="000E7EAF"/>
    <w:rsid w:val="000F0413"/>
    <w:rsid w:val="000F100E"/>
    <w:rsid w:val="000F15C9"/>
    <w:rsid w:val="000F1B4A"/>
    <w:rsid w:val="000F22CA"/>
    <w:rsid w:val="000F2861"/>
    <w:rsid w:val="000F286C"/>
    <w:rsid w:val="000F38D0"/>
    <w:rsid w:val="000F4374"/>
    <w:rsid w:val="000F4B8F"/>
    <w:rsid w:val="000F4B92"/>
    <w:rsid w:val="000F5365"/>
    <w:rsid w:val="000F64B9"/>
    <w:rsid w:val="000F682F"/>
    <w:rsid w:val="000F6853"/>
    <w:rsid w:val="000F6F47"/>
    <w:rsid w:val="000F7269"/>
    <w:rsid w:val="000F7683"/>
    <w:rsid w:val="001001E4"/>
    <w:rsid w:val="001003B9"/>
    <w:rsid w:val="0010103A"/>
    <w:rsid w:val="001010F5"/>
    <w:rsid w:val="001011BC"/>
    <w:rsid w:val="00101F19"/>
    <w:rsid w:val="0010250D"/>
    <w:rsid w:val="00104196"/>
    <w:rsid w:val="001045AE"/>
    <w:rsid w:val="00104714"/>
    <w:rsid w:val="001047DE"/>
    <w:rsid w:val="00104C31"/>
    <w:rsid w:val="00104D93"/>
    <w:rsid w:val="00104EB6"/>
    <w:rsid w:val="001052DE"/>
    <w:rsid w:val="001055C2"/>
    <w:rsid w:val="00105742"/>
    <w:rsid w:val="00105870"/>
    <w:rsid w:val="001065B3"/>
    <w:rsid w:val="001067C2"/>
    <w:rsid w:val="001079C4"/>
    <w:rsid w:val="001079D9"/>
    <w:rsid w:val="00110A0C"/>
    <w:rsid w:val="0011186F"/>
    <w:rsid w:val="001122C6"/>
    <w:rsid w:val="00112865"/>
    <w:rsid w:val="001129B0"/>
    <w:rsid w:val="00112A52"/>
    <w:rsid w:val="00112F5E"/>
    <w:rsid w:val="0011345F"/>
    <w:rsid w:val="001134FA"/>
    <w:rsid w:val="00113ECF"/>
    <w:rsid w:val="00113F12"/>
    <w:rsid w:val="00113F7F"/>
    <w:rsid w:val="00114EA8"/>
    <w:rsid w:val="00115190"/>
    <w:rsid w:val="0011563C"/>
    <w:rsid w:val="00115801"/>
    <w:rsid w:val="00115C7A"/>
    <w:rsid w:val="0011688F"/>
    <w:rsid w:val="00116F93"/>
    <w:rsid w:val="00117AED"/>
    <w:rsid w:val="00120323"/>
    <w:rsid w:val="00120A3D"/>
    <w:rsid w:val="00120DEF"/>
    <w:rsid w:val="00120F52"/>
    <w:rsid w:val="001210D5"/>
    <w:rsid w:val="00121EC2"/>
    <w:rsid w:val="00122787"/>
    <w:rsid w:val="00122D83"/>
    <w:rsid w:val="00122E93"/>
    <w:rsid w:val="00123186"/>
    <w:rsid w:val="00123F1A"/>
    <w:rsid w:val="0012417F"/>
    <w:rsid w:val="00124B6B"/>
    <w:rsid w:val="0012623B"/>
    <w:rsid w:val="001264BB"/>
    <w:rsid w:val="00126D03"/>
    <w:rsid w:val="00127C00"/>
    <w:rsid w:val="0012E78A"/>
    <w:rsid w:val="00130007"/>
    <w:rsid w:val="001308A7"/>
    <w:rsid w:val="00130C2C"/>
    <w:rsid w:val="001315C0"/>
    <w:rsid w:val="00131755"/>
    <w:rsid w:val="00131DFB"/>
    <w:rsid w:val="00131FD1"/>
    <w:rsid w:val="0013229A"/>
    <w:rsid w:val="00133712"/>
    <w:rsid w:val="0013379C"/>
    <w:rsid w:val="00133943"/>
    <w:rsid w:val="00134308"/>
    <w:rsid w:val="001344D1"/>
    <w:rsid w:val="00135483"/>
    <w:rsid w:val="001354C3"/>
    <w:rsid w:val="00135C68"/>
    <w:rsid w:val="001364E6"/>
    <w:rsid w:val="00136BAB"/>
    <w:rsid w:val="00136F09"/>
    <w:rsid w:val="0013793F"/>
    <w:rsid w:val="00137E17"/>
    <w:rsid w:val="00137F84"/>
    <w:rsid w:val="0014018D"/>
    <w:rsid w:val="001410C6"/>
    <w:rsid w:val="00141938"/>
    <w:rsid w:val="0014402A"/>
    <w:rsid w:val="00144AD0"/>
    <w:rsid w:val="001451E9"/>
    <w:rsid w:val="00146569"/>
    <w:rsid w:val="00150B1B"/>
    <w:rsid w:val="00150DB2"/>
    <w:rsid w:val="00153367"/>
    <w:rsid w:val="0015397A"/>
    <w:rsid w:val="00153C28"/>
    <w:rsid w:val="001543D9"/>
    <w:rsid w:val="00154681"/>
    <w:rsid w:val="001550A3"/>
    <w:rsid w:val="00155498"/>
    <w:rsid w:val="00155B1D"/>
    <w:rsid w:val="0015679D"/>
    <w:rsid w:val="00156805"/>
    <w:rsid w:val="00156D8C"/>
    <w:rsid w:val="00157516"/>
    <w:rsid w:val="00157C6E"/>
    <w:rsid w:val="00160288"/>
    <w:rsid w:val="0016038C"/>
    <w:rsid w:val="00160432"/>
    <w:rsid w:val="001609D4"/>
    <w:rsid w:val="00160D56"/>
    <w:rsid w:val="00160FC4"/>
    <w:rsid w:val="00161211"/>
    <w:rsid w:val="0016199E"/>
    <w:rsid w:val="001619F6"/>
    <w:rsid w:val="00161D3E"/>
    <w:rsid w:val="00162685"/>
    <w:rsid w:val="00163194"/>
    <w:rsid w:val="00163AD1"/>
    <w:rsid w:val="00163BFE"/>
    <w:rsid w:val="001641ED"/>
    <w:rsid w:val="001655AD"/>
    <w:rsid w:val="00165CE5"/>
    <w:rsid w:val="00165D83"/>
    <w:rsid w:val="00166167"/>
    <w:rsid w:val="00167562"/>
    <w:rsid w:val="001679C9"/>
    <w:rsid w:val="00167D91"/>
    <w:rsid w:val="001706CB"/>
    <w:rsid w:val="00170C06"/>
    <w:rsid w:val="00171153"/>
    <w:rsid w:val="00171B14"/>
    <w:rsid w:val="001724F4"/>
    <w:rsid w:val="001726D2"/>
    <w:rsid w:val="00172E50"/>
    <w:rsid w:val="00172F9A"/>
    <w:rsid w:val="00173612"/>
    <w:rsid w:val="00174045"/>
    <w:rsid w:val="001741DA"/>
    <w:rsid w:val="001744FB"/>
    <w:rsid w:val="0017453E"/>
    <w:rsid w:val="00175394"/>
    <w:rsid w:val="00176435"/>
    <w:rsid w:val="00176A35"/>
    <w:rsid w:val="00177738"/>
    <w:rsid w:val="00180AAA"/>
    <w:rsid w:val="001827CC"/>
    <w:rsid w:val="00182930"/>
    <w:rsid w:val="00183194"/>
    <w:rsid w:val="00184113"/>
    <w:rsid w:val="00184129"/>
    <w:rsid w:val="00184871"/>
    <w:rsid w:val="0018577C"/>
    <w:rsid w:val="00185DA7"/>
    <w:rsid w:val="00187D70"/>
    <w:rsid w:val="0019006F"/>
    <w:rsid w:val="001904D0"/>
    <w:rsid w:val="0019290A"/>
    <w:rsid w:val="00193F08"/>
    <w:rsid w:val="00194DF9"/>
    <w:rsid w:val="00194F2F"/>
    <w:rsid w:val="00194FA9"/>
    <w:rsid w:val="001959AE"/>
    <w:rsid w:val="001966DD"/>
    <w:rsid w:val="00196B36"/>
    <w:rsid w:val="00196C62"/>
    <w:rsid w:val="001978C9"/>
    <w:rsid w:val="00197E66"/>
    <w:rsid w:val="00197FEA"/>
    <w:rsid w:val="001A02B0"/>
    <w:rsid w:val="001A0844"/>
    <w:rsid w:val="001A087D"/>
    <w:rsid w:val="001A0B89"/>
    <w:rsid w:val="001A0BEE"/>
    <w:rsid w:val="001A1781"/>
    <w:rsid w:val="001A19A2"/>
    <w:rsid w:val="001A1D16"/>
    <w:rsid w:val="001A2823"/>
    <w:rsid w:val="001A28D1"/>
    <w:rsid w:val="001A2953"/>
    <w:rsid w:val="001A318F"/>
    <w:rsid w:val="001A31B4"/>
    <w:rsid w:val="001A38A8"/>
    <w:rsid w:val="001A449C"/>
    <w:rsid w:val="001A49A4"/>
    <w:rsid w:val="001A53CD"/>
    <w:rsid w:val="001A5784"/>
    <w:rsid w:val="001A589D"/>
    <w:rsid w:val="001A68CE"/>
    <w:rsid w:val="001A7600"/>
    <w:rsid w:val="001A7689"/>
    <w:rsid w:val="001A7A17"/>
    <w:rsid w:val="001A7A6C"/>
    <w:rsid w:val="001B0813"/>
    <w:rsid w:val="001B1C75"/>
    <w:rsid w:val="001B1E78"/>
    <w:rsid w:val="001B274A"/>
    <w:rsid w:val="001B29F4"/>
    <w:rsid w:val="001B2CF8"/>
    <w:rsid w:val="001B32E5"/>
    <w:rsid w:val="001B3DFF"/>
    <w:rsid w:val="001B410B"/>
    <w:rsid w:val="001B42D7"/>
    <w:rsid w:val="001B467F"/>
    <w:rsid w:val="001B4845"/>
    <w:rsid w:val="001B4A5B"/>
    <w:rsid w:val="001B4B01"/>
    <w:rsid w:val="001B4F11"/>
    <w:rsid w:val="001B505B"/>
    <w:rsid w:val="001B506F"/>
    <w:rsid w:val="001B531D"/>
    <w:rsid w:val="001B5355"/>
    <w:rsid w:val="001B5B97"/>
    <w:rsid w:val="001B60E0"/>
    <w:rsid w:val="001B61BF"/>
    <w:rsid w:val="001B6296"/>
    <w:rsid w:val="001B722E"/>
    <w:rsid w:val="001C0270"/>
    <w:rsid w:val="001C077A"/>
    <w:rsid w:val="001C1540"/>
    <w:rsid w:val="001C160B"/>
    <w:rsid w:val="001C2F39"/>
    <w:rsid w:val="001C478A"/>
    <w:rsid w:val="001C4E84"/>
    <w:rsid w:val="001C5351"/>
    <w:rsid w:val="001C5A2F"/>
    <w:rsid w:val="001C6043"/>
    <w:rsid w:val="001C7600"/>
    <w:rsid w:val="001D04B6"/>
    <w:rsid w:val="001D129B"/>
    <w:rsid w:val="001D2798"/>
    <w:rsid w:val="001D2C59"/>
    <w:rsid w:val="001D329B"/>
    <w:rsid w:val="001D3506"/>
    <w:rsid w:val="001D3DDA"/>
    <w:rsid w:val="001D40FC"/>
    <w:rsid w:val="001D4996"/>
    <w:rsid w:val="001D49C4"/>
    <w:rsid w:val="001D5327"/>
    <w:rsid w:val="001D59F6"/>
    <w:rsid w:val="001D5D9B"/>
    <w:rsid w:val="001D7858"/>
    <w:rsid w:val="001E08B2"/>
    <w:rsid w:val="001E08F6"/>
    <w:rsid w:val="001E0C4B"/>
    <w:rsid w:val="001E27A7"/>
    <w:rsid w:val="001E29EA"/>
    <w:rsid w:val="001E2A95"/>
    <w:rsid w:val="001E2D8B"/>
    <w:rsid w:val="001E3113"/>
    <w:rsid w:val="001E381E"/>
    <w:rsid w:val="001E4F5F"/>
    <w:rsid w:val="001E63F8"/>
    <w:rsid w:val="001E6703"/>
    <w:rsid w:val="001E6754"/>
    <w:rsid w:val="001E732B"/>
    <w:rsid w:val="001E76D9"/>
    <w:rsid w:val="001F0980"/>
    <w:rsid w:val="001F0A2B"/>
    <w:rsid w:val="001F143A"/>
    <w:rsid w:val="001F1C11"/>
    <w:rsid w:val="001F23E1"/>
    <w:rsid w:val="001F2BF7"/>
    <w:rsid w:val="001F2E89"/>
    <w:rsid w:val="001F2F10"/>
    <w:rsid w:val="001F3194"/>
    <w:rsid w:val="001F3513"/>
    <w:rsid w:val="001F42DD"/>
    <w:rsid w:val="001F433F"/>
    <w:rsid w:val="001F45DE"/>
    <w:rsid w:val="001F49A1"/>
    <w:rsid w:val="001F518F"/>
    <w:rsid w:val="001F5745"/>
    <w:rsid w:val="001F6016"/>
    <w:rsid w:val="001F604B"/>
    <w:rsid w:val="001F6340"/>
    <w:rsid w:val="001F66D7"/>
    <w:rsid w:val="001F6A3A"/>
    <w:rsid w:val="001F6DC5"/>
    <w:rsid w:val="001F6E0A"/>
    <w:rsid w:val="001F7314"/>
    <w:rsid w:val="001F758B"/>
    <w:rsid w:val="001F7911"/>
    <w:rsid w:val="0020093E"/>
    <w:rsid w:val="00201081"/>
    <w:rsid w:val="0020169F"/>
    <w:rsid w:val="002016AD"/>
    <w:rsid w:val="0020191C"/>
    <w:rsid w:val="00201957"/>
    <w:rsid w:val="00201994"/>
    <w:rsid w:val="00201AF5"/>
    <w:rsid w:val="0020268F"/>
    <w:rsid w:val="002026A5"/>
    <w:rsid w:val="00204603"/>
    <w:rsid w:val="00204B91"/>
    <w:rsid w:val="0020585C"/>
    <w:rsid w:val="00205B6B"/>
    <w:rsid w:val="00206123"/>
    <w:rsid w:val="002063FC"/>
    <w:rsid w:val="00207825"/>
    <w:rsid w:val="00207FBE"/>
    <w:rsid w:val="00210F56"/>
    <w:rsid w:val="002118B6"/>
    <w:rsid w:val="00211B76"/>
    <w:rsid w:val="00212551"/>
    <w:rsid w:val="0021304A"/>
    <w:rsid w:val="0021381D"/>
    <w:rsid w:val="00213B87"/>
    <w:rsid w:val="00214BAE"/>
    <w:rsid w:val="00214FDE"/>
    <w:rsid w:val="0021568A"/>
    <w:rsid w:val="00215F64"/>
    <w:rsid w:val="00216085"/>
    <w:rsid w:val="002165AD"/>
    <w:rsid w:val="002177B3"/>
    <w:rsid w:val="00217958"/>
    <w:rsid w:val="002205D2"/>
    <w:rsid w:val="002206A6"/>
    <w:rsid w:val="0022073C"/>
    <w:rsid w:val="00220B7A"/>
    <w:rsid w:val="0022101B"/>
    <w:rsid w:val="00221854"/>
    <w:rsid w:val="00221E7B"/>
    <w:rsid w:val="00222029"/>
    <w:rsid w:val="00222560"/>
    <w:rsid w:val="00222E65"/>
    <w:rsid w:val="002233CE"/>
    <w:rsid w:val="00223E27"/>
    <w:rsid w:val="00223E94"/>
    <w:rsid w:val="00223F8C"/>
    <w:rsid w:val="00225941"/>
    <w:rsid w:val="00225DCC"/>
    <w:rsid w:val="00226A01"/>
    <w:rsid w:val="0022797D"/>
    <w:rsid w:val="00227FFA"/>
    <w:rsid w:val="002300B2"/>
    <w:rsid w:val="002309F8"/>
    <w:rsid w:val="00230B63"/>
    <w:rsid w:val="00230E07"/>
    <w:rsid w:val="00230E1D"/>
    <w:rsid w:val="002310BA"/>
    <w:rsid w:val="0023128B"/>
    <w:rsid w:val="002316A8"/>
    <w:rsid w:val="00232346"/>
    <w:rsid w:val="00232A06"/>
    <w:rsid w:val="00232BBE"/>
    <w:rsid w:val="00233A8A"/>
    <w:rsid w:val="002349A5"/>
    <w:rsid w:val="00234CC3"/>
    <w:rsid w:val="00235CE0"/>
    <w:rsid w:val="00235ED9"/>
    <w:rsid w:val="00235F5D"/>
    <w:rsid w:val="00236033"/>
    <w:rsid w:val="00236DB9"/>
    <w:rsid w:val="00237ABD"/>
    <w:rsid w:val="0024017B"/>
    <w:rsid w:val="00240240"/>
    <w:rsid w:val="002413A1"/>
    <w:rsid w:val="00241B08"/>
    <w:rsid w:val="002428A3"/>
    <w:rsid w:val="00242BFA"/>
    <w:rsid w:val="0024314E"/>
    <w:rsid w:val="00243994"/>
    <w:rsid w:val="00243B39"/>
    <w:rsid w:val="00244C60"/>
    <w:rsid w:val="00244DA5"/>
    <w:rsid w:val="00244FFE"/>
    <w:rsid w:val="002464A0"/>
    <w:rsid w:val="00246564"/>
    <w:rsid w:val="002467BC"/>
    <w:rsid w:val="00246AF3"/>
    <w:rsid w:val="002474BC"/>
    <w:rsid w:val="00247AE0"/>
    <w:rsid w:val="00251BD9"/>
    <w:rsid w:val="002521B2"/>
    <w:rsid w:val="00252444"/>
    <w:rsid w:val="00252D80"/>
    <w:rsid w:val="00253852"/>
    <w:rsid w:val="00253FB3"/>
    <w:rsid w:val="002542EB"/>
    <w:rsid w:val="002549FB"/>
    <w:rsid w:val="00255835"/>
    <w:rsid w:val="00256BCC"/>
    <w:rsid w:val="002577F4"/>
    <w:rsid w:val="00257AE4"/>
    <w:rsid w:val="0026112F"/>
    <w:rsid w:val="00261398"/>
    <w:rsid w:val="0026355C"/>
    <w:rsid w:val="00264F97"/>
    <w:rsid w:val="00264FE8"/>
    <w:rsid w:val="0026533E"/>
    <w:rsid w:val="00265CC0"/>
    <w:rsid w:val="00266507"/>
    <w:rsid w:val="00266593"/>
    <w:rsid w:val="0026673B"/>
    <w:rsid w:val="00266B82"/>
    <w:rsid w:val="0026785E"/>
    <w:rsid w:val="00267F56"/>
    <w:rsid w:val="00270639"/>
    <w:rsid w:val="00271459"/>
    <w:rsid w:val="00271760"/>
    <w:rsid w:val="002718B2"/>
    <w:rsid w:val="00271BE0"/>
    <w:rsid w:val="00271E73"/>
    <w:rsid w:val="002726CE"/>
    <w:rsid w:val="00272945"/>
    <w:rsid w:val="00272DFD"/>
    <w:rsid w:val="00273A69"/>
    <w:rsid w:val="00273C3A"/>
    <w:rsid w:val="002744B4"/>
    <w:rsid w:val="00274601"/>
    <w:rsid w:val="00274F6C"/>
    <w:rsid w:val="00275153"/>
    <w:rsid w:val="002761EC"/>
    <w:rsid w:val="00276F3E"/>
    <w:rsid w:val="002773BD"/>
    <w:rsid w:val="00277663"/>
    <w:rsid w:val="0027791C"/>
    <w:rsid w:val="00281390"/>
    <w:rsid w:val="002827E8"/>
    <w:rsid w:val="00282A1A"/>
    <w:rsid w:val="00282C40"/>
    <w:rsid w:val="002835ED"/>
    <w:rsid w:val="0028384F"/>
    <w:rsid w:val="00283C6C"/>
    <w:rsid w:val="00284304"/>
    <w:rsid w:val="00285751"/>
    <w:rsid w:val="00286F3F"/>
    <w:rsid w:val="002874A8"/>
    <w:rsid w:val="002879D3"/>
    <w:rsid w:val="00290479"/>
    <w:rsid w:val="0029164E"/>
    <w:rsid w:val="0029169C"/>
    <w:rsid w:val="00291D7B"/>
    <w:rsid w:val="00291F4E"/>
    <w:rsid w:val="00292004"/>
    <w:rsid w:val="00292A0C"/>
    <w:rsid w:val="00292EF1"/>
    <w:rsid w:val="00293D02"/>
    <w:rsid w:val="00293D7D"/>
    <w:rsid w:val="002947DE"/>
    <w:rsid w:val="002952FD"/>
    <w:rsid w:val="00295548"/>
    <w:rsid w:val="00295555"/>
    <w:rsid w:val="00295B26"/>
    <w:rsid w:val="00296115"/>
    <w:rsid w:val="00296291"/>
    <w:rsid w:val="00296C77"/>
    <w:rsid w:val="002972E3"/>
    <w:rsid w:val="00297521"/>
    <w:rsid w:val="00297C0C"/>
    <w:rsid w:val="00297E71"/>
    <w:rsid w:val="002A02D7"/>
    <w:rsid w:val="002A0408"/>
    <w:rsid w:val="002A1BE8"/>
    <w:rsid w:val="002A1CB2"/>
    <w:rsid w:val="002A29D1"/>
    <w:rsid w:val="002A2C1D"/>
    <w:rsid w:val="002A3324"/>
    <w:rsid w:val="002A35F4"/>
    <w:rsid w:val="002A39BC"/>
    <w:rsid w:val="002A3EE5"/>
    <w:rsid w:val="002A4C56"/>
    <w:rsid w:val="002A61CD"/>
    <w:rsid w:val="002A6272"/>
    <w:rsid w:val="002A6995"/>
    <w:rsid w:val="002A76CF"/>
    <w:rsid w:val="002B0756"/>
    <w:rsid w:val="002B173B"/>
    <w:rsid w:val="002B2431"/>
    <w:rsid w:val="002B3381"/>
    <w:rsid w:val="002B38EE"/>
    <w:rsid w:val="002B43B6"/>
    <w:rsid w:val="002B48E9"/>
    <w:rsid w:val="002B5059"/>
    <w:rsid w:val="002B76EB"/>
    <w:rsid w:val="002B7853"/>
    <w:rsid w:val="002C06E8"/>
    <w:rsid w:val="002C0C23"/>
    <w:rsid w:val="002C131D"/>
    <w:rsid w:val="002C16CE"/>
    <w:rsid w:val="002C1813"/>
    <w:rsid w:val="002C1B74"/>
    <w:rsid w:val="002C29C0"/>
    <w:rsid w:val="002C3520"/>
    <w:rsid w:val="002C3562"/>
    <w:rsid w:val="002C4635"/>
    <w:rsid w:val="002C536D"/>
    <w:rsid w:val="002C5415"/>
    <w:rsid w:val="002C55E9"/>
    <w:rsid w:val="002C5C0D"/>
    <w:rsid w:val="002C6566"/>
    <w:rsid w:val="002C71AF"/>
    <w:rsid w:val="002C7AFA"/>
    <w:rsid w:val="002C7B03"/>
    <w:rsid w:val="002C7BC8"/>
    <w:rsid w:val="002D1002"/>
    <w:rsid w:val="002D1254"/>
    <w:rsid w:val="002D18A2"/>
    <w:rsid w:val="002D1A04"/>
    <w:rsid w:val="002D1BCF"/>
    <w:rsid w:val="002D1C6E"/>
    <w:rsid w:val="002D3614"/>
    <w:rsid w:val="002D43C0"/>
    <w:rsid w:val="002D4457"/>
    <w:rsid w:val="002D4A0E"/>
    <w:rsid w:val="002D4F26"/>
    <w:rsid w:val="002D5502"/>
    <w:rsid w:val="002D5BA0"/>
    <w:rsid w:val="002D5FBD"/>
    <w:rsid w:val="002D6EAD"/>
    <w:rsid w:val="002D7F4B"/>
    <w:rsid w:val="002E0611"/>
    <w:rsid w:val="002E0C4D"/>
    <w:rsid w:val="002E204F"/>
    <w:rsid w:val="002E2FF0"/>
    <w:rsid w:val="002E31C7"/>
    <w:rsid w:val="002E39DB"/>
    <w:rsid w:val="002E43B9"/>
    <w:rsid w:val="002E4F1D"/>
    <w:rsid w:val="002E5323"/>
    <w:rsid w:val="002E640B"/>
    <w:rsid w:val="002E6726"/>
    <w:rsid w:val="002E7F5C"/>
    <w:rsid w:val="002F08C4"/>
    <w:rsid w:val="002F0946"/>
    <w:rsid w:val="002F127B"/>
    <w:rsid w:val="002F144C"/>
    <w:rsid w:val="002F15CC"/>
    <w:rsid w:val="002F359F"/>
    <w:rsid w:val="002F5714"/>
    <w:rsid w:val="002F648D"/>
    <w:rsid w:val="002F6973"/>
    <w:rsid w:val="002F6FAF"/>
    <w:rsid w:val="002F76F4"/>
    <w:rsid w:val="002F7A65"/>
    <w:rsid w:val="00300037"/>
    <w:rsid w:val="003028D3"/>
    <w:rsid w:val="003037EA"/>
    <w:rsid w:val="0030410A"/>
    <w:rsid w:val="003045F6"/>
    <w:rsid w:val="00304BE0"/>
    <w:rsid w:val="0030537A"/>
    <w:rsid w:val="003060A9"/>
    <w:rsid w:val="0030700A"/>
    <w:rsid w:val="00307E08"/>
    <w:rsid w:val="003100F9"/>
    <w:rsid w:val="003101F5"/>
    <w:rsid w:val="00310544"/>
    <w:rsid w:val="00310933"/>
    <w:rsid w:val="00310B25"/>
    <w:rsid w:val="00310B9F"/>
    <w:rsid w:val="003110C0"/>
    <w:rsid w:val="00311360"/>
    <w:rsid w:val="0031167F"/>
    <w:rsid w:val="0031330B"/>
    <w:rsid w:val="003134A5"/>
    <w:rsid w:val="00313BF8"/>
    <w:rsid w:val="00313F11"/>
    <w:rsid w:val="00314B74"/>
    <w:rsid w:val="00314BC2"/>
    <w:rsid w:val="003151B9"/>
    <w:rsid w:val="003153B0"/>
    <w:rsid w:val="00315623"/>
    <w:rsid w:val="00315C15"/>
    <w:rsid w:val="00315DEF"/>
    <w:rsid w:val="003164C5"/>
    <w:rsid w:val="00316A3C"/>
    <w:rsid w:val="00316E3C"/>
    <w:rsid w:val="003172D5"/>
    <w:rsid w:val="00317CBE"/>
    <w:rsid w:val="003208EF"/>
    <w:rsid w:val="0032098F"/>
    <w:rsid w:val="003210E9"/>
    <w:rsid w:val="003212F4"/>
    <w:rsid w:val="00321B4E"/>
    <w:rsid w:val="00322BFC"/>
    <w:rsid w:val="00324D94"/>
    <w:rsid w:val="00325044"/>
    <w:rsid w:val="00325ACF"/>
    <w:rsid w:val="00326C27"/>
    <w:rsid w:val="00330289"/>
    <w:rsid w:val="003303BF"/>
    <w:rsid w:val="003307B9"/>
    <w:rsid w:val="003310DB"/>
    <w:rsid w:val="00331AB3"/>
    <w:rsid w:val="00331E71"/>
    <w:rsid w:val="003320CA"/>
    <w:rsid w:val="00332534"/>
    <w:rsid w:val="00332B24"/>
    <w:rsid w:val="00333D14"/>
    <w:rsid w:val="00333DA2"/>
    <w:rsid w:val="003355E7"/>
    <w:rsid w:val="0033615E"/>
    <w:rsid w:val="0033697A"/>
    <w:rsid w:val="00340267"/>
    <w:rsid w:val="00340A29"/>
    <w:rsid w:val="00341037"/>
    <w:rsid w:val="003410B4"/>
    <w:rsid w:val="003412FC"/>
    <w:rsid w:val="00341DCC"/>
    <w:rsid w:val="00341E8D"/>
    <w:rsid w:val="00342E2B"/>
    <w:rsid w:val="003435A6"/>
    <w:rsid w:val="00343E30"/>
    <w:rsid w:val="003452F5"/>
    <w:rsid w:val="00346019"/>
    <w:rsid w:val="0034677E"/>
    <w:rsid w:val="00346BE2"/>
    <w:rsid w:val="00347630"/>
    <w:rsid w:val="0034767D"/>
    <w:rsid w:val="00347940"/>
    <w:rsid w:val="00347C8C"/>
    <w:rsid w:val="00350604"/>
    <w:rsid w:val="00350888"/>
    <w:rsid w:val="00350E72"/>
    <w:rsid w:val="00351340"/>
    <w:rsid w:val="00351581"/>
    <w:rsid w:val="00351A3B"/>
    <w:rsid w:val="00352774"/>
    <w:rsid w:val="00353317"/>
    <w:rsid w:val="003535BB"/>
    <w:rsid w:val="00353BA5"/>
    <w:rsid w:val="00353C9C"/>
    <w:rsid w:val="003545AE"/>
    <w:rsid w:val="00354B57"/>
    <w:rsid w:val="00355AE8"/>
    <w:rsid w:val="00355B5F"/>
    <w:rsid w:val="003591E4"/>
    <w:rsid w:val="003602C3"/>
    <w:rsid w:val="003607D4"/>
    <w:rsid w:val="0036095F"/>
    <w:rsid w:val="00360DDA"/>
    <w:rsid w:val="00361ABB"/>
    <w:rsid w:val="003627A5"/>
    <w:rsid w:val="00362A5B"/>
    <w:rsid w:val="00362C13"/>
    <w:rsid w:val="00363ED4"/>
    <w:rsid w:val="00363F02"/>
    <w:rsid w:val="00363F22"/>
    <w:rsid w:val="0036442E"/>
    <w:rsid w:val="00364B76"/>
    <w:rsid w:val="003664E1"/>
    <w:rsid w:val="00366B61"/>
    <w:rsid w:val="00367854"/>
    <w:rsid w:val="00371020"/>
    <w:rsid w:val="00371154"/>
    <w:rsid w:val="003711B7"/>
    <w:rsid w:val="003713CB"/>
    <w:rsid w:val="003723D8"/>
    <w:rsid w:val="003727C5"/>
    <w:rsid w:val="0037313B"/>
    <w:rsid w:val="00373684"/>
    <w:rsid w:val="00374FC2"/>
    <w:rsid w:val="00375A4E"/>
    <w:rsid w:val="00376127"/>
    <w:rsid w:val="00377B6E"/>
    <w:rsid w:val="00380434"/>
    <w:rsid w:val="00380602"/>
    <w:rsid w:val="003807F0"/>
    <w:rsid w:val="00380A10"/>
    <w:rsid w:val="003814C9"/>
    <w:rsid w:val="00381C9F"/>
    <w:rsid w:val="00383460"/>
    <w:rsid w:val="003835BF"/>
    <w:rsid w:val="003836CE"/>
    <w:rsid w:val="00383854"/>
    <w:rsid w:val="00385502"/>
    <w:rsid w:val="0038570A"/>
    <w:rsid w:val="00385B39"/>
    <w:rsid w:val="00385CC1"/>
    <w:rsid w:val="003863BC"/>
    <w:rsid w:val="00386502"/>
    <w:rsid w:val="00386C73"/>
    <w:rsid w:val="00386C7C"/>
    <w:rsid w:val="00387180"/>
    <w:rsid w:val="0038744D"/>
    <w:rsid w:val="0038750C"/>
    <w:rsid w:val="003875E8"/>
    <w:rsid w:val="00387979"/>
    <w:rsid w:val="003902FF"/>
    <w:rsid w:val="00390BFC"/>
    <w:rsid w:val="00390F43"/>
    <w:rsid w:val="003910D1"/>
    <w:rsid w:val="00392025"/>
    <w:rsid w:val="003926B1"/>
    <w:rsid w:val="00392992"/>
    <w:rsid w:val="00392BF2"/>
    <w:rsid w:val="003942F0"/>
    <w:rsid w:val="00394568"/>
    <w:rsid w:val="00394FEE"/>
    <w:rsid w:val="003954ED"/>
    <w:rsid w:val="00395679"/>
    <w:rsid w:val="00396182"/>
    <w:rsid w:val="00396876"/>
    <w:rsid w:val="003969CD"/>
    <w:rsid w:val="00396CDD"/>
    <w:rsid w:val="00397133"/>
    <w:rsid w:val="00397842"/>
    <w:rsid w:val="00397B17"/>
    <w:rsid w:val="003A0752"/>
    <w:rsid w:val="003A0E00"/>
    <w:rsid w:val="003A0FBA"/>
    <w:rsid w:val="003A12D3"/>
    <w:rsid w:val="003A1EB5"/>
    <w:rsid w:val="003A214B"/>
    <w:rsid w:val="003A270C"/>
    <w:rsid w:val="003A2771"/>
    <w:rsid w:val="003A294F"/>
    <w:rsid w:val="003A2CB3"/>
    <w:rsid w:val="003A2DA8"/>
    <w:rsid w:val="003A2F80"/>
    <w:rsid w:val="003A303A"/>
    <w:rsid w:val="003A3A32"/>
    <w:rsid w:val="003A3A70"/>
    <w:rsid w:val="003A5827"/>
    <w:rsid w:val="003A5DC9"/>
    <w:rsid w:val="003A6097"/>
    <w:rsid w:val="003A655A"/>
    <w:rsid w:val="003A6868"/>
    <w:rsid w:val="003A7122"/>
    <w:rsid w:val="003A7EA5"/>
    <w:rsid w:val="003B16A8"/>
    <w:rsid w:val="003B1CA0"/>
    <w:rsid w:val="003B1DF9"/>
    <w:rsid w:val="003B28B0"/>
    <w:rsid w:val="003B28DD"/>
    <w:rsid w:val="003B2B82"/>
    <w:rsid w:val="003B2DD2"/>
    <w:rsid w:val="003B3037"/>
    <w:rsid w:val="003B32D4"/>
    <w:rsid w:val="003B3B1A"/>
    <w:rsid w:val="003B4D56"/>
    <w:rsid w:val="003B61F6"/>
    <w:rsid w:val="003B66E5"/>
    <w:rsid w:val="003B6782"/>
    <w:rsid w:val="003B71E7"/>
    <w:rsid w:val="003B77AA"/>
    <w:rsid w:val="003B7CCE"/>
    <w:rsid w:val="003B7FE2"/>
    <w:rsid w:val="003C0032"/>
    <w:rsid w:val="003C15A7"/>
    <w:rsid w:val="003C2456"/>
    <w:rsid w:val="003C2681"/>
    <w:rsid w:val="003C2B17"/>
    <w:rsid w:val="003C384A"/>
    <w:rsid w:val="003C3BA0"/>
    <w:rsid w:val="003C4097"/>
    <w:rsid w:val="003C4F7F"/>
    <w:rsid w:val="003C5326"/>
    <w:rsid w:val="003D1095"/>
    <w:rsid w:val="003D21EC"/>
    <w:rsid w:val="003D2694"/>
    <w:rsid w:val="003D343E"/>
    <w:rsid w:val="003D3C7E"/>
    <w:rsid w:val="003D4320"/>
    <w:rsid w:val="003D554D"/>
    <w:rsid w:val="003D5BC3"/>
    <w:rsid w:val="003D5E5F"/>
    <w:rsid w:val="003D67E4"/>
    <w:rsid w:val="003D6C3A"/>
    <w:rsid w:val="003D6D46"/>
    <w:rsid w:val="003D6E10"/>
    <w:rsid w:val="003E0B75"/>
    <w:rsid w:val="003E10B5"/>
    <w:rsid w:val="003E1102"/>
    <w:rsid w:val="003E150A"/>
    <w:rsid w:val="003E18CD"/>
    <w:rsid w:val="003E1D02"/>
    <w:rsid w:val="003E1FDD"/>
    <w:rsid w:val="003E23D5"/>
    <w:rsid w:val="003E24F8"/>
    <w:rsid w:val="003E26DA"/>
    <w:rsid w:val="003E2B33"/>
    <w:rsid w:val="003E30C0"/>
    <w:rsid w:val="003E3C80"/>
    <w:rsid w:val="003E408A"/>
    <w:rsid w:val="003E43D8"/>
    <w:rsid w:val="003E5129"/>
    <w:rsid w:val="003E54E1"/>
    <w:rsid w:val="003E6461"/>
    <w:rsid w:val="003E6A38"/>
    <w:rsid w:val="003E707B"/>
    <w:rsid w:val="003E7237"/>
    <w:rsid w:val="003E76C8"/>
    <w:rsid w:val="003E7ED2"/>
    <w:rsid w:val="003F281C"/>
    <w:rsid w:val="003F2A26"/>
    <w:rsid w:val="003F2CDA"/>
    <w:rsid w:val="003F314D"/>
    <w:rsid w:val="003F40BA"/>
    <w:rsid w:val="003F4560"/>
    <w:rsid w:val="003F45EA"/>
    <w:rsid w:val="003F5A55"/>
    <w:rsid w:val="003F686E"/>
    <w:rsid w:val="003F6CA6"/>
    <w:rsid w:val="003F704B"/>
    <w:rsid w:val="003F74C3"/>
    <w:rsid w:val="003F74DC"/>
    <w:rsid w:val="003F7B32"/>
    <w:rsid w:val="003F7F7F"/>
    <w:rsid w:val="004014A2"/>
    <w:rsid w:val="00402174"/>
    <w:rsid w:val="00402549"/>
    <w:rsid w:val="00403607"/>
    <w:rsid w:val="004058E6"/>
    <w:rsid w:val="00406595"/>
    <w:rsid w:val="00406635"/>
    <w:rsid w:val="00406E3D"/>
    <w:rsid w:val="00407C78"/>
    <w:rsid w:val="00407EAA"/>
    <w:rsid w:val="0041131F"/>
    <w:rsid w:val="004116B0"/>
    <w:rsid w:val="004117C6"/>
    <w:rsid w:val="00412522"/>
    <w:rsid w:val="00412C86"/>
    <w:rsid w:val="00412E22"/>
    <w:rsid w:val="00412FDF"/>
    <w:rsid w:val="004134E1"/>
    <w:rsid w:val="00415324"/>
    <w:rsid w:val="00416508"/>
    <w:rsid w:val="00416F82"/>
    <w:rsid w:val="00417446"/>
    <w:rsid w:val="004203AA"/>
    <w:rsid w:val="00420664"/>
    <w:rsid w:val="004206D6"/>
    <w:rsid w:val="00420AC4"/>
    <w:rsid w:val="0042122A"/>
    <w:rsid w:val="00421F4D"/>
    <w:rsid w:val="004221F8"/>
    <w:rsid w:val="0042225E"/>
    <w:rsid w:val="00422AF8"/>
    <w:rsid w:val="0042346C"/>
    <w:rsid w:val="00423A83"/>
    <w:rsid w:val="00424788"/>
    <w:rsid w:val="00424A4D"/>
    <w:rsid w:val="00425339"/>
    <w:rsid w:val="00425F51"/>
    <w:rsid w:val="00426201"/>
    <w:rsid w:val="00426638"/>
    <w:rsid w:val="00426965"/>
    <w:rsid w:val="004306FB"/>
    <w:rsid w:val="00430AC8"/>
    <w:rsid w:val="0043108D"/>
    <w:rsid w:val="00431719"/>
    <w:rsid w:val="00431727"/>
    <w:rsid w:val="00431B60"/>
    <w:rsid w:val="00432CB5"/>
    <w:rsid w:val="00432F82"/>
    <w:rsid w:val="0043333A"/>
    <w:rsid w:val="00433BEB"/>
    <w:rsid w:val="00433CD1"/>
    <w:rsid w:val="004347A1"/>
    <w:rsid w:val="0043527A"/>
    <w:rsid w:val="004357C6"/>
    <w:rsid w:val="00435B96"/>
    <w:rsid w:val="004361DD"/>
    <w:rsid w:val="00436957"/>
    <w:rsid w:val="00437547"/>
    <w:rsid w:val="00440631"/>
    <w:rsid w:val="0044073F"/>
    <w:rsid w:val="00440E87"/>
    <w:rsid w:val="00441602"/>
    <w:rsid w:val="00444262"/>
    <w:rsid w:val="00444B96"/>
    <w:rsid w:val="0044540E"/>
    <w:rsid w:val="0044544D"/>
    <w:rsid w:val="004455C0"/>
    <w:rsid w:val="00445A13"/>
    <w:rsid w:val="00446B34"/>
    <w:rsid w:val="00446EC1"/>
    <w:rsid w:val="00446F67"/>
    <w:rsid w:val="00447210"/>
    <w:rsid w:val="00450185"/>
    <w:rsid w:val="00452455"/>
    <w:rsid w:val="00452E2C"/>
    <w:rsid w:val="004532C2"/>
    <w:rsid w:val="004536A8"/>
    <w:rsid w:val="004545E5"/>
    <w:rsid w:val="0045479B"/>
    <w:rsid w:val="00454D5D"/>
    <w:rsid w:val="00454D8E"/>
    <w:rsid w:val="0045534E"/>
    <w:rsid w:val="0045619F"/>
    <w:rsid w:val="00457064"/>
    <w:rsid w:val="004574D4"/>
    <w:rsid w:val="00460C9C"/>
    <w:rsid w:val="00460E33"/>
    <w:rsid w:val="00461282"/>
    <w:rsid w:val="00461471"/>
    <w:rsid w:val="004616B5"/>
    <w:rsid w:val="004629C6"/>
    <w:rsid w:val="00462C2C"/>
    <w:rsid w:val="00462D50"/>
    <w:rsid w:val="00464E98"/>
    <w:rsid w:val="004654BB"/>
    <w:rsid w:val="0046628D"/>
    <w:rsid w:val="00466576"/>
    <w:rsid w:val="00466907"/>
    <w:rsid w:val="00466D8D"/>
    <w:rsid w:val="00466ED9"/>
    <w:rsid w:val="00467316"/>
    <w:rsid w:val="00467ACD"/>
    <w:rsid w:val="00467E91"/>
    <w:rsid w:val="00467F66"/>
    <w:rsid w:val="00470B43"/>
    <w:rsid w:val="00472CB5"/>
    <w:rsid w:val="00473B1E"/>
    <w:rsid w:val="00473BDC"/>
    <w:rsid w:val="004740BD"/>
    <w:rsid w:val="00474316"/>
    <w:rsid w:val="00474B4E"/>
    <w:rsid w:val="00475245"/>
    <w:rsid w:val="0047540B"/>
    <w:rsid w:val="004755A0"/>
    <w:rsid w:val="00475A1E"/>
    <w:rsid w:val="00475D4B"/>
    <w:rsid w:val="004763E6"/>
    <w:rsid w:val="0047641C"/>
    <w:rsid w:val="00476714"/>
    <w:rsid w:val="00477C82"/>
    <w:rsid w:val="00477EFF"/>
    <w:rsid w:val="00480176"/>
    <w:rsid w:val="0048033E"/>
    <w:rsid w:val="00480665"/>
    <w:rsid w:val="00481287"/>
    <w:rsid w:val="004813B7"/>
    <w:rsid w:val="00481658"/>
    <w:rsid w:val="00481E40"/>
    <w:rsid w:val="00481F62"/>
    <w:rsid w:val="00483520"/>
    <w:rsid w:val="00483884"/>
    <w:rsid w:val="00484B16"/>
    <w:rsid w:val="00484E4A"/>
    <w:rsid w:val="0048504B"/>
    <w:rsid w:val="0048506F"/>
    <w:rsid w:val="00485095"/>
    <w:rsid w:val="00485DBF"/>
    <w:rsid w:val="00486F41"/>
    <w:rsid w:val="0048745D"/>
    <w:rsid w:val="004874CD"/>
    <w:rsid w:val="0048761F"/>
    <w:rsid w:val="00487680"/>
    <w:rsid w:val="00487D07"/>
    <w:rsid w:val="00490611"/>
    <w:rsid w:val="00490885"/>
    <w:rsid w:val="00490D67"/>
    <w:rsid w:val="0049135F"/>
    <w:rsid w:val="00491E93"/>
    <w:rsid w:val="00492933"/>
    <w:rsid w:val="00492C6E"/>
    <w:rsid w:val="00494570"/>
    <w:rsid w:val="00495D29"/>
    <w:rsid w:val="0049669D"/>
    <w:rsid w:val="004970C8"/>
    <w:rsid w:val="00497848"/>
    <w:rsid w:val="00497B36"/>
    <w:rsid w:val="00497BA2"/>
    <w:rsid w:val="004A0666"/>
    <w:rsid w:val="004A07E5"/>
    <w:rsid w:val="004A1AEC"/>
    <w:rsid w:val="004A1B5C"/>
    <w:rsid w:val="004A1C12"/>
    <w:rsid w:val="004A2063"/>
    <w:rsid w:val="004A2623"/>
    <w:rsid w:val="004A2DC6"/>
    <w:rsid w:val="004A34EB"/>
    <w:rsid w:val="004A3B61"/>
    <w:rsid w:val="004A3DB4"/>
    <w:rsid w:val="004A3E2C"/>
    <w:rsid w:val="004A5034"/>
    <w:rsid w:val="004A52E7"/>
    <w:rsid w:val="004A58D7"/>
    <w:rsid w:val="004A6267"/>
    <w:rsid w:val="004A6454"/>
    <w:rsid w:val="004A646B"/>
    <w:rsid w:val="004A6B3D"/>
    <w:rsid w:val="004B05DD"/>
    <w:rsid w:val="004B1475"/>
    <w:rsid w:val="004B1F95"/>
    <w:rsid w:val="004B2025"/>
    <w:rsid w:val="004B22D0"/>
    <w:rsid w:val="004B236C"/>
    <w:rsid w:val="004B466C"/>
    <w:rsid w:val="004B4720"/>
    <w:rsid w:val="004B492C"/>
    <w:rsid w:val="004B49CB"/>
    <w:rsid w:val="004B4A0D"/>
    <w:rsid w:val="004B4E9B"/>
    <w:rsid w:val="004B693D"/>
    <w:rsid w:val="004B6CF0"/>
    <w:rsid w:val="004B6EE9"/>
    <w:rsid w:val="004B7B1C"/>
    <w:rsid w:val="004C1597"/>
    <w:rsid w:val="004C18FF"/>
    <w:rsid w:val="004C192F"/>
    <w:rsid w:val="004C1B4F"/>
    <w:rsid w:val="004C2EEC"/>
    <w:rsid w:val="004C468A"/>
    <w:rsid w:val="004C4AF0"/>
    <w:rsid w:val="004C54FF"/>
    <w:rsid w:val="004C581E"/>
    <w:rsid w:val="004C6461"/>
    <w:rsid w:val="004C6DFC"/>
    <w:rsid w:val="004C7D94"/>
    <w:rsid w:val="004D1188"/>
    <w:rsid w:val="004D1D38"/>
    <w:rsid w:val="004D25AA"/>
    <w:rsid w:val="004D35F6"/>
    <w:rsid w:val="004D38E7"/>
    <w:rsid w:val="004D43A4"/>
    <w:rsid w:val="004D4688"/>
    <w:rsid w:val="004D4B2A"/>
    <w:rsid w:val="004D54E6"/>
    <w:rsid w:val="004D5A67"/>
    <w:rsid w:val="004D5BDB"/>
    <w:rsid w:val="004D60E2"/>
    <w:rsid w:val="004D62F7"/>
    <w:rsid w:val="004D63D7"/>
    <w:rsid w:val="004D6BFE"/>
    <w:rsid w:val="004D7198"/>
    <w:rsid w:val="004D7FD6"/>
    <w:rsid w:val="004E0782"/>
    <w:rsid w:val="004E09A6"/>
    <w:rsid w:val="004E0F61"/>
    <w:rsid w:val="004E0FFD"/>
    <w:rsid w:val="004E1B98"/>
    <w:rsid w:val="004E21D9"/>
    <w:rsid w:val="004E4A35"/>
    <w:rsid w:val="004E500F"/>
    <w:rsid w:val="004E5203"/>
    <w:rsid w:val="004E5B0B"/>
    <w:rsid w:val="004E659E"/>
    <w:rsid w:val="004E6ED3"/>
    <w:rsid w:val="004E6FDA"/>
    <w:rsid w:val="004F0E91"/>
    <w:rsid w:val="004F0F0A"/>
    <w:rsid w:val="004F10B6"/>
    <w:rsid w:val="004F1C64"/>
    <w:rsid w:val="004F1E6A"/>
    <w:rsid w:val="004F2D56"/>
    <w:rsid w:val="004F2E97"/>
    <w:rsid w:val="004F32BF"/>
    <w:rsid w:val="004F40A5"/>
    <w:rsid w:val="004F4318"/>
    <w:rsid w:val="004F470B"/>
    <w:rsid w:val="004F52D8"/>
    <w:rsid w:val="004F6690"/>
    <w:rsid w:val="004F6F34"/>
    <w:rsid w:val="005000C4"/>
    <w:rsid w:val="00500959"/>
    <w:rsid w:val="00501060"/>
    <w:rsid w:val="005015F5"/>
    <w:rsid w:val="0050175D"/>
    <w:rsid w:val="00501BC5"/>
    <w:rsid w:val="00502A7E"/>
    <w:rsid w:val="00502ED9"/>
    <w:rsid w:val="00503F3F"/>
    <w:rsid w:val="00505C67"/>
    <w:rsid w:val="00505D0B"/>
    <w:rsid w:val="00505D98"/>
    <w:rsid w:val="00505F11"/>
    <w:rsid w:val="0050634F"/>
    <w:rsid w:val="005070F0"/>
    <w:rsid w:val="00507D4F"/>
    <w:rsid w:val="005108DF"/>
    <w:rsid w:val="00510CA6"/>
    <w:rsid w:val="00510D96"/>
    <w:rsid w:val="005110BD"/>
    <w:rsid w:val="00511209"/>
    <w:rsid w:val="00511918"/>
    <w:rsid w:val="00511C1A"/>
    <w:rsid w:val="00514590"/>
    <w:rsid w:val="0051499D"/>
    <w:rsid w:val="00514ACC"/>
    <w:rsid w:val="00514EE2"/>
    <w:rsid w:val="005160BA"/>
    <w:rsid w:val="00516292"/>
    <w:rsid w:val="005165BA"/>
    <w:rsid w:val="0051674E"/>
    <w:rsid w:val="00516F44"/>
    <w:rsid w:val="00517394"/>
    <w:rsid w:val="00520D32"/>
    <w:rsid w:val="00520F5B"/>
    <w:rsid w:val="0052287D"/>
    <w:rsid w:val="00522A35"/>
    <w:rsid w:val="00522D24"/>
    <w:rsid w:val="00523000"/>
    <w:rsid w:val="005240F6"/>
    <w:rsid w:val="005246C7"/>
    <w:rsid w:val="00524C8A"/>
    <w:rsid w:val="00525566"/>
    <w:rsid w:val="00526D10"/>
    <w:rsid w:val="00526D39"/>
    <w:rsid w:val="00526F8E"/>
    <w:rsid w:val="005270B6"/>
    <w:rsid w:val="005272DB"/>
    <w:rsid w:val="005276FD"/>
    <w:rsid w:val="00531233"/>
    <w:rsid w:val="00531A52"/>
    <w:rsid w:val="00531F91"/>
    <w:rsid w:val="005330F7"/>
    <w:rsid w:val="005331F4"/>
    <w:rsid w:val="00533D45"/>
    <w:rsid w:val="00534087"/>
    <w:rsid w:val="00534156"/>
    <w:rsid w:val="00534503"/>
    <w:rsid w:val="00534A7D"/>
    <w:rsid w:val="0053594F"/>
    <w:rsid w:val="00535A0D"/>
    <w:rsid w:val="00535C24"/>
    <w:rsid w:val="00535CA9"/>
    <w:rsid w:val="0053620C"/>
    <w:rsid w:val="00536FC7"/>
    <w:rsid w:val="005377A2"/>
    <w:rsid w:val="00537848"/>
    <w:rsid w:val="005400B0"/>
    <w:rsid w:val="005402D2"/>
    <w:rsid w:val="00540677"/>
    <w:rsid w:val="0054087C"/>
    <w:rsid w:val="00540D88"/>
    <w:rsid w:val="00540EE4"/>
    <w:rsid w:val="00541EC5"/>
    <w:rsid w:val="00542DF1"/>
    <w:rsid w:val="00542DF3"/>
    <w:rsid w:val="0054389A"/>
    <w:rsid w:val="00543D3B"/>
    <w:rsid w:val="005447F0"/>
    <w:rsid w:val="00544905"/>
    <w:rsid w:val="00544C95"/>
    <w:rsid w:val="005460B0"/>
    <w:rsid w:val="00546C47"/>
    <w:rsid w:val="00546C9B"/>
    <w:rsid w:val="005477F9"/>
    <w:rsid w:val="00547DC1"/>
    <w:rsid w:val="005507A9"/>
    <w:rsid w:val="005508D9"/>
    <w:rsid w:val="00550B3D"/>
    <w:rsid w:val="00552125"/>
    <w:rsid w:val="00552F03"/>
    <w:rsid w:val="0055456F"/>
    <w:rsid w:val="005546EF"/>
    <w:rsid w:val="00554D1A"/>
    <w:rsid w:val="0055539C"/>
    <w:rsid w:val="00557AB2"/>
    <w:rsid w:val="00557C88"/>
    <w:rsid w:val="00560904"/>
    <w:rsid w:val="005617B1"/>
    <w:rsid w:val="00561E05"/>
    <w:rsid w:val="00562D86"/>
    <w:rsid w:val="00562E45"/>
    <w:rsid w:val="00562F10"/>
    <w:rsid w:val="005644D0"/>
    <w:rsid w:val="00564604"/>
    <w:rsid w:val="00564B0A"/>
    <w:rsid w:val="005657DE"/>
    <w:rsid w:val="005663DA"/>
    <w:rsid w:val="005665DB"/>
    <w:rsid w:val="0056681D"/>
    <w:rsid w:val="005671D1"/>
    <w:rsid w:val="00567897"/>
    <w:rsid w:val="00567DA8"/>
    <w:rsid w:val="0057019E"/>
    <w:rsid w:val="00570208"/>
    <w:rsid w:val="005712B1"/>
    <w:rsid w:val="005716EB"/>
    <w:rsid w:val="0057198E"/>
    <w:rsid w:val="00571C8D"/>
    <w:rsid w:val="00571DA5"/>
    <w:rsid w:val="00572253"/>
    <w:rsid w:val="005722E4"/>
    <w:rsid w:val="0057306B"/>
    <w:rsid w:val="0057361D"/>
    <w:rsid w:val="005740F9"/>
    <w:rsid w:val="005743A7"/>
    <w:rsid w:val="00574B8A"/>
    <w:rsid w:val="00575354"/>
    <w:rsid w:val="00575B8B"/>
    <w:rsid w:val="00575C30"/>
    <w:rsid w:val="005778D7"/>
    <w:rsid w:val="005779C4"/>
    <w:rsid w:val="00580094"/>
    <w:rsid w:val="005807B1"/>
    <w:rsid w:val="00580A3D"/>
    <w:rsid w:val="00580C77"/>
    <w:rsid w:val="00580CCA"/>
    <w:rsid w:val="00581579"/>
    <w:rsid w:val="00581A08"/>
    <w:rsid w:val="00581C3C"/>
    <w:rsid w:val="005826FB"/>
    <w:rsid w:val="00582798"/>
    <w:rsid w:val="00582919"/>
    <w:rsid w:val="005835C8"/>
    <w:rsid w:val="0058424F"/>
    <w:rsid w:val="005843F7"/>
    <w:rsid w:val="00584D8A"/>
    <w:rsid w:val="00584EC7"/>
    <w:rsid w:val="005853F2"/>
    <w:rsid w:val="0058554E"/>
    <w:rsid w:val="00585A9E"/>
    <w:rsid w:val="00585F0C"/>
    <w:rsid w:val="005876FC"/>
    <w:rsid w:val="00590FC0"/>
    <w:rsid w:val="005915CF"/>
    <w:rsid w:val="005916F9"/>
    <w:rsid w:val="005917D8"/>
    <w:rsid w:val="00591EA4"/>
    <w:rsid w:val="00592469"/>
    <w:rsid w:val="00592F0E"/>
    <w:rsid w:val="0059304D"/>
    <w:rsid w:val="005932D1"/>
    <w:rsid w:val="00593B24"/>
    <w:rsid w:val="00594480"/>
    <w:rsid w:val="00595273"/>
    <w:rsid w:val="00595398"/>
    <w:rsid w:val="00595A77"/>
    <w:rsid w:val="00595DB6"/>
    <w:rsid w:val="00595F6F"/>
    <w:rsid w:val="0059665E"/>
    <w:rsid w:val="00596755"/>
    <w:rsid w:val="00596F4D"/>
    <w:rsid w:val="00597A34"/>
    <w:rsid w:val="005A0269"/>
    <w:rsid w:val="005A07D9"/>
    <w:rsid w:val="005A13CC"/>
    <w:rsid w:val="005A1B19"/>
    <w:rsid w:val="005A262A"/>
    <w:rsid w:val="005A317E"/>
    <w:rsid w:val="005A53CB"/>
    <w:rsid w:val="005A63BE"/>
    <w:rsid w:val="005A666A"/>
    <w:rsid w:val="005A68FB"/>
    <w:rsid w:val="005A6D4C"/>
    <w:rsid w:val="005A724A"/>
    <w:rsid w:val="005A7A47"/>
    <w:rsid w:val="005A7A7F"/>
    <w:rsid w:val="005B0C85"/>
    <w:rsid w:val="005B20DC"/>
    <w:rsid w:val="005B2A7E"/>
    <w:rsid w:val="005B2EE1"/>
    <w:rsid w:val="005B3C84"/>
    <w:rsid w:val="005B3F1E"/>
    <w:rsid w:val="005B45CB"/>
    <w:rsid w:val="005B4DF5"/>
    <w:rsid w:val="005B4F30"/>
    <w:rsid w:val="005B5922"/>
    <w:rsid w:val="005B5CCB"/>
    <w:rsid w:val="005B6213"/>
    <w:rsid w:val="005B6921"/>
    <w:rsid w:val="005B697A"/>
    <w:rsid w:val="005B7336"/>
    <w:rsid w:val="005B7482"/>
    <w:rsid w:val="005C0399"/>
    <w:rsid w:val="005C13C5"/>
    <w:rsid w:val="005C2019"/>
    <w:rsid w:val="005C2324"/>
    <w:rsid w:val="005C268B"/>
    <w:rsid w:val="005C2718"/>
    <w:rsid w:val="005C27E4"/>
    <w:rsid w:val="005C5104"/>
    <w:rsid w:val="005C63B2"/>
    <w:rsid w:val="005C63C6"/>
    <w:rsid w:val="005C6422"/>
    <w:rsid w:val="005C6619"/>
    <w:rsid w:val="005C703C"/>
    <w:rsid w:val="005C74EA"/>
    <w:rsid w:val="005D0E2D"/>
    <w:rsid w:val="005D212E"/>
    <w:rsid w:val="005D2EB2"/>
    <w:rsid w:val="005D3DCC"/>
    <w:rsid w:val="005D40C8"/>
    <w:rsid w:val="005D4164"/>
    <w:rsid w:val="005D41B0"/>
    <w:rsid w:val="005D5B70"/>
    <w:rsid w:val="005D5F21"/>
    <w:rsid w:val="005D61F9"/>
    <w:rsid w:val="005D6920"/>
    <w:rsid w:val="005D69C9"/>
    <w:rsid w:val="005D6DD8"/>
    <w:rsid w:val="005D6F7A"/>
    <w:rsid w:val="005D7B61"/>
    <w:rsid w:val="005E057A"/>
    <w:rsid w:val="005E09B0"/>
    <w:rsid w:val="005E1AF5"/>
    <w:rsid w:val="005E1FD0"/>
    <w:rsid w:val="005E292E"/>
    <w:rsid w:val="005E2DFB"/>
    <w:rsid w:val="005E3F16"/>
    <w:rsid w:val="005E442D"/>
    <w:rsid w:val="005E4D94"/>
    <w:rsid w:val="005E4EB2"/>
    <w:rsid w:val="005E5365"/>
    <w:rsid w:val="005E5A66"/>
    <w:rsid w:val="005E720A"/>
    <w:rsid w:val="005E728C"/>
    <w:rsid w:val="005E76B8"/>
    <w:rsid w:val="005E7AB9"/>
    <w:rsid w:val="005E7B67"/>
    <w:rsid w:val="005E7D86"/>
    <w:rsid w:val="005F028B"/>
    <w:rsid w:val="005F13B7"/>
    <w:rsid w:val="005F2417"/>
    <w:rsid w:val="005F3194"/>
    <w:rsid w:val="005F3B71"/>
    <w:rsid w:val="005F407A"/>
    <w:rsid w:val="005F5812"/>
    <w:rsid w:val="005F5E91"/>
    <w:rsid w:val="005F6284"/>
    <w:rsid w:val="005F655E"/>
    <w:rsid w:val="005F6669"/>
    <w:rsid w:val="005F6958"/>
    <w:rsid w:val="005F6C16"/>
    <w:rsid w:val="005F7149"/>
    <w:rsid w:val="005F768F"/>
    <w:rsid w:val="005F7E5F"/>
    <w:rsid w:val="0060025E"/>
    <w:rsid w:val="00600277"/>
    <w:rsid w:val="0060031C"/>
    <w:rsid w:val="00600AED"/>
    <w:rsid w:val="00600B2B"/>
    <w:rsid w:val="006017B3"/>
    <w:rsid w:val="006024B9"/>
    <w:rsid w:val="00602A04"/>
    <w:rsid w:val="0060335C"/>
    <w:rsid w:val="00604468"/>
    <w:rsid w:val="00604A20"/>
    <w:rsid w:val="00604AC0"/>
    <w:rsid w:val="00604AD6"/>
    <w:rsid w:val="00604ADA"/>
    <w:rsid w:val="0060577A"/>
    <w:rsid w:val="00605C63"/>
    <w:rsid w:val="00605DCA"/>
    <w:rsid w:val="00607139"/>
    <w:rsid w:val="00607681"/>
    <w:rsid w:val="00607E21"/>
    <w:rsid w:val="0061118A"/>
    <w:rsid w:val="00613A34"/>
    <w:rsid w:val="00613B0F"/>
    <w:rsid w:val="00613ED0"/>
    <w:rsid w:val="006145A0"/>
    <w:rsid w:val="006156AA"/>
    <w:rsid w:val="00616B88"/>
    <w:rsid w:val="00616CAD"/>
    <w:rsid w:val="006173FC"/>
    <w:rsid w:val="00621027"/>
    <w:rsid w:val="006218EE"/>
    <w:rsid w:val="00622D14"/>
    <w:rsid w:val="00622D68"/>
    <w:rsid w:val="006237AC"/>
    <w:rsid w:val="00624225"/>
    <w:rsid w:val="0062594C"/>
    <w:rsid w:val="00625A3F"/>
    <w:rsid w:val="006260B1"/>
    <w:rsid w:val="0062727C"/>
    <w:rsid w:val="006272FA"/>
    <w:rsid w:val="00627B3D"/>
    <w:rsid w:val="00630AC9"/>
    <w:rsid w:val="00631577"/>
    <w:rsid w:val="00631ACB"/>
    <w:rsid w:val="00631EBF"/>
    <w:rsid w:val="0063487C"/>
    <w:rsid w:val="00634DBD"/>
    <w:rsid w:val="00634E01"/>
    <w:rsid w:val="00634F66"/>
    <w:rsid w:val="00635220"/>
    <w:rsid w:val="00635A11"/>
    <w:rsid w:val="0063673D"/>
    <w:rsid w:val="006369F2"/>
    <w:rsid w:val="00636B0E"/>
    <w:rsid w:val="00636DDF"/>
    <w:rsid w:val="0063711F"/>
    <w:rsid w:val="00637562"/>
    <w:rsid w:val="0063765D"/>
    <w:rsid w:val="00637A64"/>
    <w:rsid w:val="00637C12"/>
    <w:rsid w:val="006401D7"/>
    <w:rsid w:val="0064032E"/>
    <w:rsid w:val="006414A5"/>
    <w:rsid w:val="00641605"/>
    <w:rsid w:val="00641854"/>
    <w:rsid w:val="00641C7F"/>
    <w:rsid w:val="006421D8"/>
    <w:rsid w:val="0064253F"/>
    <w:rsid w:val="00643641"/>
    <w:rsid w:val="00643D99"/>
    <w:rsid w:val="006443D7"/>
    <w:rsid w:val="006449C2"/>
    <w:rsid w:val="00644CAA"/>
    <w:rsid w:val="00645D2A"/>
    <w:rsid w:val="006467F7"/>
    <w:rsid w:val="00646D99"/>
    <w:rsid w:val="006474C1"/>
    <w:rsid w:val="00647E2E"/>
    <w:rsid w:val="0065182E"/>
    <w:rsid w:val="006518EA"/>
    <w:rsid w:val="00651AFF"/>
    <w:rsid w:val="006520D7"/>
    <w:rsid w:val="0065256C"/>
    <w:rsid w:val="0065269F"/>
    <w:rsid w:val="006528CD"/>
    <w:rsid w:val="00652ABC"/>
    <w:rsid w:val="006532CC"/>
    <w:rsid w:val="006535C9"/>
    <w:rsid w:val="00654007"/>
    <w:rsid w:val="006544F2"/>
    <w:rsid w:val="006549E5"/>
    <w:rsid w:val="00654A86"/>
    <w:rsid w:val="00654AE7"/>
    <w:rsid w:val="0065549A"/>
    <w:rsid w:val="006557C2"/>
    <w:rsid w:val="006565F7"/>
    <w:rsid w:val="00656766"/>
    <w:rsid w:val="00656E25"/>
    <w:rsid w:val="00660578"/>
    <w:rsid w:val="00660587"/>
    <w:rsid w:val="006609FD"/>
    <w:rsid w:val="00660AC4"/>
    <w:rsid w:val="00660B3A"/>
    <w:rsid w:val="006613EA"/>
    <w:rsid w:val="00661626"/>
    <w:rsid w:val="0066188F"/>
    <w:rsid w:val="00661894"/>
    <w:rsid w:val="00662863"/>
    <w:rsid w:val="00662D63"/>
    <w:rsid w:val="00662FF8"/>
    <w:rsid w:val="0066392C"/>
    <w:rsid w:val="006645F1"/>
    <w:rsid w:val="00664EF4"/>
    <w:rsid w:val="00665A7A"/>
    <w:rsid w:val="0066771C"/>
    <w:rsid w:val="0067008D"/>
    <w:rsid w:val="00670139"/>
    <w:rsid w:val="0067122B"/>
    <w:rsid w:val="00671643"/>
    <w:rsid w:val="00671718"/>
    <w:rsid w:val="00671A9E"/>
    <w:rsid w:val="00671B41"/>
    <w:rsid w:val="00671FDC"/>
    <w:rsid w:val="006723B5"/>
    <w:rsid w:val="0067253C"/>
    <w:rsid w:val="0067396D"/>
    <w:rsid w:val="00673E19"/>
    <w:rsid w:val="0067527A"/>
    <w:rsid w:val="006756F0"/>
    <w:rsid w:val="00675A9D"/>
    <w:rsid w:val="00675BCC"/>
    <w:rsid w:val="00675D2A"/>
    <w:rsid w:val="006761AA"/>
    <w:rsid w:val="00677EF8"/>
    <w:rsid w:val="00680965"/>
    <w:rsid w:val="006811B3"/>
    <w:rsid w:val="006814D9"/>
    <w:rsid w:val="006814E4"/>
    <w:rsid w:val="006819EB"/>
    <w:rsid w:val="00681F98"/>
    <w:rsid w:val="00681FDF"/>
    <w:rsid w:val="00682698"/>
    <w:rsid w:val="0068286B"/>
    <w:rsid w:val="00682BB2"/>
    <w:rsid w:val="00683100"/>
    <w:rsid w:val="00684C05"/>
    <w:rsid w:val="006855F6"/>
    <w:rsid w:val="00686953"/>
    <w:rsid w:val="00686A66"/>
    <w:rsid w:val="00686EF6"/>
    <w:rsid w:val="00687156"/>
    <w:rsid w:val="006876B6"/>
    <w:rsid w:val="00690991"/>
    <w:rsid w:val="00692069"/>
    <w:rsid w:val="00692097"/>
    <w:rsid w:val="006924D0"/>
    <w:rsid w:val="006925F2"/>
    <w:rsid w:val="00692E89"/>
    <w:rsid w:val="00693550"/>
    <w:rsid w:val="00693816"/>
    <w:rsid w:val="00694E32"/>
    <w:rsid w:val="00695100"/>
    <w:rsid w:val="00695384"/>
    <w:rsid w:val="006962CF"/>
    <w:rsid w:val="00696375"/>
    <w:rsid w:val="006963AC"/>
    <w:rsid w:val="00697BCE"/>
    <w:rsid w:val="00697C99"/>
    <w:rsid w:val="00697DBF"/>
    <w:rsid w:val="006A0082"/>
    <w:rsid w:val="006A031D"/>
    <w:rsid w:val="006A0382"/>
    <w:rsid w:val="006A0ADD"/>
    <w:rsid w:val="006A0B10"/>
    <w:rsid w:val="006A11B8"/>
    <w:rsid w:val="006A1E00"/>
    <w:rsid w:val="006A2B24"/>
    <w:rsid w:val="006A4162"/>
    <w:rsid w:val="006A5C3E"/>
    <w:rsid w:val="006A602A"/>
    <w:rsid w:val="006A744E"/>
    <w:rsid w:val="006A7EBC"/>
    <w:rsid w:val="006B005D"/>
    <w:rsid w:val="006B02CD"/>
    <w:rsid w:val="006B0BA8"/>
    <w:rsid w:val="006B1AB3"/>
    <w:rsid w:val="006B1E42"/>
    <w:rsid w:val="006B202B"/>
    <w:rsid w:val="006B2C80"/>
    <w:rsid w:val="006B31A6"/>
    <w:rsid w:val="006B3E56"/>
    <w:rsid w:val="006B3E89"/>
    <w:rsid w:val="006B472E"/>
    <w:rsid w:val="006B48B3"/>
    <w:rsid w:val="006B48D2"/>
    <w:rsid w:val="006B4E36"/>
    <w:rsid w:val="006B527A"/>
    <w:rsid w:val="006B5708"/>
    <w:rsid w:val="006B6836"/>
    <w:rsid w:val="006B72EC"/>
    <w:rsid w:val="006B7893"/>
    <w:rsid w:val="006C07B6"/>
    <w:rsid w:val="006C2064"/>
    <w:rsid w:val="006C21ED"/>
    <w:rsid w:val="006C3552"/>
    <w:rsid w:val="006C4564"/>
    <w:rsid w:val="006C5CC1"/>
    <w:rsid w:val="006C6224"/>
    <w:rsid w:val="006C6558"/>
    <w:rsid w:val="006C6907"/>
    <w:rsid w:val="006C74B2"/>
    <w:rsid w:val="006C7718"/>
    <w:rsid w:val="006C7A51"/>
    <w:rsid w:val="006C7DCA"/>
    <w:rsid w:val="006C7E81"/>
    <w:rsid w:val="006C7EDE"/>
    <w:rsid w:val="006D083B"/>
    <w:rsid w:val="006D0D7B"/>
    <w:rsid w:val="006D0F54"/>
    <w:rsid w:val="006D1404"/>
    <w:rsid w:val="006D2A02"/>
    <w:rsid w:val="006D3CDA"/>
    <w:rsid w:val="006D46F4"/>
    <w:rsid w:val="006D4E0F"/>
    <w:rsid w:val="006D54F6"/>
    <w:rsid w:val="006D59D8"/>
    <w:rsid w:val="006D6219"/>
    <w:rsid w:val="006D664E"/>
    <w:rsid w:val="006D6997"/>
    <w:rsid w:val="006D6A46"/>
    <w:rsid w:val="006D6B70"/>
    <w:rsid w:val="006D74F2"/>
    <w:rsid w:val="006D7EF1"/>
    <w:rsid w:val="006E00F7"/>
    <w:rsid w:val="006E01E5"/>
    <w:rsid w:val="006E0CF6"/>
    <w:rsid w:val="006E112D"/>
    <w:rsid w:val="006E1338"/>
    <w:rsid w:val="006E1555"/>
    <w:rsid w:val="006E19AA"/>
    <w:rsid w:val="006E2769"/>
    <w:rsid w:val="006E2A73"/>
    <w:rsid w:val="006E3409"/>
    <w:rsid w:val="006E3707"/>
    <w:rsid w:val="006E3DEB"/>
    <w:rsid w:val="006E4000"/>
    <w:rsid w:val="006E45AA"/>
    <w:rsid w:val="006E480B"/>
    <w:rsid w:val="006E49F4"/>
    <w:rsid w:val="006E537D"/>
    <w:rsid w:val="006E5742"/>
    <w:rsid w:val="006E64F9"/>
    <w:rsid w:val="006E7047"/>
    <w:rsid w:val="006E780F"/>
    <w:rsid w:val="006F1FB1"/>
    <w:rsid w:val="006F21D5"/>
    <w:rsid w:val="006F2860"/>
    <w:rsid w:val="006F2D47"/>
    <w:rsid w:val="006F36CF"/>
    <w:rsid w:val="006F3E8E"/>
    <w:rsid w:val="006F4145"/>
    <w:rsid w:val="006F4358"/>
    <w:rsid w:val="006F4515"/>
    <w:rsid w:val="006F580C"/>
    <w:rsid w:val="006F607A"/>
    <w:rsid w:val="006F6571"/>
    <w:rsid w:val="006F6680"/>
    <w:rsid w:val="006F6B40"/>
    <w:rsid w:val="006F70AD"/>
    <w:rsid w:val="006F77E9"/>
    <w:rsid w:val="006F7BDB"/>
    <w:rsid w:val="0070020C"/>
    <w:rsid w:val="00701645"/>
    <w:rsid w:val="00701B8C"/>
    <w:rsid w:val="00702D39"/>
    <w:rsid w:val="00702D84"/>
    <w:rsid w:val="007041F6"/>
    <w:rsid w:val="0070466E"/>
    <w:rsid w:val="007048D3"/>
    <w:rsid w:val="007052F0"/>
    <w:rsid w:val="007057EB"/>
    <w:rsid w:val="00705ACA"/>
    <w:rsid w:val="00705F82"/>
    <w:rsid w:val="007063C8"/>
    <w:rsid w:val="00706539"/>
    <w:rsid w:val="007065F2"/>
    <w:rsid w:val="007066B2"/>
    <w:rsid w:val="00706E7B"/>
    <w:rsid w:val="00707D41"/>
    <w:rsid w:val="00710403"/>
    <w:rsid w:val="007105B6"/>
    <w:rsid w:val="007105D9"/>
    <w:rsid w:val="0071097E"/>
    <w:rsid w:val="00710A78"/>
    <w:rsid w:val="00710B4B"/>
    <w:rsid w:val="00711056"/>
    <w:rsid w:val="0071112C"/>
    <w:rsid w:val="0071505F"/>
    <w:rsid w:val="007152C8"/>
    <w:rsid w:val="00715A76"/>
    <w:rsid w:val="00715CE1"/>
    <w:rsid w:val="007170C9"/>
    <w:rsid w:val="00720520"/>
    <w:rsid w:val="00720A09"/>
    <w:rsid w:val="007215E1"/>
    <w:rsid w:val="007216BF"/>
    <w:rsid w:val="0072182E"/>
    <w:rsid w:val="00722747"/>
    <w:rsid w:val="00724492"/>
    <w:rsid w:val="0072462B"/>
    <w:rsid w:val="00724AA1"/>
    <w:rsid w:val="00724BAC"/>
    <w:rsid w:val="007265D2"/>
    <w:rsid w:val="00730813"/>
    <w:rsid w:val="00730C1C"/>
    <w:rsid w:val="00730CA7"/>
    <w:rsid w:val="00730EE4"/>
    <w:rsid w:val="00731497"/>
    <w:rsid w:val="00733018"/>
    <w:rsid w:val="00734294"/>
    <w:rsid w:val="00734E61"/>
    <w:rsid w:val="007359DA"/>
    <w:rsid w:val="0073606E"/>
    <w:rsid w:val="00737EB8"/>
    <w:rsid w:val="007409A5"/>
    <w:rsid w:val="00741312"/>
    <w:rsid w:val="007413D2"/>
    <w:rsid w:val="007417F0"/>
    <w:rsid w:val="007418AE"/>
    <w:rsid w:val="00741927"/>
    <w:rsid w:val="00741A2A"/>
    <w:rsid w:val="0074287F"/>
    <w:rsid w:val="0074289E"/>
    <w:rsid w:val="007437B1"/>
    <w:rsid w:val="007438C7"/>
    <w:rsid w:val="0074397F"/>
    <w:rsid w:val="00743FFE"/>
    <w:rsid w:val="007445C3"/>
    <w:rsid w:val="0074542D"/>
    <w:rsid w:val="007460BB"/>
    <w:rsid w:val="00746242"/>
    <w:rsid w:val="0074646C"/>
    <w:rsid w:val="007469AD"/>
    <w:rsid w:val="00746AE4"/>
    <w:rsid w:val="0074711B"/>
    <w:rsid w:val="00747238"/>
    <w:rsid w:val="00747DFF"/>
    <w:rsid w:val="007504A5"/>
    <w:rsid w:val="00750854"/>
    <w:rsid w:val="007516F0"/>
    <w:rsid w:val="00751EDF"/>
    <w:rsid w:val="00751F28"/>
    <w:rsid w:val="0075298B"/>
    <w:rsid w:val="00752C85"/>
    <w:rsid w:val="007530FE"/>
    <w:rsid w:val="00753BC5"/>
    <w:rsid w:val="007544BF"/>
    <w:rsid w:val="00754B01"/>
    <w:rsid w:val="00754E73"/>
    <w:rsid w:val="007555D1"/>
    <w:rsid w:val="00755866"/>
    <w:rsid w:val="00756401"/>
    <w:rsid w:val="0075684A"/>
    <w:rsid w:val="007569F3"/>
    <w:rsid w:val="00757375"/>
    <w:rsid w:val="007576FE"/>
    <w:rsid w:val="00757C71"/>
    <w:rsid w:val="00757DB0"/>
    <w:rsid w:val="00757E2B"/>
    <w:rsid w:val="0076037F"/>
    <w:rsid w:val="007610F5"/>
    <w:rsid w:val="00761EC1"/>
    <w:rsid w:val="007624AF"/>
    <w:rsid w:val="00763498"/>
    <w:rsid w:val="00763621"/>
    <w:rsid w:val="00763A8C"/>
    <w:rsid w:val="00764B26"/>
    <w:rsid w:val="0076608B"/>
    <w:rsid w:val="00766091"/>
    <w:rsid w:val="007661DF"/>
    <w:rsid w:val="00766207"/>
    <w:rsid w:val="0076647D"/>
    <w:rsid w:val="00766CE0"/>
    <w:rsid w:val="00767C20"/>
    <w:rsid w:val="00767EBD"/>
    <w:rsid w:val="007708ED"/>
    <w:rsid w:val="00770A7D"/>
    <w:rsid w:val="00770B23"/>
    <w:rsid w:val="00771ED1"/>
    <w:rsid w:val="00771EDF"/>
    <w:rsid w:val="00772229"/>
    <w:rsid w:val="007722D9"/>
    <w:rsid w:val="00772ACD"/>
    <w:rsid w:val="00772DF7"/>
    <w:rsid w:val="00773044"/>
    <w:rsid w:val="0077328B"/>
    <w:rsid w:val="00773757"/>
    <w:rsid w:val="00773CD7"/>
    <w:rsid w:val="00774C4F"/>
    <w:rsid w:val="007756CD"/>
    <w:rsid w:val="00775A12"/>
    <w:rsid w:val="00775A21"/>
    <w:rsid w:val="00775D1D"/>
    <w:rsid w:val="00775F31"/>
    <w:rsid w:val="00776384"/>
    <w:rsid w:val="00776D4A"/>
    <w:rsid w:val="00780A64"/>
    <w:rsid w:val="007812DB"/>
    <w:rsid w:val="00781528"/>
    <w:rsid w:val="00783A7C"/>
    <w:rsid w:val="00784D47"/>
    <w:rsid w:val="007856F1"/>
    <w:rsid w:val="00785754"/>
    <w:rsid w:val="007859A2"/>
    <w:rsid w:val="00785C39"/>
    <w:rsid w:val="00785D81"/>
    <w:rsid w:val="00785D96"/>
    <w:rsid w:val="00786788"/>
    <w:rsid w:val="00786C26"/>
    <w:rsid w:val="00786EAF"/>
    <w:rsid w:val="00787C8B"/>
    <w:rsid w:val="00787CC2"/>
    <w:rsid w:val="00790761"/>
    <w:rsid w:val="00791C72"/>
    <w:rsid w:val="00792A48"/>
    <w:rsid w:val="00792C1C"/>
    <w:rsid w:val="00792C6D"/>
    <w:rsid w:val="00792E74"/>
    <w:rsid w:val="0079348C"/>
    <w:rsid w:val="00793864"/>
    <w:rsid w:val="007946EA"/>
    <w:rsid w:val="00794D4F"/>
    <w:rsid w:val="007950D3"/>
    <w:rsid w:val="00795342"/>
    <w:rsid w:val="00795958"/>
    <w:rsid w:val="00796187"/>
    <w:rsid w:val="00796324"/>
    <w:rsid w:val="00796E68"/>
    <w:rsid w:val="0079783D"/>
    <w:rsid w:val="00797AF8"/>
    <w:rsid w:val="00797BE8"/>
    <w:rsid w:val="00797D6B"/>
    <w:rsid w:val="007A0952"/>
    <w:rsid w:val="007A0988"/>
    <w:rsid w:val="007A1FDC"/>
    <w:rsid w:val="007A200C"/>
    <w:rsid w:val="007A3093"/>
    <w:rsid w:val="007A4151"/>
    <w:rsid w:val="007A44C9"/>
    <w:rsid w:val="007A4861"/>
    <w:rsid w:val="007A5AE7"/>
    <w:rsid w:val="007A5E8F"/>
    <w:rsid w:val="007A692D"/>
    <w:rsid w:val="007A72E5"/>
    <w:rsid w:val="007A7CAA"/>
    <w:rsid w:val="007B0935"/>
    <w:rsid w:val="007B1C70"/>
    <w:rsid w:val="007B1C7F"/>
    <w:rsid w:val="007B257C"/>
    <w:rsid w:val="007B2B5E"/>
    <w:rsid w:val="007B3208"/>
    <w:rsid w:val="007B3783"/>
    <w:rsid w:val="007B37CB"/>
    <w:rsid w:val="007B3C0D"/>
    <w:rsid w:val="007B4578"/>
    <w:rsid w:val="007B490F"/>
    <w:rsid w:val="007B49A8"/>
    <w:rsid w:val="007B4F1B"/>
    <w:rsid w:val="007B5431"/>
    <w:rsid w:val="007B544F"/>
    <w:rsid w:val="007B58B0"/>
    <w:rsid w:val="007B61BC"/>
    <w:rsid w:val="007B67E5"/>
    <w:rsid w:val="007B6D67"/>
    <w:rsid w:val="007B72E2"/>
    <w:rsid w:val="007B7550"/>
    <w:rsid w:val="007C2E64"/>
    <w:rsid w:val="007C5668"/>
    <w:rsid w:val="007C5EAB"/>
    <w:rsid w:val="007C6753"/>
    <w:rsid w:val="007C6AE3"/>
    <w:rsid w:val="007C7CDA"/>
    <w:rsid w:val="007C7D43"/>
    <w:rsid w:val="007D0944"/>
    <w:rsid w:val="007D0C2F"/>
    <w:rsid w:val="007D0EAE"/>
    <w:rsid w:val="007D10C3"/>
    <w:rsid w:val="007D1BEE"/>
    <w:rsid w:val="007D1DB2"/>
    <w:rsid w:val="007D259E"/>
    <w:rsid w:val="007D28B6"/>
    <w:rsid w:val="007D2951"/>
    <w:rsid w:val="007D2FF5"/>
    <w:rsid w:val="007D3305"/>
    <w:rsid w:val="007D3E09"/>
    <w:rsid w:val="007D422B"/>
    <w:rsid w:val="007D47FF"/>
    <w:rsid w:val="007D4AEE"/>
    <w:rsid w:val="007D4BD6"/>
    <w:rsid w:val="007D528C"/>
    <w:rsid w:val="007D597C"/>
    <w:rsid w:val="007D61E2"/>
    <w:rsid w:val="007D6651"/>
    <w:rsid w:val="007D74FB"/>
    <w:rsid w:val="007D78E6"/>
    <w:rsid w:val="007D7D67"/>
    <w:rsid w:val="007E0CE1"/>
    <w:rsid w:val="007E1501"/>
    <w:rsid w:val="007E2710"/>
    <w:rsid w:val="007E4984"/>
    <w:rsid w:val="007E4A34"/>
    <w:rsid w:val="007E5384"/>
    <w:rsid w:val="007E5ED6"/>
    <w:rsid w:val="007E7E52"/>
    <w:rsid w:val="007F0147"/>
    <w:rsid w:val="007F0E62"/>
    <w:rsid w:val="007F0F7D"/>
    <w:rsid w:val="007F19D6"/>
    <w:rsid w:val="007F1DDB"/>
    <w:rsid w:val="007F2147"/>
    <w:rsid w:val="007F227C"/>
    <w:rsid w:val="007F2675"/>
    <w:rsid w:val="007F26E8"/>
    <w:rsid w:val="007F2F2D"/>
    <w:rsid w:val="007F31D3"/>
    <w:rsid w:val="007F367A"/>
    <w:rsid w:val="007F4063"/>
    <w:rsid w:val="007F4241"/>
    <w:rsid w:val="007F4D14"/>
    <w:rsid w:val="007F4DBF"/>
    <w:rsid w:val="007F5341"/>
    <w:rsid w:val="007F59BA"/>
    <w:rsid w:val="007F5A1A"/>
    <w:rsid w:val="007F66AE"/>
    <w:rsid w:val="007F6E24"/>
    <w:rsid w:val="007F6EA1"/>
    <w:rsid w:val="007F75C5"/>
    <w:rsid w:val="007F7820"/>
    <w:rsid w:val="007F7F24"/>
    <w:rsid w:val="00800433"/>
    <w:rsid w:val="008005EF"/>
    <w:rsid w:val="00800809"/>
    <w:rsid w:val="008011F3"/>
    <w:rsid w:val="00801C43"/>
    <w:rsid w:val="00801D6F"/>
    <w:rsid w:val="00802949"/>
    <w:rsid w:val="00802DBF"/>
    <w:rsid w:val="00803473"/>
    <w:rsid w:val="008038E9"/>
    <w:rsid w:val="00803B17"/>
    <w:rsid w:val="00803B23"/>
    <w:rsid w:val="008048A0"/>
    <w:rsid w:val="00804B02"/>
    <w:rsid w:val="00804D49"/>
    <w:rsid w:val="00805DD9"/>
    <w:rsid w:val="00806161"/>
    <w:rsid w:val="008073AB"/>
    <w:rsid w:val="00810087"/>
    <w:rsid w:val="008101D7"/>
    <w:rsid w:val="008104D0"/>
    <w:rsid w:val="00810568"/>
    <w:rsid w:val="00810899"/>
    <w:rsid w:val="008109E5"/>
    <w:rsid w:val="00810D4C"/>
    <w:rsid w:val="00811A0A"/>
    <w:rsid w:val="00811AFD"/>
    <w:rsid w:val="00812097"/>
    <w:rsid w:val="00812928"/>
    <w:rsid w:val="00812D7E"/>
    <w:rsid w:val="00812FD3"/>
    <w:rsid w:val="008133F8"/>
    <w:rsid w:val="00813AD0"/>
    <w:rsid w:val="00813DFA"/>
    <w:rsid w:val="008147F0"/>
    <w:rsid w:val="00814935"/>
    <w:rsid w:val="00815B1B"/>
    <w:rsid w:val="00815B65"/>
    <w:rsid w:val="00816241"/>
    <w:rsid w:val="00817000"/>
    <w:rsid w:val="00817ABD"/>
    <w:rsid w:val="00817DC6"/>
    <w:rsid w:val="008204EC"/>
    <w:rsid w:val="0082063E"/>
    <w:rsid w:val="0082069A"/>
    <w:rsid w:val="0082096A"/>
    <w:rsid w:val="00820A3D"/>
    <w:rsid w:val="00820DBD"/>
    <w:rsid w:val="00821038"/>
    <w:rsid w:val="00821C16"/>
    <w:rsid w:val="00822DCE"/>
    <w:rsid w:val="00823CD2"/>
    <w:rsid w:val="00824034"/>
    <w:rsid w:val="008245BE"/>
    <w:rsid w:val="008246A2"/>
    <w:rsid w:val="008256F7"/>
    <w:rsid w:val="0082586B"/>
    <w:rsid w:val="00826503"/>
    <w:rsid w:val="00827513"/>
    <w:rsid w:val="0082755B"/>
    <w:rsid w:val="00827D3B"/>
    <w:rsid w:val="00827F53"/>
    <w:rsid w:val="008301B6"/>
    <w:rsid w:val="00830475"/>
    <w:rsid w:val="008304A6"/>
    <w:rsid w:val="00831131"/>
    <w:rsid w:val="008314B2"/>
    <w:rsid w:val="00831C1F"/>
    <w:rsid w:val="00831D0C"/>
    <w:rsid w:val="00832817"/>
    <w:rsid w:val="0083300C"/>
    <w:rsid w:val="00833385"/>
    <w:rsid w:val="00833468"/>
    <w:rsid w:val="00833B8E"/>
    <w:rsid w:val="00834336"/>
    <w:rsid w:val="00834E55"/>
    <w:rsid w:val="008356C2"/>
    <w:rsid w:val="008365B7"/>
    <w:rsid w:val="0083687F"/>
    <w:rsid w:val="008371F2"/>
    <w:rsid w:val="00837B91"/>
    <w:rsid w:val="00837ED2"/>
    <w:rsid w:val="008406B9"/>
    <w:rsid w:val="00840759"/>
    <w:rsid w:val="008407C3"/>
    <w:rsid w:val="00840962"/>
    <w:rsid w:val="00841154"/>
    <w:rsid w:val="008412AE"/>
    <w:rsid w:val="00841346"/>
    <w:rsid w:val="00843228"/>
    <w:rsid w:val="008438A7"/>
    <w:rsid w:val="00843BE6"/>
    <w:rsid w:val="00843F3A"/>
    <w:rsid w:val="00844396"/>
    <w:rsid w:val="00844666"/>
    <w:rsid w:val="00845877"/>
    <w:rsid w:val="00845F27"/>
    <w:rsid w:val="0084657C"/>
    <w:rsid w:val="0084683B"/>
    <w:rsid w:val="00846B35"/>
    <w:rsid w:val="00846B94"/>
    <w:rsid w:val="00850199"/>
    <w:rsid w:val="008519EE"/>
    <w:rsid w:val="00853123"/>
    <w:rsid w:val="00853500"/>
    <w:rsid w:val="00853CC0"/>
    <w:rsid w:val="00854518"/>
    <w:rsid w:val="00854F00"/>
    <w:rsid w:val="008556BF"/>
    <w:rsid w:val="0085619D"/>
    <w:rsid w:val="0085647F"/>
    <w:rsid w:val="008564C9"/>
    <w:rsid w:val="00856560"/>
    <w:rsid w:val="0085786F"/>
    <w:rsid w:val="00857C0C"/>
    <w:rsid w:val="00857E78"/>
    <w:rsid w:val="008603C1"/>
    <w:rsid w:val="0086090E"/>
    <w:rsid w:val="00860DDC"/>
    <w:rsid w:val="008612B0"/>
    <w:rsid w:val="008612F7"/>
    <w:rsid w:val="0086195F"/>
    <w:rsid w:val="00862512"/>
    <w:rsid w:val="0086411C"/>
    <w:rsid w:val="00864724"/>
    <w:rsid w:val="00864E58"/>
    <w:rsid w:val="0086502D"/>
    <w:rsid w:val="008655FD"/>
    <w:rsid w:val="00865966"/>
    <w:rsid w:val="00866E9A"/>
    <w:rsid w:val="008670B9"/>
    <w:rsid w:val="00870DD0"/>
    <w:rsid w:val="008720B3"/>
    <w:rsid w:val="0087218B"/>
    <w:rsid w:val="00873122"/>
    <w:rsid w:val="008732BC"/>
    <w:rsid w:val="00873700"/>
    <w:rsid w:val="00873DBC"/>
    <w:rsid w:val="00874176"/>
    <w:rsid w:val="00875142"/>
    <w:rsid w:val="00875226"/>
    <w:rsid w:val="00875ECD"/>
    <w:rsid w:val="0087621A"/>
    <w:rsid w:val="0087636D"/>
    <w:rsid w:val="008766F7"/>
    <w:rsid w:val="00876AA5"/>
    <w:rsid w:val="00876E09"/>
    <w:rsid w:val="00880674"/>
    <w:rsid w:val="00880906"/>
    <w:rsid w:val="00880A5A"/>
    <w:rsid w:val="00881BAB"/>
    <w:rsid w:val="00881DAB"/>
    <w:rsid w:val="00881E33"/>
    <w:rsid w:val="00882CB0"/>
    <w:rsid w:val="00883494"/>
    <w:rsid w:val="00884711"/>
    <w:rsid w:val="0088542A"/>
    <w:rsid w:val="008856FB"/>
    <w:rsid w:val="00885767"/>
    <w:rsid w:val="008877B1"/>
    <w:rsid w:val="00890A2E"/>
    <w:rsid w:val="00890BD1"/>
    <w:rsid w:val="00890C0D"/>
    <w:rsid w:val="008910FF"/>
    <w:rsid w:val="00891853"/>
    <w:rsid w:val="00891C7F"/>
    <w:rsid w:val="00892DB0"/>
    <w:rsid w:val="00893421"/>
    <w:rsid w:val="00893624"/>
    <w:rsid w:val="00893EA7"/>
    <w:rsid w:val="0089469B"/>
    <w:rsid w:val="00894F34"/>
    <w:rsid w:val="00895022"/>
    <w:rsid w:val="008955C1"/>
    <w:rsid w:val="008958C5"/>
    <w:rsid w:val="00895F12"/>
    <w:rsid w:val="00896CCE"/>
    <w:rsid w:val="00897356"/>
    <w:rsid w:val="008976CF"/>
    <w:rsid w:val="00897BD4"/>
    <w:rsid w:val="008A04AC"/>
    <w:rsid w:val="008A132D"/>
    <w:rsid w:val="008A2984"/>
    <w:rsid w:val="008A2F27"/>
    <w:rsid w:val="008A3B18"/>
    <w:rsid w:val="008A3F7B"/>
    <w:rsid w:val="008A4567"/>
    <w:rsid w:val="008A4F13"/>
    <w:rsid w:val="008A5200"/>
    <w:rsid w:val="008A54A8"/>
    <w:rsid w:val="008A5AA7"/>
    <w:rsid w:val="008A6A66"/>
    <w:rsid w:val="008A7598"/>
    <w:rsid w:val="008A7D9F"/>
    <w:rsid w:val="008B08A9"/>
    <w:rsid w:val="008B14F4"/>
    <w:rsid w:val="008B2073"/>
    <w:rsid w:val="008B22FD"/>
    <w:rsid w:val="008B283E"/>
    <w:rsid w:val="008B2D84"/>
    <w:rsid w:val="008B40E1"/>
    <w:rsid w:val="008B452B"/>
    <w:rsid w:val="008B47A0"/>
    <w:rsid w:val="008B48B1"/>
    <w:rsid w:val="008B4971"/>
    <w:rsid w:val="008B4C66"/>
    <w:rsid w:val="008B56D9"/>
    <w:rsid w:val="008B69A0"/>
    <w:rsid w:val="008B6F54"/>
    <w:rsid w:val="008B6F66"/>
    <w:rsid w:val="008B74F8"/>
    <w:rsid w:val="008B7D00"/>
    <w:rsid w:val="008C0FCE"/>
    <w:rsid w:val="008C158C"/>
    <w:rsid w:val="008C20CF"/>
    <w:rsid w:val="008C2268"/>
    <w:rsid w:val="008C23E1"/>
    <w:rsid w:val="008C2587"/>
    <w:rsid w:val="008C3668"/>
    <w:rsid w:val="008C4E7B"/>
    <w:rsid w:val="008C4FEE"/>
    <w:rsid w:val="008C556D"/>
    <w:rsid w:val="008C60E9"/>
    <w:rsid w:val="008C6450"/>
    <w:rsid w:val="008C7434"/>
    <w:rsid w:val="008D0326"/>
    <w:rsid w:val="008D0E7D"/>
    <w:rsid w:val="008D1C52"/>
    <w:rsid w:val="008D2612"/>
    <w:rsid w:val="008D2746"/>
    <w:rsid w:val="008D280D"/>
    <w:rsid w:val="008D32CB"/>
    <w:rsid w:val="008D35D0"/>
    <w:rsid w:val="008D3967"/>
    <w:rsid w:val="008D4176"/>
    <w:rsid w:val="008D4526"/>
    <w:rsid w:val="008D4FA2"/>
    <w:rsid w:val="008D5044"/>
    <w:rsid w:val="008D5306"/>
    <w:rsid w:val="008D6C93"/>
    <w:rsid w:val="008D7129"/>
    <w:rsid w:val="008D7781"/>
    <w:rsid w:val="008D7C32"/>
    <w:rsid w:val="008D7F51"/>
    <w:rsid w:val="008E0195"/>
    <w:rsid w:val="008E06E1"/>
    <w:rsid w:val="008E0954"/>
    <w:rsid w:val="008E0957"/>
    <w:rsid w:val="008E0A47"/>
    <w:rsid w:val="008E0B36"/>
    <w:rsid w:val="008E0E22"/>
    <w:rsid w:val="008E15AC"/>
    <w:rsid w:val="008E174D"/>
    <w:rsid w:val="008E2E89"/>
    <w:rsid w:val="008E33B8"/>
    <w:rsid w:val="008E393D"/>
    <w:rsid w:val="008E4311"/>
    <w:rsid w:val="008E4AD4"/>
    <w:rsid w:val="008E657F"/>
    <w:rsid w:val="008E6625"/>
    <w:rsid w:val="008E6D62"/>
    <w:rsid w:val="008E6E5E"/>
    <w:rsid w:val="008E7051"/>
    <w:rsid w:val="008E7503"/>
    <w:rsid w:val="008E7E0B"/>
    <w:rsid w:val="008F0AD1"/>
    <w:rsid w:val="008F11DA"/>
    <w:rsid w:val="008F12B3"/>
    <w:rsid w:val="008F1539"/>
    <w:rsid w:val="008F1657"/>
    <w:rsid w:val="008F177B"/>
    <w:rsid w:val="008F208D"/>
    <w:rsid w:val="008F2D8E"/>
    <w:rsid w:val="008F32F2"/>
    <w:rsid w:val="008F4DA0"/>
    <w:rsid w:val="008F4E4F"/>
    <w:rsid w:val="008F4F8F"/>
    <w:rsid w:val="008F61F6"/>
    <w:rsid w:val="008F65D8"/>
    <w:rsid w:val="008F6D7D"/>
    <w:rsid w:val="008F74CD"/>
    <w:rsid w:val="008F7799"/>
    <w:rsid w:val="008F78F4"/>
    <w:rsid w:val="008F7BEA"/>
    <w:rsid w:val="00900311"/>
    <w:rsid w:val="00901632"/>
    <w:rsid w:val="00902592"/>
    <w:rsid w:val="00903046"/>
    <w:rsid w:val="009032F4"/>
    <w:rsid w:val="0090455E"/>
    <w:rsid w:val="0090464A"/>
    <w:rsid w:val="0090469F"/>
    <w:rsid w:val="00905243"/>
    <w:rsid w:val="009052BF"/>
    <w:rsid w:val="0090540C"/>
    <w:rsid w:val="00905B87"/>
    <w:rsid w:val="009075F1"/>
    <w:rsid w:val="00907BEF"/>
    <w:rsid w:val="009100FF"/>
    <w:rsid w:val="009105BF"/>
    <w:rsid w:val="009108EB"/>
    <w:rsid w:val="00910A39"/>
    <w:rsid w:val="00910BBC"/>
    <w:rsid w:val="00910E13"/>
    <w:rsid w:val="009112B8"/>
    <w:rsid w:val="0091169E"/>
    <w:rsid w:val="009116E2"/>
    <w:rsid w:val="00911CEB"/>
    <w:rsid w:val="009129B5"/>
    <w:rsid w:val="0091330E"/>
    <w:rsid w:val="009141D0"/>
    <w:rsid w:val="0091547E"/>
    <w:rsid w:val="0091584F"/>
    <w:rsid w:val="00915B34"/>
    <w:rsid w:val="0091641B"/>
    <w:rsid w:val="00916659"/>
    <w:rsid w:val="009174E9"/>
    <w:rsid w:val="00917669"/>
    <w:rsid w:val="00917686"/>
    <w:rsid w:val="00917D89"/>
    <w:rsid w:val="00920017"/>
    <w:rsid w:val="0092045C"/>
    <w:rsid w:val="00920BBB"/>
    <w:rsid w:val="00921C06"/>
    <w:rsid w:val="00921E94"/>
    <w:rsid w:val="009223F7"/>
    <w:rsid w:val="00922B08"/>
    <w:rsid w:val="00922E93"/>
    <w:rsid w:val="00923090"/>
    <w:rsid w:val="0092344A"/>
    <w:rsid w:val="00923B17"/>
    <w:rsid w:val="009247A1"/>
    <w:rsid w:val="00924D03"/>
    <w:rsid w:val="0092648F"/>
    <w:rsid w:val="0092734E"/>
    <w:rsid w:val="00927A2E"/>
    <w:rsid w:val="00927BA9"/>
    <w:rsid w:val="00927C34"/>
    <w:rsid w:val="00927F77"/>
    <w:rsid w:val="0093039B"/>
    <w:rsid w:val="00930517"/>
    <w:rsid w:val="00930B56"/>
    <w:rsid w:val="00931175"/>
    <w:rsid w:val="009314D4"/>
    <w:rsid w:val="0093196D"/>
    <w:rsid w:val="00931ED9"/>
    <w:rsid w:val="00931FC7"/>
    <w:rsid w:val="009327A6"/>
    <w:rsid w:val="00933DF9"/>
    <w:rsid w:val="0093457D"/>
    <w:rsid w:val="0093496C"/>
    <w:rsid w:val="00934D33"/>
    <w:rsid w:val="00937B1C"/>
    <w:rsid w:val="009402B8"/>
    <w:rsid w:val="00940645"/>
    <w:rsid w:val="00940894"/>
    <w:rsid w:val="00940974"/>
    <w:rsid w:val="00941343"/>
    <w:rsid w:val="009414A3"/>
    <w:rsid w:val="00941D26"/>
    <w:rsid w:val="00942BD8"/>
    <w:rsid w:val="00942EF0"/>
    <w:rsid w:val="00943634"/>
    <w:rsid w:val="00944147"/>
    <w:rsid w:val="00944F66"/>
    <w:rsid w:val="009455D9"/>
    <w:rsid w:val="009466D2"/>
    <w:rsid w:val="00947204"/>
    <w:rsid w:val="009472BB"/>
    <w:rsid w:val="00947A44"/>
    <w:rsid w:val="00947DA5"/>
    <w:rsid w:val="0095015B"/>
    <w:rsid w:val="009502DB"/>
    <w:rsid w:val="0095049A"/>
    <w:rsid w:val="009507D0"/>
    <w:rsid w:val="00950C90"/>
    <w:rsid w:val="00951151"/>
    <w:rsid w:val="00951BF7"/>
    <w:rsid w:val="00952751"/>
    <w:rsid w:val="00952D04"/>
    <w:rsid w:val="00952F3B"/>
    <w:rsid w:val="00953118"/>
    <w:rsid w:val="00955279"/>
    <w:rsid w:val="009556AB"/>
    <w:rsid w:val="00955834"/>
    <w:rsid w:val="00955BDC"/>
    <w:rsid w:val="009571F3"/>
    <w:rsid w:val="0095771F"/>
    <w:rsid w:val="00957971"/>
    <w:rsid w:val="00960012"/>
    <w:rsid w:val="00960359"/>
    <w:rsid w:val="00960674"/>
    <w:rsid w:val="00962163"/>
    <w:rsid w:val="009624BA"/>
    <w:rsid w:val="00962644"/>
    <w:rsid w:val="00963AE0"/>
    <w:rsid w:val="00963B05"/>
    <w:rsid w:val="00964035"/>
    <w:rsid w:val="009640E2"/>
    <w:rsid w:val="00964943"/>
    <w:rsid w:val="00965DF0"/>
    <w:rsid w:val="0096637D"/>
    <w:rsid w:val="00966396"/>
    <w:rsid w:val="0096658E"/>
    <w:rsid w:val="00966B48"/>
    <w:rsid w:val="00966DAF"/>
    <w:rsid w:val="00967B66"/>
    <w:rsid w:val="0097020B"/>
    <w:rsid w:val="0097058A"/>
    <w:rsid w:val="009712A2"/>
    <w:rsid w:val="00971347"/>
    <w:rsid w:val="009734B8"/>
    <w:rsid w:val="009736CC"/>
    <w:rsid w:val="00974E00"/>
    <w:rsid w:val="00974F5F"/>
    <w:rsid w:val="00975382"/>
    <w:rsid w:val="009753CC"/>
    <w:rsid w:val="00975682"/>
    <w:rsid w:val="00977656"/>
    <w:rsid w:val="00980234"/>
    <w:rsid w:val="009804C4"/>
    <w:rsid w:val="009807D1"/>
    <w:rsid w:val="009817A5"/>
    <w:rsid w:val="00982198"/>
    <w:rsid w:val="009824C9"/>
    <w:rsid w:val="009825E5"/>
    <w:rsid w:val="00982A4F"/>
    <w:rsid w:val="00982CE9"/>
    <w:rsid w:val="00984BDE"/>
    <w:rsid w:val="00984E17"/>
    <w:rsid w:val="00985662"/>
    <w:rsid w:val="009857F7"/>
    <w:rsid w:val="00985E1F"/>
    <w:rsid w:val="00985FD3"/>
    <w:rsid w:val="00986FEC"/>
    <w:rsid w:val="0098761D"/>
    <w:rsid w:val="0099003A"/>
    <w:rsid w:val="009918C7"/>
    <w:rsid w:val="00991C04"/>
    <w:rsid w:val="00992605"/>
    <w:rsid w:val="00992D9C"/>
    <w:rsid w:val="00992E22"/>
    <w:rsid w:val="009933F2"/>
    <w:rsid w:val="00993BA5"/>
    <w:rsid w:val="0099411D"/>
    <w:rsid w:val="009943EB"/>
    <w:rsid w:val="00994493"/>
    <w:rsid w:val="009945F5"/>
    <w:rsid w:val="00994929"/>
    <w:rsid w:val="009952EB"/>
    <w:rsid w:val="009956E6"/>
    <w:rsid w:val="00995C4F"/>
    <w:rsid w:val="00995C96"/>
    <w:rsid w:val="00995D33"/>
    <w:rsid w:val="00995DEC"/>
    <w:rsid w:val="0099639A"/>
    <w:rsid w:val="00996C9B"/>
    <w:rsid w:val="00997C5F"/>
    <w:rsid w:val="009A04B2"/>
    <w:rsid w:val="009A056A"/>
    <w:rsid w:val="009A1DCE"/>
    <w:rsid w:val="009A2AB5"/>
    <w:rsid w:val="009A512E"/>
    <w:rsid w:val="009A5201"/>
    <w:rsid w:val="009A5230"/>
    <w:rsid w:val="009A5A96"/>
    <w:rsid w:val="009A65E0"/>
    <w:rsid w:val="009A7021"/>
    <w:rsid w:val="009B01D7"/>
    <w:rsid w:val="009B0A5B"/>
    <w:rsid w:val="009B0D57"/>
    <w:rsid w:val="009B1472"/>
    <w:rsid w:val="009B17F3"/>
    <w:rsid w:val="009B1DA9"/>
    <w:rsid w:val="009B2162"/>
    <w:rsid w:val="009B2226"/>
    <w:rsid w:val="009B3019"/>
    <w:rsid w:val="009B32BA"/>
    <w:rsid w:val="009B333A"/>
    <w:rsid w:val="009B3B91"/>
    <w:rsid w:val="009B5557"/>
    <w:rsid w:val="009B5F56"/>
    <w:rsid w:val="009B617D"/>
    <w:rsid w:val="009B7379"/>
    <w:rsid w:val="009B7414"/>
    <w:rsid w:val="009B75E1"/>
    <w:rsid w:val="009B7800"/>
    <w:rsid w:val="009B7D51"/>
    <w:rsid w:val="009B7F08"/>
    <w:rsid w:val="009C0108"/>
    <w:rsid w:val="009C0D14"/>
    <w:rsid w:val="009C124E"/>
    <w:rsid w:val="009C1C61"/>
    <w:rsid w:val="009C1DB8"/>
    <w:rsid w:val="009C2A11"/>
    <w:rsid w:val="009C2F95"/>
    <w:rsid w:val="009C2FC8"/>
    <w:rsid w:val="009C31B8"/>
    <w:rsid w:val="009C33D0"/>
    <w:rsid w:val="009C374F"/>
    <w:rsid w:val="009C468B"/>
    <w:rsid w:val="009C4BCB"/>
    <w:rsid w:val="009C6039"/>
    <w:rsid w:val="009C6595"/>
    <w:rsid w:val="009C6A3F"/>
    <w:rsid w:val="009C72B9"/>
    <w:rsid w:val="009C797F"/>
    <w:rsid w:val="009D111D"/>
    <w:rsid w:val="009D1532"/>
    <w:rsid w:val="009D1643"/>
    <w:rsid w:val="009D210B"/>
    <w:rsid w:val="009D2337"/>
    <w:rsid w:val="009D2468"/>
    <w:rsid w:val="009D25A2"/>
    <w:rsid w:val="009D28DB"/>
    <w:rsid w:val="009D3581"/>
    <w:rsid w:val="009D5306"/>
    <w:rsid w:val="009D6315"/>
    <w:rsid w:val="009D6414"/>
    <w:rsid w:val="009D694C"/>
    <w:rsid w:val="009D6965"/>
    <w:rsid w:val="009D7451"/>
    <w:rsid w:val="009D7A83"/>
    <w:rsid w:val="009E05BD"/>
    <w:rsid w:val="009E09E3"/>
    <w:rsid w:val="009E0DD2"/>
    <w:rsid w:val="009E0E07"/>
    <w:rsid w:val="009E11EF"/>
    <w:rsid w:val="009E11F6"/>
    <w:rsid w:val="009E13CE"/>
    <w:rsid w:val="009E1992"/>
    <w:rsid w:val="009E1CED"/>
    <w:rsid w:val="009E1CF2"/>
    <w:rsid w:val="009E22CD"/>
    <w:rsid w:val="009E32E5"/>
    <w:rsid w:val="009E3D46"/>
    <w:rsid w:val="009E40D2"/>
    <w:rsid w:val="009E454C"/>
    <w:rsid w:val="009E45F7"/>
    <w:rsid w:val="009E474F"/>
    <w:rsid w:val="009E48A4"/>
    <w:rsid w:val="009E496E"/>
    <w:rsid w:val="009E56F7"/>
    <w:rsid w:val="009E5D84"/>
    <w:rsid w:val="009E6279"/>
    <w:rsid w:val="009E682A"/>
    <w:rsid w:val="009E6B4F"/>
    <w:rsid w:val="009E7524"/>
    <w:rsid w:val="009E79F5"/>
    <w:rsid w:val="009E7B08"/>
    <w:rsid w:val="009E7E94"/>
    <w:rsid w:val="009F11B2"/>
    <w:rsid w:val="009F1370"/>
    <w:rsid w:val="009F13CB"/>
    <w:rsid w:val="009F1A45"/>
    <w:rsid w:val="009F1DA0"/>
    <w:rsid w:val="009F248F"/>
    <w:rsid w:val="009F2556"/>
    <w:rsid w:val="009F2858"/>
    <w:rsid w:val="009F2A14"/>
    <w:rsid w:val="009F35E7"/>
    <w:rsid w:val="009F5429"/>
    <w:rsid w:val="009F57D3"/>
    <w:rsid w:val="009F5A7F"/>
    <w:rsid w:val="009F5ECA"/>
    <w:rsid w:val="009F71A1"/>
    <w:rsid w:val="009F784E"/>
    <w:rsid w:val="00A00164"/>
    <w:rsid w:val="00A00356"/>
    <w:rsid w:val="00A005AB"/>
    <w:rsid w:val="00A005BE"/>
    <w:rsid w:val="00A01320"/>
    <w:rsid w:val="00A01421"/>
    <w:rsid w:val="00A021EF"/>
    <w:rsid w:val="00A0224B"/>
    <w:rsid w:val="00A02ADF"/>
    <w:rsid w:val="00A02B2C"/>
    <w:rsid w:val="00A03270"/>
    <w:rsid w:val="00A034DD"/>
    <w:rsid w:val="00A040FE"/>
    <w:rsid w:val="00A042D4"/>
    <w:rsid w:val="00A044A4"/>
    <w:rsid w:val="00A0450D"/>
    <w:rsid w:val="00A046EB"/>
    <w:rsid w:val="00A04993"/>
    <w:rsid w:val="00A04E7D"/>
    <w:rsid w:val="00A053CD"/>
    <w:rsid w:val="00A0742E"/>
    <w:rsid w:val="00A075AC"/>
    <w:rsid w:val="00A079B4"/>
    <w:rsid w:val="00A07BE3"/>
    <w:rsid w:val="00A07F43"/>
    <w:rsid w:val="00A10807"/>
    <w:rsid w:val="00A10FF3"/>
    <w:rsid w:val="00A1127A"/>
    <w:rsid w:val="00A11535"/>
    <w:rsid w:val="00A115B2"/>
    <w:rsid w:val="00A1213F"/>
    <w:rsid w:val="00A12234"/>
    <w:rsid w:val="00A12798"/>
    <w:rsid w:val="00A127A4"/>
    <w:rsid w:val="00A12F9B"/>
    <w:rsid w:val="00A13119"/>
    <w:rsid w:val="00A133EB"/>
    <w:rsid w:val="00A137C4"/>
    <w:rsid w:val="00A138B3"/>
    <w:rsid w:val="00A13B3D"/>
    <w:rsid w:val="00A13F4B"/>
    <w:rsid w:val="00A144C9"/>
    <w:rsid w:val="00A14B00"/>
    <w:rsid w:val="00A14FB6"/>
    <w:rsid w:val="00A1660E"/>
    <w:rsid w:val="00A16D93"/>
    <w:rsid w:val="00A1714F"/>
    <w:rsid w:val="00A17412"/>
    <w:rsid w:val="00A1773E"/>
    <w:rsid w:val="00A20331"/>
    <w:rsid w:val="00A208D4"/>
    <w:rsid w:val="00A20B31"/>
    <w:rsid w:val="00A20E18"/>
    <w:rsid w:val="00A22258"/>
    <w:rsid w:val="00A22F1B"/>
    <w:rsid w:val="00A22FD2"/>
    <w:rsid w:val="00A23453"/>
    <w:rsid w:val="00A23AEC"/>
    <w:rsid w:val="00A23C72"/>
    <w:rsid w:val="00A23EB7"/>
    <w:rsid w:val="00A240F1"/>
    <w:rsid w:val="00A2465B"/>
    <w:rsid w:val="00A24D7C"/>
    <w:rsid w:val="00A252F9"/>
    <w:rsid w:val="00A260B6"/>
    <w:rsid w:val="00A267B6"/>
    <w:rsid w:val="00A26C16"/>
    <w:rsid w:val="00A26F96"/>
    <w:rsid w:val="00A27435"/>
    <w:rsid w:val="00A277D0"/>
    <w:rsid w:val="00A30517"/>
    <w:rsid w:val="00A305B8"/>
    <w:rsid w:val="00A30BBB"/>
    <w:rsid w:val="00A30D8F"/>
    <w:rsid w:val="00A310BF"/>
    <w:rsid w:val="00A310E6"/>
    <w:rsid w:val="00A320D4"/>
    <w:rsid w:val="00A322B3"/>
    <w:rsid w:val="00A32EF5"/>
    <w:rsid w:val="00A334DB"/>
    <w:rsid w:val="00A34058"/>
    <w:rsid w:val="00A34699"/>
    <w:rsid w:val="00A34779"/>
    <w:rsid w:val="00A34CD6"/>
    <w:rsid w:val="00A3561A"/>
    <w:rsid w:val="00A35A4D"/>
    <w:rsid w:val="00A362B1"/>
    <w:rsid w:val="00A36AEC"/>
    <w:rsid w:val="00A37B62"/>
    <w:rsid w:val="00A37C80"/>
    <w:rsid w:val="00A37FA7"/>
    <w:rsid w:val="00A40526"/>
    <w:rsid w:val="00A406D3"/>
    <w:rsid w:val="00A41934"/>
    <w:rsid w:val="00A41A22"/>
    <w:rsid w:val="00A42F15"/>
    <w:rsid w:val="00A43000"/>
    <w:rsid w:val="00A4336F"/>
    <w:rsid w:val="00A43AF9"/>
    <w:rsid w:val="00A44209"/>
    <w:rsid w:val="00A44229"/>
    <w:rsid w:val="00A44375"/>
    <w:rsid w:val="00A447F8"/>
    <w:rsid w:val="00A44B76"/>
    <w:rsid w:val="00A458D9"/>
    <w:rsid w:val="00A45D95"/>
    <w:rsid w:val="00A460C0"/>
    <w:rsid w:val="00A477CF"/>
    <w:rsid w:val="00A47D25"/>
    <w:rsid w:val="00A50B3D"/>
    <w:rsid w:val="00A50BEC"/>
    <w:rsid w:val="00A50CE5"/>
    <w:rsid w:val="00A511A6"/>
    <w:rsid w:val="00A511AF"/>
    <w:rsid w:val="00A513AA"/>
    <w:rsid w:val="00A51E52"/>
    <w:rsid w:val="00A52887"/>
    <w:rsid w:val="00A52D5A"/>
    <w:rsid w:val="00A551E4"/>
    <w:rsid w:val="00A56981"/>
    <w:rsid w:val="00A56A02"/>
    <w:rsid w:val="00A56CBC"/>
    <w:rsid w:val="00A5730C"/>
    <w:rsid w:val="00A5781B"/>
    <w:rsid w:val="00A61936"/>
    <w:rsid w:val="00A61B6B"/>
    <w:rsid w:val="00A6240C"/>
    <w:rsid w:val="00A6252F"/>
    <w:rsid w:val="00A63130"/>
    <w:rsid w:val="00A63679"/>
    <w:rsid w:val="00A63A20"/>
    <w:rsid w:val="00A647E4"/>
    <w:rsid w:val="00A64EB9"/>
    <w:rsid w:val="00A652DF"/>
    <w:rsid w:val="00A65944"/>
    <w:rsid w:val="00A66715"/>
    <w:rsid w:val="00A66E71"/>
    <w:rsid w:val="00A703D7"/>
    <w:rsid w:val="00A70F27"/>
    <w:rsid w:val="00A719EF"/>
    <w:rsid w:val="00A71D31"/>
    <w:rsid w:val="00A72276"/>
    <w:rsid w:val="00A73AD8"/>
    <w:rsid w:val="00A73C40"/>
    <w:rsid w:val="00A73D29"/>
    <w:rsid w:val="00A73FF1"/>
    <w:rsid w:val="00A75104"/>
    <w:rsid w:val="00A7696C"/>
    <w:rsid w:val="00A7724E"/>
    <w:rsid w:val="00A7733B"/>
    <w:rsid w:val="00A7757D"/>
    <w:rsid w:val="00A80134"/>
    <w:rsid w:val="00A8191C"/>
    <w:rsid w:val="00A81DC8"/>
    <w:rsid w:val="00A81EB7"/>
    <w:rsid w:val="00A8221A"/>
    <w:rsid w:val="00A82730"/>
    <w:rsid w:val="00A82906"/>
    <w:rsid w:val="00A82E4A"/>
    <w:rsid w:val="00A82F19"/>
    <w:rsid w:val="00A84189"/>
    <w:rsid w:val="00A84B3D"/>
    <w:rsid w:val="00A84DC5"/>
    <w:rsid w:val="00A84E50"/>
    <w:rsid w:val="00A856E9"/>
    <w:rsid w:val="00A85812"/>
    <w:rsid w:val="00A860A0"/>
    <w:rsid w:val="00A86302"/>
    <w:rsid w:val="00A8713B"/>
    <w:rsid w:val="00A874AD"/>
    <w:rsid w:val="00A8761A"/>
    <w:rsid w:val="00A877AB"/>
    <w:rsid w:val="00A90CA0"/>
    <w:rsid w:val="00A9146A"/>
    <w:rsid w:val="00A918AE"/>
    <w:rsid w:val="00A92231"/>
    <w:rsid w:val="00A92655"/>
    <w:rsid w:val="00A92B9D"/>
    <w:rsid w:val="00A9335A"/>
    <w:rsid w:val="00A9468A"/>
    <w:rsid w:val="00A959E2"/>
    <w:rsid w:val="00A95B86"/>
    <w:rsid w:val="00A95C29"/>
    <w:rsid w:val="00A96CB0"/>
    <w:rsid w:val="00AA0A13"/>
    <w:rsid w:val="00AA1A87"/>
    <w:rsid w:val="00AA26CB"/>
    <w:rsid w:val="00AA29C0"/>
    <w:rsid w:val="00AA2AC2"/>
    <w:rsid w:val="00AA4FEA"/>
    <w:rsid w:val="00AA55EE"/>
    <w:rsid w:val="00AA5D4F"/>
    <w:rsid w:val="00AA5FAB"/>
    <w:rsid w:val="00AA69F5"/>
    <w:rsid w:val="00AA6CBE"/>
    <w:rsid w:val="00AA6EE2"/>
    <w:rsid w:val="00AA76CD"/>
    <w:rsid w:val="00AA7BEC"/>
    <w:rsid w:val="00AA7C58"/>
    <w:rsid w:val="00AB01FC"/>
    <w:rsid w:val="00AB0EAB"/>
    <w:rsid w:val="00AB12DB"/>
    <w:rsid w:val="00AB1939"/>
    <w:rsid w:val="00AB27C2"/>
    <w:rsid w:val="00AB2994"/>
    <w:rsid w:val="00AB38D5"/>
    <w:rsid w:val="00AB3C50"/>
    <w:rsid w:val="00AB4759"/>
    <w:rsid w:val="00AB6779"/>
    <w:rsid w:val="00AB6FA9"/>
    <w:rsid w:val="00AB70C1"/>
    <w:rsid w:val="00AB7168"/>
    <w:rsid w:val="00AC0017"/>
    <w:rsid w:val="00AC025E"/>
    <w:rsid w:val="00AC0731"/>
    <w:rsid w:val="00AC0CCB"/>
    <w:rsid w:val="00AC11DC"/>
    <w:rsid w:val="00AC180A"/>
    <w:rsid w:val="00AC1BDC"/>
    <w:rsid w:val="00AC21DA"/>
    <w:rsid w:val="00AC281B"/>
    <w:rsid w:val="00AC3A59"/>
    <w:rsid w:val="00AC443F"/>
    <w:rsid w:val="00AC4580"/>
    <w:rsid w:val="00AC4B9E"/>
    <w:rsid w:val="00AC4E34"/>
    <w:rsid w:val="00AC4FE9"/>
    <w:rsid w:val="00AC60B3"/>
    <w:rsid w:val="00AD0987"/>
    <w:rsid w:val="00AD0C89"/>
    <w:rsid w:val="00AD12C2"/>
    <w:rsid w:val="00AD1CCA"/>
    <w:rsid w:val="00AD20E4"/>
    <w:rsid w:val="00AD3281"/>
    <w:rsid w:val="00AD3A76"/>
    <w:rsid w:val="00AD49D8"/>
    <w:rsid w:val="00AD4B85"/>
    <w:rsid w:val="00AD4CFD"/>
    <w:rsid w:val="00AD51ED"/>
    <w:rsid w:val="00AD5200"/>
    <w:rsid w:val="00AD56A9"/>
    <w:rsid w:val="00AD5D3B"/>
    <w:rsid w:val="00AD6759"/>
    <w:rsid w:val="00AD7E7C"/>
    <w:rsid w:val="00AE0334"/>
    <w:rsid w:val="00AE0391"/>
    <w:rsid w:val="00AE1029"/>
    <w:rsid w:val="00AE1171"/>
    <w:rsid w:val="00AE14C4"/>
    <w:rsid w:val="00AE17C1"/>
    <w:rsid w:val="00AE205F"/>
    <w:rsid w:val="00AE2258"/>
    <w:rsid w:val="00AE271E"/>
    <w:rsid w:val="00AE2F79"/>
    <w:rsid w:val="00AE3AF6"/>
    <w:rsid w:val="00AE42FD"/>
    <w:rsid w:val="00AE5624"/>
    <w:rsid w:val="00AE579E"/>
    <w:rsid w:val="00AE59E0"/>
    <w:rsid w:val="00AE5F21"/>
    <w:rsid w:val="00AE78E4"/>
    <w:rsid w:val="00AF00F9"/>
    <w:rsid w:val="00AF01BB"/>
    <w:rsid w:val="00AF10FC"/>
    <w:rsid w:val="00AF1C2F"/>
    <w:rsid w:val="00AF1CAB"/>
    <w:rsid w:val="00AF20AC"/>
    <w:rsid w:val="00AF286B"/>
    <w:rsid w:val="00AF2C4D"/>
    <w:rsid w:val="00AF2FDF"/>
    <w:rsid w:val="00AF3821"/>
    <w:rsid w:val="00AF40E6"/>
    <w:rsid w:val="00AF4263"/>
    <w:rsid w:val="00AF52D6"/>
    <w:rsid w:val="00AF5C03"/>
    <w:rsid w:val="00AF5DAB"/>
    <w:rsid w:val="00AF6128"/>
    <w:rsid w:val="00AF64FB"/>
    <w:rsid w:val="00AF6519"/>
    <w:rsid w:val="00AF660E"/>
    <w:rsid w:val="00AF6EF8"/>
    <w:rsid w:val="00AF719F"/>
    <w:rsid w:val="00AF7341"/>
    <w:rsid w:val="00AF757E"/>
    <w:rsid w:val="00B00F9D"/>
    <w:rsid w:val="00B0155F"/>
    <w:rsid w:val="00B01C15"/>
    <w:rsid w:val="00B01C5B"/>
    <w:rsid w:val="00B02337"/>
    <w:rsid w:val="00B02796"/>
    <w:rsid w:val="00B03208"/>
    <w:rsid w:val="00B03657"/>
    <w:rsid w:val="00B03E1D"/>
    <w:rsid w:val="00B04312"/>
    <w:rsid w:val="00B04DB8"/>
    <w:rsid w:val="00B055CD"/>
    <w:rsid w:val="00B05C5E"/>
    <w:rsid w:val="00B05CB5"/>
    <w:rsid w:val="00B05F43"/>
    <w:rsid w:val="00B060DF"/>
    <w:rsid w:val="00B0653A"/>
    <w:rsid w:val="00B0663C"/>
    <w:rsid w:val="00B06BB4"/>
    <w:rsid w:val="00B07585"/>
    <w:rsid w:val="00B07D64"/>
    <w:rsid w:val="00B1049E"/>
    <w:rsid w:val="00B10924"/>
    <w:rsid w:val="00B10BBC"/>
    <w:rsid w:val="00B1113B"/>
    <w:rsid w:val="00B11BA6"/>
    <w:rsid w:val="00B12598"/>
    <w:rsid w:val="00B12798"/>
    <w:rsid w:val="00B12A97"/>
    <w:rsid w:val="00B132CD"/>
    <w:rsid w:val="00B134F3"/>
    <w:rsid w:val="00B13668"/>
    <w:rsid w:val="00B1434E"/>
    <w:rsid w:val="00B144FE"/>
    <w:rsid w:val="00B155B1"/>
    <w:rsid w:val="00B16653"/>
    <w:rsid w:val="00B168CD"/>
    <w:rsid w:val="00B16B76"/>
    <w:rsid w:val="00B16CEB"/>
    <w:rsid w:val="00B175D9"/>
    <w:rsid w:val="00B17CD3"/>
    <w:rsid w:val="00B2082C"/>
    <w:rsid w:val="00B21332"/>
    <w:rsid w:val="00B2147C"/>
    <w:rsid w:val="00B22218"/>
    <w:rsid w:val="00B223D9"/>
    <w:rsid w:val="00B2251C"/>
    <w:rsid w:val="00B2356E"/>
    <w:rsid w:val="00B2360F"/>
    <w:rsid w:val="00B24242"/>
    <w:rsid w:val="00B248E3"/>
    <w:rsid w:val="00B257E0"/>
    <w:rsid w:val="00B271FD"/>
    <w:rsid w:val="00B27797"/>
    <w:rsid w:val="00B27918"/>
    <w:rsid w:val="00B30897"/>
    <w:rsid w:val="00B314F1"/>
    <w:rsid w:val="00B317B7"/>
    <w:rsid w:val="00B31E35"/>
    <w:rsid w:val="00B32023"/>
    <w:rsid w:val="00B3233D"/>
    <w:rsid w:val="00B32931"/>
    <w:rsid w:val="00B32C57"/>
    <w:rsid w:val="00B33475"/>
    <w:rsid w:val="00B343DF"/>
    <w:rsid w:val="00B3460F"/>
    <w:rsid w:val="00B348EC"/>
    <w:rsid w:val="00B3526F"/>
    <w:rsid w:val="00B35B21"/>
    <w:rsid w:val="00B36B80"/>
    <w:rsid w:val="00B40242"/>
    <w:rsid w:val="00B409E9"/>
    <w:rsid w:val="00B40F37"/>
    <w:rsid w:val="00B412FD"/>
    <w:rsid w:val="00B421C9"/>
    <w:rsid w:val="00B42DF9"/>
    <w:rsid w:val="00B42F22"/>
    <w:rsid w:val="00B43873"/>
    <w:rsid w:val="00B44173"/>
    <w:rsid w:val="00B44199"/>
    <w:rsid w:val="00B45248"/>
    <w:rsid w:val="00B4651F"/>
    <w:rsid w:val="00B46EB3"/>
    <w:rsid w:val="00B47488"/>
    <w:rsid w:val="00B47BA8"/>
    <w:rsid w:val="00B5034A"/>
    <w:rsid w:val="00B504D6"/>
    <w:rsid w:val="00B50F6B"/>
    <w:rsid w:val="00B510C3"/>
    <w:rsid w:val="00B510E5"/>
    <w:rsid w:val="00B5125B"/>
    <w:rsid w:val="00B51752"/>
    <w:rsid w:val="00B517C4"/>
    <w:rsid w:val="00B52AEB"/>
    <w:rsid w:val="00B5511C"/>
    <w:rsid w:val="00B556E1"/>
    <w:rsid w:val="00B55B64"/>
    <w:rsid w:val="00B55BE4"/>
    <w:rsid w:val="00B56080"/>
    <w:rsid w:val="00B5632D"/>
    <w:rsid w:val="00B566E4"/>
    <w:rsid w:val="00B57147"/>
    <w:rsid w:val="00B60DB1"/>
    <w:rsid w:val="00B61297"/>
    <w:rsid w:val="00B6160F"/>
    <w:rsid w:val="00B61EA8"/>
    <w:rsid w:val="00B623C9"/>
    <w:rsid w:val="00B62B8D"/>
    <w:rsid w:val="00B63047"/>
    <w:rsid w:val="00B632EF"/>
    <w:rsid w:val="00B63698"/>
    <w:rsid w:val="00B6399B"/>
    <w:rsid w:val="00B63C1F"/>
    <w:rsid w:val="00B6450B"/>
    <w:rsid w:val="00B65205"/>
    <w:rsid w:val="00B663B1"/>
    <w:rsid w:val="00B66A50"/>
    <w:rsid w:val="00B67114"/>
    <w:rsid w:val="00B67D65"/>
    <w:rsid w:val="00B7023B"/>
    <w:rsid w:val="00B704E2"/>
    <w:rsid w:val="00B7067D"/>
    <w:rsid w:val="00B707D6"/>
    <w:rsid w:val="00B70E6B"/>
    <w:rsid w:val="00B71465"/>
    <w:rsid w:val="00B7207F"/>
    <w:rsid w:val="00B737D8"/>
    <w:rsid w:val="00B73809"/>
    <w:rsid w:val="00B75246"/>
    <w:rsid w:val="00B752B0"/>
    <w:rsid w:val="00B77E5D"/>
    <w:rsid w:val="00B803B5"/>
    <w:rsid w:val="00B805DE"/>
    <w:rsid w:val="00B80920"/>
    <w:rsid w:val="00B815CB"/>
    <w:rsid w:val="00B81B9C"/>
    <w:rsid w:val="00B82555"/>
    <w:rsid w:val="00B82A5E"/>
    <w:rsid w:val="00B830BF"/>
    <w:rsid w:val="00B8317C"/>
    <w:rsid w:val="00B832F2"/>
    <w:rsid w:val="00B84127"/>
    <w:rsid w:val="00B845E3"/>
    <w:rsid w:val="00B848A0"/>
    <w:rsid w:val="00B85FB4"/>
    <w:rsid w:val="00B85FF3"/>
    <w:rsid w:val="00B86684"/>
    <w:rsid w:val="00B872B2"/>
    <w:rsid w:val="00B8762A"/>
    <w:rsid w:val="00B87A97"/>
    <w:rsid w:val="00B9078F"/>
    <w:rsid w:val="00B911B1"/>
    <w:rsid w:val="00B912FA"/>
    <w:rsid w:val="00B917FA"/>
    <w:rsid w:val="00B9295F"/>
    <w:rsid w:val="00B93150"/>
    <w:rsid w:val="00B933BC"/>
    <w:rsid w:val="00B93580"/>
    <w:rsid w:val="00B9405E"/>
    <w:rsid w:val="00B94D76"/>
    <w:rsid w:val="00B950CD"/>
    <w:rsid w:val="00B95136"/>
    <w:rsid w:val="00B952A7"/>
    <w:rsid w:val="00B957CE"/>
    <w:rsid w:val="00B958E8"/>
    <w:rsid w:val="00B95E32"/>
    <w:rsid w:val="00B95ECA"/>
    <w:rsid w:val="00B9649C"/>
    <w:rsid w:val="00B9744A"/>
    <w:rsid w:val="00B97B35"/>
    <w:rsid w:val="00B97C53"/>
    <w:rsid w:val="00B97F2F"/>
    <w:rsid w:val="00BA077F"/>
    <w:rsid w:val="00BA09E6"/>
    <w:rsid w:val="00BA0B83"/>
    <w:rsid w:val="00BA14DE"/>
    <w:rsid w:val="00BA192E"/>
    <w:rsid w:val="00BA1FB6"/>
    <w:rsid w:val="00BA21DF"/>
    <w:rsid w:val="00BA228C"/>
    <w:rsid w:val="00BA231B"/>
    <w:rsid w:val="00BA3906"/>
    <w:rsid w:val="00BA3FA1"/>
    <w:rsid w:val="00BA427B"/>
    <w:rsid w:val="00BA43C3"/>
    <w:rsid w:val="00BA4BA2"/>
    <w:rsid w:val="00BA4C97"/>
    <w:rsid w:val="00BA56E6"/>
    <w:rsid w:val="00BA7A67"/>
    <w:rsid w:val="00BA7F26"/>
    <w:rsid w:val="00BB018F"/>
    <w:rsid w:val="00BB033D"/>
    <w:rsid w:val="00BB12B7"/>
    <w:rsid w:val="00BB13B8"/>
    <w:rsid w:val="00BB1787"/>
    <w:rsid w:val="00BB2A2A"/>
    <w:rsid w:val="00BB333E"/>
    <w:rsid w:val="00BB3348"/>
    <w:rsid w:val="00BB3FCD"/>
    <w:rsid w:val="00BB3FEA"/>
    <w:rsid w:val="00BB44A4"/>
    <w:rsid w:val="00BB48F7"/>
    <w:rsid w:val="00BB4A94"/>
    <w:rsid w:val="00BB52D0"/>
    <w:rsid w:val="00BB5A41"/>
    <w:rsid w:val="00BB5E33"/>
    <w:rsid w:val="00BB6778"/>
    <w:rsid w:val="00BC1417"/>
    <w:rsid w:val="00BC2AD4"/>
    <w:rsid w:val="00BC3942"/>
    <w:rsid w:val="00BC4617"/>
    <w:rsid w:val="00BC586D"/>
    <w:rsid w:val="00BC636C"/>
    <w:rsid w:val="00BC6871"/>
    <w:rsid w:val="00BC6EB0"/>
    <w:rsid w:val="00BC711B"/>
    <w:rsid w:val="00BC7540"/>
    <w:rsid w:val="00BC7EAA"/>
    <w:rsid w:val="00BD13D5"/>
    <w:rsid w:val="00BD1668"/>
    <w:rsid w:val="00BD31FF"/>
    <w:rsid w:val="00BD38C0"/>
    <w:rsid w:val="00BD4547"/>
    <w:rsid w:val="00BD513A"/>
    <w:rsid w:val="00BD5670"/>
    <w:rsid w:val="00BD6070"/>
    <w:rsid w:val="00BD6A49"/>
    <w:rsid w:val="00BD6C7E"/>
    <w:rsid w:val="00BE03BE"/>
    <w:rsid w:val="00BE114F"/>
    <w:rsid w:val="00BE146D"/>
    <w:rsid w:val="00BE1574"/>
    <w:rsid w:val="00BE21C6"/>
    <w:rsid w:val="00BE2302"/>
    <w:rsid w:val="00BE3345"/>
    <w:rsid w:val="00BE3428"/>
    <w:rsid w:val="00BE3AAA"/>
    <w:rsid w:val="00BE4975"/>
    <w:rsid w:val="00BE4D46"/>
    <w:rsid w:val="00BE5735"/>
    <w:rsid w:val="00BE5D36"/>
    <w:rsid w:val="00BF0220"/>
    <w:rsid w:val="00BF08F7"/>
    <w:rsid w:val="00BF0B53"/>
    <w:rsid w:val="00BF0FA8"/>
    <w:rsid w:val="00BF14A9"/>
    <w:rsid w:val="00BF1FD0"/>
    <w:rsid w:val="00BF36C6"/>
    <w:rsid w:val="00BF371C"/>
    <w:rsid w:val="00BF3D61"/>
    <w:rsid w:val="00BF4781"/>
    <w:rsid w:val="00BF4B0E"/>
    <w:rsid w:val="00BF7873"/>
    <w:rsid w:val="00C00783"/>
    <w:rsid w:val="00C00930"/>
    <w:rsid w:val="00C0214C"/>
    <w:rsid w:val="00C021C5"/>
    <w:rsid w:val="00C02CB1"/>
    <w:rsid w:val="00C038A8"/>
    <w:rsid w:val="00C0394F"/>
    <w:rsid w:val="00C0410E"/>
    <w:rsid w:val="00C0446C"/>
    <w:rsid w:val="00C05947"/>
    <w:rsid w:val="00C06357"/>
    <w:rsid w:val="00C068A7"/>
    <w:rsid w:val="00C06A0B"/>
    <w:rsid w:val="00C06B07"/>
    <w:rsid w:val="00C075DF"/>
    <w:rsid w:val="00C076B6"/>
    <w:rsid w:val="00C10B23"/>
    <w:rsid w:val="00C110C3"/>
    <w:rsid w:val="00C110D0"/>
    <w:rsid w:val="00C1159F"/>
    <w:rsid w:val="00C1183A"/>
    <w:rsid w:val="00C11CBF"/>
    <w:rsid w:val="00C11F20"/>
    <w:rsid w:val="00C1224C"/>
    <w:rsid w:val="00C1276D"/>
    <w:rsid w:val="00C12B38"/>
    <w:rsid w:val="00C13FD3"/>
    <w:rsid w:val="00C146BE"/>
    <w:rsid w:val="00C14C25"/>
    <w:rsid w:val="00C14F85"/>
    <w:rsid w:val="00C15F40"/>
    <w:rsid w:val="00C208C3"/>
    <w:rsid w:val="00C20934"/>
    <w:rsid w:val="00C20FA2"/>
    <w:rsid w:val="00C21148"/>
    <w:rsid w:val="00C214A3"/>
    <w:rsid w:val="00C21BBC"/>
    <w:rsid w:val="00C227B5"/>
    <w:rsid w:val="00C22EAC"/>
    <w:rsid w:val="00C23179"/>
    <w:rsid w:val="00C24300"/>
    <w:rsid w:val="00C24388"/>
    <w:rsid w:val="00C24541"/>
    <w:rsid w:val="00C2499F"/>
    <w:rsid w:val="00C24CEB"/>
    <w:rsid w:val="00C2571C"/>
    <w:rsid w:val="00C2578F"/>
    <w:rsid w:val="00C25BAB"/>
    <w:rsid w:val="00C26A79"/>
    <w:rsid w:val="00C270F5"/>
    <w:rsid w:val="00C27B99"/>
    <w:rsid w:val="00C27BA2"/>
    <w:rsid w:val="00C305D5"/>
    <w:rsid w:val="00C30727"/>
    <w:rsid w:val="00C339F9"/>
    <w:rsid w:val="00C33C08"/>
    <w:rsid w:val="00C33DB9"/>
    <w:rsid w:val="00C34372"/>
    <w:rsid w:val="00C362C3"/>
    <w:rsid w:val="00C366BD"/>
    <w:rsid w:val="00C36A0A"/>
    <w:rsid w:val="00C36FBE"/>
    <w:rsid w:val="00C37095"/>
    <w:rsid w:val="00C376DB"/>
    <w:rsid w:val="00C378CD"/>
    <w:rsid w:val="00C378DB"/>
    <w:rsid w:val="00C402D1"/>
    <w:rsid w:val="00C40398"/>
    <w:rsid w:val="00C40AF8"/>
    <w:rsid w:val="00C411AE"/>
    <w:rsid w:val="00C418CE"/>
    <w:rsid w:val="00C4229C"/>
    <w:rsid w:val="00C42479"/>
    <w:rsid w:val="00C4270D"/>
    <w:rsid w:val="00C42B1A"/>
    <w:rsid w:val="00C42DED"/>
    <w:rsid w:val="00C42E47"/>
    <w:rsid w:val="00C4579F"/>
    <w:rsid w:val="00C466AD"/>
    <w:rsid w:val="00C46CAB"/>
    <w:rsid w:val="00C46F1D"/>
    <w:rsid w:val="00C471D0"/>
    <w:rsid w:val="00C47CCD"/>
    <w:rsid w:val="00C501D3"/>
    <w:rsid w:val="00C502BA"/>
    <w:rsid w:val="00C5061C"/>
    <w:rsid w:val="00C51519"/>
    <w:rsid w:val="00C51B56"/>
    <w:rsid w:val="00C51BD5"/>
    <w:rsid w:val="00C5238E"/>
    <w:rsid w:val="00C52FE2"/>
    <w:rsid w:val="00C53103"/>
    <w:rsid w:val="00C53624"/>
    <w:rsid w:val="00C536B7"/>
    <w:rsid w:val="00C53C36"/>
    <w:rsid w:val="00C5459F"/>
    <w:rsid w:val="00C54ABD"/>
    <w:rsid w:val="00C54D33"/>
    <w:rsid w:val="00C54ED4"/>
    <w:rsid w:val="00C54F01"/>
    <w:rsid w:val="00C561E5"/>
    <w:rsid w:val="00C564BE"/>
    <w:rsid w:val="00C5725A"/>
    <w:rsid w:val="00C57FB1"/>
    <w:rsid w:val="00C60751"/>
    <w:rsid w:val="00C62667"/>
    <w:rsid w:val="00C626A4"/>
    <w:rsid w:val="00C63492"/>
    <w:rsid w:val="00C63CF4"/>
    <w:rsid w:val="00C63D0E"/>
    <w:rsid w:val="00C63DE1"/>
    <w:rsid w:val="00C6569C"/>
    <w:rsid w:val="00C670D4"/>
    <w:rsid w:val="00C67A51"/>
    <w:rsid w:val="00C67C01"/>
    <w:rsid w:val="00C7083E"/>
    <w:rsid w:val="00C71F2A"/>
    <w:rsid w:val="00C723B1"/>
    <w:rsid w:val="00C727F4"/>
    <w:rsid w:val="00C73954"/>
    <w:rsid w:val="00C73E06"/>
    <w:rsid w:val="00C74155"/>
    <w:rsid w:val="00C745CC"/>
    <w:rsid w:val="00C74A1C"/>
    <w:rsid w:val="00C74DE2"/>
    <w:rsid w:val="00C75547"/>
    <w:rsid w:val="00C80204"/>
    <w:rsid w:val="00C8135F"/>
    <w:rsid w:val="00C823A2"/>
    <w:rsid w:val="00C824AA"/>
    <w:rsid w:val="00C830CF"/>
    <w:rsid w:val="00C83D6C"/>
    <w:rsid w:val="00C84994"/>
    <w:rsid w:val="00C84AE8"/>
    <w:rsid w:val="00C858E2"/>
    <w:rsid w:val="00C861A3"/>
    <w:rsid w:val="00C86659"/>
    <w:rsid w:val="00C869E9"/>
    <w:rsid w:val="00C87096"/>
    <w:rsid w:val="00C92524"/>
    <w:rsid w:val="00C936B5"/>
    <w:rsid w:val="00C94293"/>
    <w:rsid w:val="00C94A71"/>
    <w:rsid w:val="00C94D9E"/>
    <w:rsid w:val="00C951D3"/>
    <w:rsid w:val="00C95AD8"/>
    <w:rsid w:val="00C95AE7"/>
    <w:rsid w:val="00C963B3"/>
    <w:rsid w:val="00C96F64"/>
    <w:rsid w:val="00CA04D8"/>
    <w:rsid w:val="00CA05F0"/>
    <w:rsid w:val="00CA23F2"/>
    <w:rsid w:val="00CA2C9B"/>
    <w:rsid w:val="00CA2EAE"/>
    <w:rsid w:val="00CA3B88"/>
    <w:rsid w:val="00CA42D6"/>
    <w:rsid w:val="00CA45FC"/>
    <w:rsid w:val="00CA47E7"/>
    <w:rsid w:val="00CA4B13"/>
    <w:rsid w:val="00CA4BFE"/>
    <w:rsid w:val="00CA4CAE"/>
    <w:rsid w:val="00CA4ED7"/>
    <w:rsid w:val="00CA5060"/>
    <w:rsid w:val="00CA51C0"/>
    <w:rsid w:val="00CA559A"/>
    <w:rsid w:val="00CA6A5E"/>
    <w:rsid w:val="00CA6E87"/>
    <w:rsid w:val="00CA75BB"/>
    <w:rsid w:val="00CB0AC4"/>
    <w:rsid w:val="00CB111A"/>
    <w:rsid w:val="00CB13C0"/>
    <w:rsid w:val="00CB1514"/>
    <w:rsid w:val="00CB164B"/>
    <w:rsid w:val="00CB1924"/>
    <w:rsid w:val="00CB20F8"/>
    <w:rsid w:val="00CB2117"/>
    <w:rsid w:val="00CB262F"/>
    <w:rsid w:val="00CB3F4F"/>
    <w:rsid w:val="00CB4912"/>
    <w:rsid w:val="00CB499D"/>
    <w:rsid w:val="00CB58AF"/>
    <w:rsid w:val="00CC08F2"/>
    <w:rsid w:val="00CC0EDC"/>
    <w:rsid w:val="00CC1054"/>
    <w:rsid w:val="00CC21ED"/>
    <w:rsid w:val="00CC25AA"/>
    <w:rsid w:val="00CC3625"/>
    <w:rsid w:val="00CC37E1"/>
    <w:rsid w:val="00CC3DC9"/>
    <w:rsid w:val="00CC435A"/>
    <w:rsid w:val="00CC4855"/>
    <w:rsid w:val="00CC5504"/>
    <w:rsid w:val="00CC6345"/>
    <w:rsid w:val="00CC6680"/>
    <w:rsid w:val="00CC74A1"/>
    <w:rsid w:val="00CC7AD8"/>
    <w:rsid w:val="00CC7BF6"/>
    <w:rsid w:val="00CC7C89"/>
    <w:rsid w:val="00CD081A"/>
    <w:rsid w:val="00CD3038"/>
    <w:rsid w:val="00CD32C2"/>
    <w:rsid w:val="00CD35D5"/>
    <w:rsid w:val="00CD4686"/>
    <w:rsid w:val="00CD4D36"/>
    <w:rsid w:val="00CD59BE"/>
    <w:rsid w:val="00CD5F30"/>
    <w:rsid w:val="00CD6BD4"/>
    <w:rsid w:val="00CD798F"/>
    <w:rsid w:val="00CD7A37"/>
    <w:rsid w:val="00CD7A4F"/>
    <w:rsid w:val="00CD7C7D"/>
    <w:rsid w:val="00CE0B06"/>
    <w:rsid w:val="00CE0C3F"/>
    <w:rsid w:val="00CE153B"/>
    <w:rsid w:val="00CE2E8F"/>
    <w:rsid w:val="00CE36CE"/>
    <w:rsid w:val="00CE4D9C"/>
    <w:rsid w:val="00CE5006"/>
    <w:rsid w:val="00CE7709"/>
    <w:rsid w:val="00CE7842"/>
    <w:rsid w:val="00CE7E3E"/>
    <w:rsid w:val="00CF129D"/>
    <w:rsid w:val="00CF13C9"/>
    <w:rsid w:val="00CF18B3"/>
    <w:rsid w:val="00CF1CEB"/>
    <w:rsid w:val="00CF2963"/>
    <w:rsid w:val="00CF2F19"/>
    <w:rsid w:val="00CF3338"/>
    <w:rsid w:val="00CF36D9"/>
    <w:rsid w:val="00CF37E9"/>
    <w:rsid w:val="00CF45ED"/>
    <w:rsid w:val="00CF4A88"/>
    <w:rsid w:val="00CF4BB6"/>
    <w:rsid w:val="00CF521D"/>
    <w:rsid w:val="00CF6AA0"/>
    <w:rsid w:val="00CF6D29"/>
    <w:rsid w:val="00CF72AA"/>
    <w:rsid w:val="00CF747A"/>
    <w:rsid w:val="00CF7826"/>
    <w:rsid w:val="00D00025"/>
    <w:rsid w:val="00D0204C"/>
    <w:rsid w:val="00D028AF"/>
    <w:rsid w:val="00D029E3"/>
    <w:rsid w:val="00D029E6"/>
    <w:rsid w:val="00D03C7C"/>
    <w:rsid w:val="00D03D39"/>
    <w:rsid w:val="00D03DBC"/>
    <w:rsid w:val="00D046D7"/>
    <w:rsid w:val="00D04956"/>
    <w:rsid w:val="00D04F49"/>
    <w:rsid w:val="00D05220"/>
    <w:rsid w:val="00D0544C"/>
    <w:rsid w:val="00D05569"/>
    <w:rsid w:val="00D057EF"/>
    <w:rsid w:val="00D05CC1"/>
    <w:rsid w:val="00D060B6"/>
    <w:rsid w:val="00D06FE2"/>
    <w:rsid w:val="00D070D3"/>
    <w:rsid w:val="00D11340"/>
    <w:rsid w:val="00D12CC0"/>
    <w:rsid w:val="00D13BD7"/>
    <w:rsid w:val="00D141D0"/>
    <w:rsid w:val="00D142AE"/>
    <w:rsid w:val="00D1471E"/>
    <w:rsid w:val="00D14BA7"/>
    <w:rsid w:val="00D14C2D"/>
    <w:rsid w:val="00D15913"/>
    <w:rsid w:val="00D1593C"/>
    <w:rsid w:val="00D15B33"/>
    <w:rsid w:val="00D16391"/>
    <w:rsid w:val="00D167DD"/>
    <w:rsid w:val="00D16BEB"/>
    <w:rsid w:val="00D1720B"/>
    <w:rsid w:val="00D17620"/>
    <w:rsid w:val="00D20D4F"/>
    <w:rsid w:val="00D21352"/>
    <w:rsid w:val="00D215D5"/>
    <w:rsid w:val="00D21A2A"/>
    <w:rsid w:val="00D21C02"/>
    <w:rsid w:val="00D22722"/>
    <w:rsid w:val="00D22AA9"/>
    <w:rsid w:val="00D24619"/>
    <w:rsid w:val="00D24A56"/>
    <w:rsid w:val="00D25195"/>
    <w:rsid w:val="00D25B59"/>
    <w:rsid w:val="00D25F95"/>
    <w:rsid w:val="00D26207"/>
    <w:rsid w:val="00D2757E"/>
    <w:rsid w:val="00D27642"/>
    <w:rsid w:val="00D2799F"/>
    <w:rsid w:val="00D31D2B"/>
    <w:rsid w:val="00D3253B"/>
    <w:rsid w:val="00D33406"/>
    <w:rsid w:val="00D33C46"/>
    <w:rsid w:val="00D34352"/>
    <w:rsid w:val="00D349C3"/>
    <w:rsid w:val="00D35E86"/>
    <w:rsid w:val="00D36B9C"/>
    <w:rsid w:val="00D36C25"/>
    <w:rsid w:val="00D402BC"/>
    <w:rsid w:val="00D41A31"/>
    <w:rsid w:val="00D41DFB"/>
    <w:rsid w:val="00D43106"/>
    <w:rsid w:val="00D43148"/>
    <w:rsid w:val="00D43694"/>
    <w:rsid w:val="00D437C5"/>
    <w:rsid w:val="00D43B21"/>
    <w:rsid w:val="00D43FC1"/>
    <w:rsid w:val="00D43FED"/>
    <w:rsid w:val="00D449D8"/>
    <w:rsid w:val="00D44DB6"/>
    <w:rsid w:val="00D44DB7"/>
    <w:rsid w:val="00D454EB"/>
    <w:rsid w:val="00D456CC"/>
    <w:rsid w:val="00D45EB5"/>
    <w:rsid w:val="00D462E6"/>
    <w:rsid w:val="00D4649D"/>
    <w:rsid w:val="00D46FF3"/>
    <w:rsid w:val="00D4718B"/>
    <w:rsid w:val="00D47945"/>
    <w:rsid w:val="00D47DB8"/>
    <w:rsid w:val="00D50E7B"/>
    <w:rsid w:val="00D51FFE"/>
    <w:rsid w:val="00D53004"/>
    <w:rsid w:val="00D5358A"/>
    <w:rsid w:val="00D5371E"/>
    <w:rsid w:val="00D53927"/>
    <w:rsid w:val="00D53C31"/>
    <w:rsid w:val="00D540E3"/>
    <w:rsid w:val="00D54172"/>
    <w:rsid w:val="00D54283"/>
    <w:rsid w:val="00D5598B"/>
    <w:rsid w:val="00D55C62"/>
    <w:rsid w:val="00D564F8"/>
    <w:rsid w:val="00D5678E"/>
    <w:rsid w:val="00D568AF"/>
    <w:rsid w:val="00D56C39"/>
    <w:rsid w:val="00D56D2C"/>
    <w:rsid w:val="00D571FF"/>
    <w:rsid w:val="00D57443"/>
    <w:rsid w:val="00D57BF2"/>
    <w:rsid w:val="00D57EF0"/>
    <w:rsid w:val="00D6113F"/>
    <w:rsid w:val="00D61711"/>
    <w:rsid w:val="00D617A4"/>
    <w:rsid w:val="00D624B3"/>
    <w:rsid w:val="00D628E7"/>
    <w:rsid w:val="00D630C0"/>
    <w:rsid w:val="00D6371C"/>
    <w:rsid w:val="00D63E6B"/>
    <w:rsid w:val="00D6475A"/>
    <w:rsid w:val="00D6484F"/>
    <w:rsid w:val="00D6499C"/>
    <w:rsid w:val="00D64AEE"/>
    <w:rsid w:val="00D650CA"/>
    <w:rsid w:val="00D652C8"/>
    <w:rsid w:val="00D6552C"/>
    <w:rsid w:val="00D65B5D"/>
    <w:rsid w:val="00D6653E"/>
    <w:rsid w:val="00D66F8A"/>
    <w:rsid w:val="00D673F1"/>
    <w:rsid w:val="00D702FF"/>
    <w:rsid w:val="00D70386"/>
    <w:rsid w:val="00D7049D"/>
    <w:rsid w:val="00D71AA3"/>
    <w:rsid w:val="00D71DF0"/>
    <w:rsid w:val="00D71E0F"/>
    <w:rsid w:val="00D726EF"/>
    <w:rsid w:val="00D72F66"/>
    <w:rsid w:val="00D741DD"/>
    <w:rsid w:val="00D74705"/>
    <w:rsid w:val="00D749D6"/>
    <w:rsid w:val="00D74B8C"/>
    <w:rsid w:val="00D74CC7"/>
    <w:rsid w:val="00D74FEC"/>
    <w:rsid w:val="00D75311"/>
    <w:rsid w:val="00D753FB"/>
    <w:rsid w:val="00D75921"/>
    <w:rsid w:val="00D760B6"/>
    <w:rsid w:val="00D80CD6"/>
    <w:rsid w:val="00D80F27"/>
    <w:rsid w:val="00D81241"/>
    <w:rsid w:val="00D822B9"/>
    <w:rsid w:val="00D82AEB"/>
    <w:rsid w:val="00D83071"/>
    <w:rsid w:val="00D83111"/>
    <w:rsid w:val="00D83615"/>
    <w:rsid w:val="00D8387E"/>
    <w:rsid w:val="00D848EB"/>
    <w:rsid w:val="00D84DD0"/>
    <w:rsid w:val="00D84EAE"/>
    <w:rsid w:val="00D84F22"/>
    <w:rsid w:val="00D85547"/>
    <w:rsid w:val="00D85916"/>
    <w:rsid w:val="00D8766F"/>
    <w:rsid w:val="00D902E6"/>
    <w:rsid w:val="00D91157"/>
    <w:rsid w:val="00D91D09"/>
    <w:rsid w:val="00D91D3F"/>
    <w:rsid w:val="00D9313A"/>
    <w:rsid w:val="00D93352"/>
    <w:rsid w:val="00D933B2"/>
    <w:rsid w:val="00D93A71"/>
    <w:rsid w:val="00D94351"/>
    <w:rsid w:val="00D95253"/>
    <w:rsid w:val="00D9531A"/>
    <w:rsid w:val="00D95342"/>
    <w:rsid w:val="00D96269"/>
    <w:rsid w:val="00D963F1"/>
    <w:rsid w:val="00D9648C"/>
    <w:rsid w:val="00D9722D"/>
    <w:rsid w:val="00D97E26"/>
    <w:rsid w:val="00DA007C"/>
    <w:rsid w:val="00DA036C"/>
    <w:rsid w:val="00DA0A9F"/>
    <w:rsid w:val="00DA0D70"/>
    <w:rsid w:val="00DA11B2"/>
    <w:rsid w:val="00DA15BF"/>
    <w:rsid w:val="00DA1D36"/>
    <w:rsid w:val="00DA214A"/>
    <w:rsid w:val="00DA22E2"/>
    <w:rsid w:val="00DA2A0C"/>
    <w:rsid w:val="00DA3786"/>
    <w:rsid w:val="00DA37F3"/>
    <w:rsid w:val="00DA3F05"/>
    <w:rsid w:val="00DA44F2"/>
    <w:rsid w:val="00DA47AB"/>
    <w:rsid w:val="00DA4911"/>
    <w:rsid w:val="00DA4C17"/>
    <w:rsid w:val="00DA4CEE"/>
    <w:rsid w:val="00DA520D"/>
    <w:rsid w:val="00DA5DE8"/>
    <w:rsid w:val="00DA5FAE"/>
    <w:rsid w:val="00DA6076"/>
    <w:rsid w:val="00DA64C5"/>
    <w:rsid w:val="00DA7C3B"/>
    <w:rsid w:val="00DB010B"/>
    <w:rsid w:val="00DB01FB"/>
    <w:rsid w:val="00DB026D"/>
    <w:rsid w:val="00DB134C"/>
    <w:rsid w:val="00DB15BA"/>
    <w:rsid w:val="00DB16F7"/>
    <w:rsid w:val="00DB25E6"/>
    <w:rsid w:val="00DB409D"/>
    <w:rsid w:val="00DB44A7"/>
    <w:rsid w:val="00DB4B00"/>
    <w:rsid w:val="00DB4EB5"/>
    <w:rsid w:val="00DB5423"/>
    <w:rsid w:val="00DB565B"/>
    <w:rsid w:val="00DB58CA"/>
    <w:rsid w:val="00DB5FDC"/>
    <w:rsid w:val="00DB6AC1"/>
    <w:rsid w:val="00DB6D6B"/>
    <w:rsid w:val="00DB7C9B"/>
    <w:rsid w:val="00DB7D0B"/>
    <w:rsid w:val="00DC02A5"/>
    <w:rsid w:val="00DC129F"/>
    <w:rsid w:val="00DC1609"/>
    <w:rsid w:val="00DC1C46"/>
    <w:rsid w:val="00DC2301"/>
    <w:rsid w:val="00DC265B"/>
    <w:rsid w:val="00DC27EC"/>
    <w:rsid w:val="00DC2971"/>
    <w:rsid w:val="00DC3365"/>
    <w:rsid w:val="00DC3DB1"/>
    <w:rsid w:val="00DC44C5"/>
    <w:rsid w:val="00DC45A9"/>
    <w:rsid w:val="00DC4738"/>
    <w:rsid w:val="00DC7AEA"/>
    <w:rsid w:val="00DD0B4A"/>
    <w:rsid w:val="00DD26D1"/>
    <w:rsid w:val="00DD35AD"/>
    <w:rsid w:val="00DD3709"/>
    <w:rsid w:val="00DD4007"/>
    <w:rsid w:val="00DD4B1B"/>
    <w:rsid w:val="00DD5154"/>
    <w:rsid w:val="00DD5CF1"/>
    <w:rsid w:val="00DD65D5"/>
    <w:rsid w:val="00DD6CF2"/>
    <w:rsid w:val="00DD6DE5"/>
    <w:rsid w:val="00DD76D4"/>
    <w:rsid w:val="00DD7996"/>
    <w:rsid w:val="00DD7FB4"/>
    <w:rsid w:val="00DE046F"/>
    <w:rsid w:val="00DE071B"/>
    <w:rsid w:val="00DE0937"/>
    <w:rsid w:val="00DE0C02"/>
    <w:rsid w:val="00DE1F99"/>
    <w:rsid w:val="00DE3BDE"/>
    <w:rsid w:val="00DE3DA7"/>
    <w:rsid w:val="00DE40BA"/>
    <w:rsid w:val="00DE4175"/>
    <w:rsid w:val="00DE44E6"/>
    <w:rsid w:val="00DE67B8"/>
    <w:rsid w:val="00DE6C86"/>
    <w:rsid w:val="00DE7822"/>
    <w:rsid w:val="00DE7D0D"/>
    <w:rsid w:val="00DF01CD"/>
    <w:rsid w:val="00DF0E98"/>
    <w:rsid w:val="00DF1182"/>
    <w:rsid w:val="00DF1641"/>
    <w:rsid w:val="00DF26E8"/>
    <w:rsid w:val="00DF3224"/>
    <w:rsid w:val="00DF403A"/>
    <w:rsid w:val="00DF4170"/>
    <w:rsid w:val="00DF4544"/>
    <w:rsid w:val="00DF5F7F"/>
    <w:rsid w:val="00DF6553"/>
    <w:rsid w:val="00DF6FCC"/>
    <w:rsid w:val="00DF75B1"/>
    <w:rsid w:val="00DF7A33"/>
    <w:rsid w:val="00DF7ECA"/>
    <w:rsid w:val="00E00055"/>
    <w:rsid w:val="00E00CDA"/>
    <w:rsid w:val="00E01502"/>
    <w:rsid w:val="00E01746"/>
    <w:rsid w:val="00E028FC"/>
    <w:rsid w:val="00E02D20"/>
    <w:rsid w:val="00E02E73"/>
    <w:rsid w:val="00E033D8"/>
    <w:rsid w:val="00E039CA"/>
    <w:rsid w:val="00E03D3C"/>
    <w:rsid w:val="00E0412D"/>
    <w:rsid w:val="00E04964"/>
    <w:rsid w:val="00E0526D"/>
    <w:rsid w:val="00E05C5F"/>
    <w:rsid w:val="00E05F38"/>
    <w:rsid w:val="00E064A9"/>
    <w:rsid w:val="00E06AF5"/>
    <w:rsid w:val="00E073B4"/>
    <w:rsid w:val="00E10330"/>
    <w:rsid w:val="00E10490"/>
    <w:rsid w:val="00E11DEE"/>
    <w:rsid w:val="00E122B9"/>
    <w:rsid w:val="00E12F5D"/>
    <w:rsid w:val="00E13E28"/>
    <w:rsid w:val="00E13E86"/>
    <w:rsid w:val="00E13F57"/>
    <w:rsid w:val="00E14656"/>
    <w:rsid w:val="00E14A94"/>
    <w:rsid w:val="00E1502D"/>
    <w:rsid w:val="00E159EF"/>
    <w:rsid w:val="00E15A85"/>
    <w:rsid w:val="00E166D9"/>
    <w:rsid w:val="00E16C35"/>
    <w:rsid w:val="00E16C73"/>
    <w:rsid w:val="00E17601"/>
    <w:rsid w:val="00E17C53"/>
    <w:rsid w:val="00E17C72"/>
    <w:rsid w:val="00E17D37"/>
    <w:rsid w:val="00E17FE0"/>
    <w:rsid w:val="00E20150"/>
    <w:rsid w:val="00E2024E"/>
    <w:rsid w:val="00E20659"/>
    <w:rsid w:val="00E20B76"/>
    <w:rsid w:val="00E2178D"/>
    <w:rsid w:val="00E217C8"/>
    <w:rsid w:val="00E2184C"/>
    <w:rsid w:val="00E222E6"/>
    <w:rsid w:val="00E226E0"/>
    <w:rsid w:val="00E22C24"/>
    <w:rsid w:val="00E22F71"/>
    <w:rsid w:val="00E23153"/>
    <w:rsid w:val="00E2378E"/>
    <w:rsid w:val="00E2391A"/>
    <w:rsid w:val="00E23D87"/>
    <w:rsid w:val="00E23F13"/>
    <w:rsid w:val="00E243CD"/>
    <w:rsid w:val="00E24A08"/>
    <w:rsid w:val="00E24F0E"/>
    <w:rsid w:val="00E25EB8"/>
    <w:rsid w:val="00E267FB"/>
    <w:rsid w:val="00E27F11"/>
    <w:rsid w:val="00E30B9D"/>
    <w:rsid w:val="00E32D9F"/>
    <w:rsid w:val="00E32E11"/>
    <w:rsid w:val="00E33531"/>
    <w:rsid w:val="00E33EE2"/>
    <w:rsid w:val="00E34195"/>
    <w:rsid w:val="00E34516"/>
    <w:rsid w:val="00E34C67"/>
    <w:rsid w:val="00E35544"/>
    <w:rsid w:val="00E355D4"/>
    <w:rsid w:val="00E356D0"/>
    <w:rsid w:val="00E35D4E"/>
    <w:rsid w:val="00E361F7"/>
    <w:rsid w:val="00E37394"/>
    <w:rsid w:val="00E376CA"/>
    <w:rsid w:val="00E376E7"/>
    <w:rsid w:val="00E3780A"/>
    <w:rsid w:val="00E37F84"/>
    <w:rsid w:val="00E4097F"/>
    <w:rsid w:val="00E40C39"/>
    <w:rsid w:val="00E40D99"/>
    <w:rsid w:val="00E416B9"/>
    <w:rsid w:val="00E416BF"/>
    <w:rsid w:val="00E42C4C"/>
    <w:rsid w:val="00E4316D"/>
    <w:rsid w:val="00E4368A"/>
    <w:rsid w:val="00E449D3"/>
    <w:rsid w:val="00E44F35"/>
    <w:rsid w:val="00E45041"/>
    <w:rsid w:val="00E45315"/>
    <w:rsid w:val="00E45335"/>
    <w:rsid w:val="00E45ABF"/>
    <w:rsid w:val="00E45B4D"/>
    <w:rsid w:val="00E460E4"/>
    <w:rsid w:val="00E46911"/>
    <w:rsid w:val="00E4704B"/>
    <w:rsid w:val="00E47331"/>
    <w:rsid w:val="00E50A6D"/>
    <w:rsid w:val="00E51081"/>
    <w:rsid w:val="00E518D9"/>
    <w:rsid w:val="00E51E21"/>
    <w:rsid w:val="00E522DC"/>
    <w:rsid w:val="00E523AC"/>
    <w:rsid w:val="00E53E09"/>
    <w:rsid w:val="00E54083"/>
    <w:rsid w:val="00E5448D"/>
    <w:rsid w:val="00E5465A"/>
    <w:rsid w:val="00E54B2C"/>
    <w:rsid w:val="00E54CF6"/>
    <w:rsid w:val="00E5511B"/>
    <w:rsid w:val="00E55F53"/>
    <w:rsid w:val="00E56368"/>
    <w:rsid w:val="00E56CE9"/>
    <w:rsid w:val="00E57CFB"/>
    <w:rsid w:val="00E60C20"/>
    <w:rsid w:val="00E615A5"/>
    <w:rsid w:val="00E61F8D"/>
    <w:rsid w:val="00E624E8"/>
    <w:rsid w:val="00E624EB"/>
    <w:rsid w:val="00E62903"/>
    <w:rsid w:val="00E632DA"/>
    <w:rsid w:val="00E64C98"/>
    <w:rsid w:val="00E6574F"/>
    <w:rsid w:val="00E65EEB"/>
    <w:rsid w:val="00E66849"/>
    <w:rsid w:val="00E6715B"/>
    <w:rsid w:val="00E67BA7"/>
    <w:rsid w:val="00E71116"/>
    <w:rsid w:val="00E728EC"/>
    <w:rsid w:val="00E72BD5"/>
    <w:rsid w:val="00E73DCA"/>
    <w:rsid w:val="00E747EB"/>
    <w:rsid w:val="00E75532"/>
    <w:rsid w:val="00E756D4"/>
    <w:rsid w:val="00E75713"/>
    <w:rsid w:val="00E75AB7"/>
    <w:rsid w:val="00E77DA3"/>
    <w:rsid w:val="00E800E4"/>
    <w:rsid w:val="00E803DB"/>
    <w:rsid w:val="00E80655"/>
    <w:rsid w:val="00E8124B"/>
    <w:rsid w:val="00E81EC4"/>
    <w:rsid w:val="00E82191"/>
    <w:rsid w:val="00E823F5"/>
    <w:rsid w:val="00E82B37"/>
    <w:rsid w:val="00E834A3"/>
    <w:rsid w:val="00E83A0D"/>
    <w:rsid w:val="00E83EDC"/>
    <w:rsid w:val="00E8411E"/>
    <w:rsid w:val="00E84128"/>
    <w:rsid w:val="00E85429"/>
    <w:rsid w:val="00E85644"/>
    <w:rsid w:val="00E858E9"/>
    <w:rsid w:val="00E85C27"/>
    <w:rsid w:val="00E8617C"/>
    <w:rsid w:val="00E86E78"/>
    <w:rsid w:val="00E86E84"/>
    <w:rsid w:val="00E870E2"/>
    <w:rsid w:val="00E871CE"/>
    <w:rsid w:val="00E87255"/>
    <w:rsid w:val="00E87B73"/>
    <w:rsid w:val="00E87D97"/>
    <w:rsid w:val="00E9019D"/>
    <w:rsid w:val="00E91365"/>
    <w:rsid w:val="00E91AA8"/>
    <w:rsid w:val="00E91CEB"/>
    <w:rsid w:val="00E924D5"/>
    <w:rsid w:val="00E93EBA"/>
    <w:rsid w:val="00E9464C"/>
    <w:rsid w:val="00E94AE7"/>
    <w:rsid w:val="00E94D7D"/>
    <w:rsid w:val="00E95535"/>
    <w:rsid w:val="00E95C48"/>
    <w:rsid w:val="00E965EB"/>
    <w:rsid w:val="00E96FBB"/>
    <w:rsid w:val="00E9795B"/>
    <w:rsid w:val="00E97B1C"/>
    <w:rsid w:val="00EA00D6"/>
    <w:rsid w:val="00EA059B"/>
    <w:rsid w:val="00EA0FFD"/>
    <w:rsid w:val="00EA13C0"/>
    <w:rsid w:val="00EA1C5D"/>
    <w:rsid w:val="00EA1F0A"/>
    <w:rsid w:val="00EA214E"/>
    <w:rsid w:val="00EA28C1"/>
    <w:rsid w:val="00EA2C3D"/>
    <w:rsid w:val="00EA2CC4"/>
    <w:rsid w:val="00EA2EB7"/>
    <w:rsid w:val="00EA30E1"/>
    <w:rsid w:val="00EA3118"/>
    <w:rsid w:val="00EA31EC"/>
    <w:rsid w:val="00EA4EC7"/>
    <w:rsid w:val="00EA5515"/>
    <w:rsid w:val="00EA56FA"/>
    <w:rsid w:val="00EA5997"/>
    <w:rsid w:val="00EA5CC7"/>
    <w:rsid w:val="00EA6604"/>
    <w:rsid w:val="00EA6D47"/>
    <w:rsid w:val="00EA77BD"/>
    <w:rsid w:val="00EA7926"/>
    <w:rsid w:val="00EA7ED2"/>
    <w:rsid w:val="00EB1E4D"/>
    <w:rsid w:val="00EB47B2"/>
    <w:rsid w:val="00EB4B8A"/>
    <w:rsid w:val="00EB627A"/>
    <w:rsid w:val="00EB6793"/>
    <w:rsid w:val="00EB6AB3"/>
    <w:rsid w:val="00EB7108"/>
    <w:rsid w:val="00EB724C"/>
    <w:rsid w:val="00EC21B6"/>
    <w:rsid w:val="00EC263E"/>
    <w:rsid w:val="00EC26FD"/>
    <w:rsid w:val="00EC2C8D"/>
    <w:rsid w:val="00EC2E58"/>
    <w:rsid w:val="00EC416A"/>
    <w:rsid w:val="00EC43D6"/>
    <w:rsid w:val="00EC4409"/>
    <w:rsid w:val="00EC4D66"/>
    <w:rsid w:val="00EC5820"/>
    <w:rsid w:val="00EC6320"/>
    <w:rsid w:val="00EC6F47"/>
    <w:rsid w:val="00EC728A"/>
    <w:rsid w:val="00EC75BF"/>
    <w:rsid w:val="00EC79AC"/>
    <w:rsid w:val="00EC7F42"/>
    <w:rsid w:val="00ED011B"/>
    <w:rsid w:val="00ED0B52"/>
    <w:rsid w:val="00ED0D0B"/>
    <w:rsid w:val="00ED0D69"/>
    <w:rsid w:val="00ED0D77"/>
    <w:rsid w:val="00ED1A3F"/>
    <w:rsid w:val="00ED1A40"/>
    <w:rsid w:val="00ED25F9"/>
    <w:rsid w:val="00ED26FE"/>
    <w:rsid w:val="00ED2786"/>
    <w:rsid w:val="00ED282E"/>
    <w:rsid w:val="00ED3091"/>
    <w:rsid w:val="00ED33F7"/>
    <w:rsid w:val="00ED37AD"/>
    <w:rsid w:val="00ED4B25"/>
    <w:rsid w:val="00ED5190"/>
    <w:rsid w:val="00ED5ABA"/>
    <w:rsid w:val="00ED667D"/>
    <w:rsid w:val="00ED696F"/>
    <w:rsid w:val="00ED6A31"/>
    <w:rsid w:val="00ED6BE6"/>
    <w:rsid w:val="00ED6D12"/>
    <w:rsid w:val="00ED7DFC"/>
    <w:rsid w:val="00EE0B1A"/>
    <w:rsid w:val="00EE0BD9"/>
    <w:rsid w:val="00EE0C2C"/>
    <w:rsid w:val="00EE10AC"/>
    <w:rsid w:val="00EE1194"/>
    <w:rsid w:val="00EE1300"/>
    <w:rsid w:val="00EE1DAE"/>
    <w:rsid w:val="00EE2B1A"/>
    <w:rsid w:val="00EE3460"/>
    <w:rsid w:val="00EE39D4"/>
    <w:rsid w:val="00EE3AB0"/>
    <w:rsid w:val="00EE3C58"/>
    <w:rsid w:val="00EE4003"/>
    <w:rsid w:val="00EE4322"/>
    <w:rsid w:val="00EE4970"/>
    <w:rsid w:val="00EE4CA6"/>
    <w:rsid w:val="00EE50C7"/>
    <w:rsid w:val="00EE5739"/>
    <w:rsid w:val="00EE5A5E"/>
    <w:rsid w:val="00EE6277"/>
    <w:rsid w:val="00EE785C"/>
    <w:rsid w:val="00EF01CE"/>
    <w:rsid w:val="00EF1CDA"/>
    <w:rsid w:val="00EF1F64"/>
    <w:rsid w:val="00EF2499"/>
    <w:rsid w:val="00EF2CB2"/>
    <w:rsid w:val="00EF2E72"/>
    <w:rsid w:val="00EF2F4A"/>
    <w:rsid w:val="00EF3164"/>
    <w:rsid w:val="00EF4405"/>
    <w:rsid w:val="00EF4C4D"/>
    <w:rsid w:val="00EF54FF"/>
    <w:rsid w:val="00EF7A86"/>
    <w:rsid w:val="00F0173E"/>
    <w:rsid w:val="00F0181E"/>
    <w:rsid w:val="00F0263E"/>
    <w:rsid w:val="00F0308D"/>
    <w:rsid w:val="00F03164"/>
    <w:rsid w:val="00F03436"/>
    <w:rsid w:val="00F0381B"/>
    <w:rsid w:val="00F04341"/>
    <w:rsid w:val="00F04DDC"/>
    <w:rsid w:val="00F05227"/>
    <w:rsid w:val="00F05A1E"/>
    <w:rsid w:val="00F06A5E"/>
    <w:rsid w:val="00F06D7C"/>
    <w:rsid w:val="00F0707B"/>
    <w:rsid w:val="00F072E5"/>
    <w:rsid w:val="00F101C7"/>
    <w:rsid w:val="00F1086B"/>
    <w:rsid w:val="00F11BB6"/>
    <w:rsid w:val="00F12352"/>
    <w:rsid w:val="00F13162"/>
    <w:rsid w:val="00F133D8"/>
    <w:rsid w:val="00F14F64"/>
    <w:rsid w:val="00F16037"/>
    <w:rsid w:val="00F16946"/>
    <w:rsid w:val="00F207A5"/>
    <w:rsid w:val="00F21340"/>
    <w:rsid w:val="00F243FC"/>
    <w:rsid w:val="00F24688"/>
    <w:rsid w:val="00F25017"/>
    <w:rsid w:val="00F2537E"/>
    <w:rsid w:val="00F258DD"/>
    <w:rsid w:val="00F25CF9"/>
    <w:rsid w:val="00F2601A"/>
    <w:rsid w:val="00F26901"/>
    <w:rsid w:val="00F269F2"/>
    <w:rsid w:val="00F26AA2"/>
    <w:rsid w:val="00F274F8"/>
    <w:rsid w:val="00F30448"/>
    <w:rsid w:val="00F30700"/>
    <w:rsid w:val="00F30DF6"/>
    <w:rsid w:val="00F3101F"/>
    <w:rsid w:val="00F3136C"/>
    <w:rsid w:val="00F32532"/>
    <w:rsid w:val="00F3271B"/>
    <w:rsid w:val="00F32D99"/>
    <w:rsid w:val="00F33F03"/>
    <w:rsid w:val="00F33F53"/>
    <w:rsid w:val="00F34812"/>
    <w:rsid w:val="00F3542E"/>
    <w:rsid w:val="00F354AD"/>
    <w:rsid w:val="00F355D7"/>
    <w:rsid w:val="00F36EBE"/>
    <w:rsid w:val="00F3793F"/>
    <w:rsid w:val="00F37D2F"/>
    <w:rsid w:val="00F408E2"/>
    <w:rsid w:val="00F40A12"/>
    <w:rsid w:val="00F41D72"/>
    <w:rsid w:val="00F420D7"/>
    <w:rsid w:val="00F425E0"/>
    <w:rsid w:val="00F442EA"/>
    <w:rsid w:val="00F4461B"/>
    <w:rsid w:val="00F44801"/>
    <w:rsid w:val="00F45BEE"/>
    <w:rsid w:val="00F45F51"/>
    <w:rsid w:val="00F47C75"/>
    <w:rsid w:val="00F47D00"/>
    <w:rsid w:val="00F5026B"/>
    <w:rsid w:val="00F50298"/>
    <w:rsid w:val="00F515C8"/>
    <w:rsid w:val="00F51631"/>
    <w:rsid w:val="00F51FB5"/>
    <w:rsid w:val="00F5243B"/>
    <w:rsid w:val="00F52827"/>
    <w:rsid w:val="00F52BAB"/>
    <w:rsid w:val="00F5392B"/>
    <w:rsid w:val="00F54106"/>
    <w:rsid w:val="00F54460"/>
    <w:rsid w:val="00F54486"/>
    <w:rsid w:val="00F553DE"/>
    <w:rsid w:val="00F558E9"/>
    <w:rsid w:val="00F5615C"/>
    <w:rsid w:val="00F56195"/>
    <w:rsid w:val="00F57248"/>
    <w:rsid w:val="00F57492"/>
    <w:rsid w:val="00F57877"/>
    <w:rsid w:val="00F57ADE"/>
    <w:rsid w:val="00F60D28"/>
    <w:rsid w:val="00F622E1"/>
    <w:rsid w:val="00F62340"/>
    <w:rsid w:val="00F6285C"/>
    <w:rsid w:val="00F62BA2"/>
    <w:rsid w:val="00F62E04"/>
    <w:rsid w:val="00F6383A"/>
    <w:rsid w:val="00F63D5B"/>
    <w:rsid w:val="00F64142"/>
    <w:rsid w:val="00F6414C"/>
    <w:rsid w:val="00F64850"/>
    <w:rsid w:val="00F64C60"/>
    <w:rsid w:val="00F65BAE"/>
    <w:rsid w:val="00F65FC1"/>
    <w:rsid w:val="00F65FFD"/>
    <w:rsid w:val="00F66277"/>
    <w:rsid w:val="00F6630A"/>
    <w:rsid w:val="00F66A87"/>
    <w:rsid w:val="00F674B0"/>
    <w:rsid w:val="00F67580"/>
    <w:rsid w:val="00F67E96"/>
    <w:rsid w:val="00F702AB"/>
    <w:rsid w:val="00F70653"/>
    <w:rsid w:val="00F710DB"/>
    <w:rsid w:val="00F7181E"/>
    <w:rsid w:val="00F71EF6"/>
    <w:rsid w:val="00F728D2"/>
    <w:rsid w:val="00F729E4"/>
    <w:rsid w:val="00F7332C"/>
    <w:rsid w:val="00F7347E"/>
    <w:rsid w:val="00F73B7D"/>
    <w:rsid w:val="00F73D65"/>
    <w:rsid w:val="00F73F8B"/>
    <w:rsid w:val="00F74337"/>
    <w:rsid w:val="00F758AD"/>
    <w:rsid w:val="00F76699"/>
    <w:rsid w:val="00F769DB"/>
    <w:rsid w:val="00F76E5A"/>
    <w:rsid w:val="00F77508"/>
    <w:rsid w:val="00F775E2"/>
    <w:rsid w:val="00F778F8"/>
    <w:rsid w:val="00F77DCB"/>
    <w:rsid w:val="00F81FE8"/>
    <w:rsid w:val="00F8342E"/>
    <w:rsid w:val="00F86222"/>
    <w:rsid w:val="00F8631C"/>
    <w:rsid w:val="00F86713"/>
    <w:rsid w:val="00F8719F"/>
    <w:rsid w:val="00F87D08"/>
    <w:rsid w:val="00F91623"/>
    <w:rsid w:val="00F91668"/>
    <w:rsid w:val="00F91ECC"/>
    <w:rsid w:val="00F9241C"/>
    <w:rsid w:val="00F9264A"/>
    <w:rsid w:val="00F9277C"/>
    <w:rsid w:val="00F92DA3"/>
    <w:rsid w:val="00F934A0"/>
    <w:rsid w:val="00F94CF4"/>
    <w:rsid w:val="00F95302"/>
    <w:rsid w:val="00F95765"/>
    <w:rsid w:val="00F9587D"/>
    <w:rsid w:val="00F97367"/>
    <w:rsid w:val="00FA1819"/>
    <w:rsid w:val="00FA1B05"/>
    <w:rsid w:val="00FA1C20"/>
    <w:rsid w:val="00FA246C"/>
    <w:rsid w:val="00FA3C0D"/>
    <w:rsid w:val="00FA42FC"/>
    <w:rsid w:val="00FA45B1"/>
    <w:rsid w:val="00FA5529"/>
    <w:rsid w:val="00FA5605"/>
    <w:rsid w:val="00FA6AB4"/>
    <w:rsid w:val="00FA717A"/>
    <w:rsid w:val="00FA73B6"/>
    <w:rsid w:val="00FA777C"/>
    <w:rsid w:val="00FA7DFD"/>
    <w:rsid w:val="00FB022B"/>
    <w:rsid w:val="00FB03DB"/>
    <w:rsid w:val="00FB06D8"/>
    <w:rsid w:val="00FB0729"/>
    <w:rsid w:val="00FB0D63"/>
    <w:rsid w:val="00FB104A"/>
    <w:rsid w:val="00FB11C6"/>
    <w:rsid w:val="00FB12C9"/>
    <w:rsid w:val="00FB1643"/>
    <w:rsid w:val="00FB199E"/>
    <w:rsid w:val="00FB1CB8"/>
    <w:rsid w:val="00FB22F8"/>
    <w:rsid w:val="00FB28BC"/>
    <w:rsid w:val="00FB2D04"/>
    <w:rsid w:val="00FB39D6"/>
    <w:rsid w:val="00FB3E03"/>
    <w:rsid w:val="00FB4475"/>
    <w:rsid w:val="00FB44B3"/>
    <w:rsid w:val="00FB44E3"/>
    <w:rsid w:val="00FB47AB"/>
    <w:rsid w:val="00FB4C74"/>
    <w:rsid w:val="00FB50C7"/>
    <w:rsid w:val="00FB53D0"/>
    <w:rsid w:val="00FB5980"/>
    <w:rsid w:val="00FB5A4B"/>
    <w:rsid w:val="00FB5BCA"/>
    <w:rsid w:val="00FB6016"/>
    <w:rsid w:val="00FB603C"/>
    <w:rsid w:val="00FB666D"/>
    <w:rsid w:val="00FB66DF"/>
    <w:rsid w:val="00FB6CA6"/>
    <w:rsid w:val="00FB7650"/>
    <w:rsid w:val="00FB7778"/>
    <w:rsid w:val="00FB7920"/>
    <w:rsid w:val="00FB794F"/>
    <w:rsid w:val="00FC0632"/>
    <w:rsid w:val="00FC0A72"/>
    <w:rsid w:val="00FC1881"/>
    <w:rsid w:val="00FC4526"/>
    <w:rsid w:val="00FC4548"/>
    <w:rsid w:val="00FC4AF2"/>
    <w:rsid w:val="00FC4F74"/>
    <w:rsid w:val="00FC51DE"/>
    <w:rsid w:val="00FC56D5"/>
    <w:rsid w:val="00FD0159"/>
    <w:rsid w:val="00FD20AA"/>
    <w:rsid w:val="00FD31B8"/>
    <w:rsid w:val="00FD351D"/>
    <w:rsid w:val="00FD402D"/>
    <w:rsid w:val="00FD4411"/>
    <w:rsid w:val="00FD4C0A"/>
    <w:rsid w:val="00FD5070"/>
    <w:rsid w:val="00FD5403"/>
    <w:rsid w:val="00FD54A4"/>
    <w:rsid w:val="00FD5B3B"/>
    <w:rsid w:val="00FD6298"/>
    <w:rsid w:val="00FD6AF5"/>
    <w:rsid w:val="00FD6B25"/>
    <w:rsid w:val="00FD6D25"/>
    <w:rsid w:val="00FD741B"/>
    <w:rsid w:val="00FD75A1"/>
    <w:rsid w:val="00FE05B3"/>
    <w:rsid w:val="00FE0B52"/>
    <w:rsid w:val="00FE187A"/>
    <w:rsid w:val="00FE2336"/>
    <w:rsid w:val="00FE2391"/>
    <w:rsid w:val="00FE475E"/>
    <w:rsid w:val="00FE5C8A"/>
    <w:rsid w:val="00FE630B"/>
    <w:rsid w:val="00FE747D"/>
    <w:rsid w:val="00FE7BE3"/>
    <w:rsid w:val="00FE7C56"/>
    <w:rsid w:val="00FF01ED"/>
    <w:rsid w:val="00FF02CB"/>
    <w:rsid w:val="00FF1800"/>
    <w:rsid w:val="00FF22B8"/>
    <w:rsid w:val="00FF2920"/>
    <w:rsid w:val="00FF3D68"/>
    <w:rsid w:val="00FF5477"/>
    <w:rsid w:val="00FF5745"/>
    <w:rsid w:val="00FF6B38"/>
    <w:rsid w:val="00FF74C9"/>
    <w:rsid w:val="00FF7A4E"/>
    <w:rsid w:val="0101190E"/>
    <w:rsid w:val="012438D8"/>
    <w:rsid w:val="01442224"/>
    <w:rsid w:val="01A17426"/>
    <w:rsid w:val="01B521FC"/>
    <w:rsid w:val="01BE6B8C"/>
    <w:rsid w:val="02417722"/>
    <w:rsid w:val="026AA2F1"/>
    <w:rsid w:val="02736011"/>
    <w:rsid w:val="0279EF1E"/>
    <w:rsid w:val="027BDDC8"/>
    <w:rsid w:val="028E0CAE"/>
    <w:rsid w:val="02C7934D"/>
    <w:rsid w:val="02CA6E35"/>
    <w:rsid w:val="02CC8A67"/>
    <w:rsid w:val="02F27634"/>
    <w:rsid w:val="02F85D39"/>
    <w:rsid w:val="03043717"/>
    <w:rsid w:val="030E3355"/>
    <w:rsid w:val="0337664F"/>
    <w:rsid w:val="034BBBED"/>
    <w:rsid w:val="0388D738"/>
    <w:rsid w:val="03A822D5"/>
    <w:rsid w:val="03A95A4D"/>
    <w:rsid w:val="03B3187E"/>
    <w:rsid w:val="03BD853D"/>
    <w:rsid w:val="03D753EE"/>
    <w:rsid w:val="03DC71F7"/>
    <w:rsid w:val="03F6E129"/>
    <w:rsid w:val="0411DBA0"/>
    <w:rsid w:val="04454918"/>
    <w:rsid w:val="04684FF5"/>
    <w:rsid w:val="04904286"/>
    <w:rsid w:val="04A858E3"/>
    <w:rsid w:val="050B711C"/>
    <w:rsid w:val="053559D7"/>
    <w:rsid w:val="05662C58"/>
    <w:rsid w:val="05AD548E"/>
    <w:rsid w:val="05B37E8A"/>
    <w:rsid w:val="060F3083"/>
    <w:rsid w:val="06280A62"/>
    <w:rsid w:val="0635B0BB"/>
    <w:rsid w:val="064B4A59"/>
    <w:rsid w:val="066013C7"/>
    <w:rsid w:val="066B7B0F"/>
    <w:rsid w:val="066D9FC2"/>
    <w:rsid w:val="068AEF0B"/>
    <w:rsid w:val="06984FB0"/>
    <w:rsid w:val="06B65202"/>
    <w:rsid w:val="06F297BD"/>
    <w:rsid w:val="07156C4D"/>
    <w:rsid w:val="0748877C"/>
    <w:rsid w:val="075AC640"/>
    <w:rsid w:val="07617DD1"/>
    <w:rsid w:val="07A3EE3C"/>
    <w:rsid w:val="080442F1"/>
    <w:rsid w:val="084311DE"/>
    <w:rsid w:val="084EE8A8"/>
    <w:rsid w:val="086226F5"/>
    <w:rsid w:val="087692A0"/>
    <w:rsid w:val="088DF1B7"/>
    <w:rsid w:val="08C5410C"/>
    <w:rsid w:val="08FD4E32"/>
    <w:rsid w:val="09084659"/>
    <w:rsid w:val="091674A1"/>
    <w:rsid w:val="09187AFC"/>
    <w:rsid w:val="092422CE"/>
    <w:rsid w:val="094AD7F9"/>
    <w:rsid w:val="0973A2E7"/>
    <w:rsid w:val="0A1A638B"/>
    <w:rsid w:val="0A51B4A5"/>
    <w:rsid w:val="0A5D0F3D"/>
    <w:rsid w:val="0A6DCE11"/>
    <w:rsid w:val="0A9B2D6B"/>
    <w:rsid w:val="0B13B0F6"/>
    <w:rsid w:val="0B4CD1C6"/>
    <w:rsid w:val="0B7F1879"/>
    <w:rsid w:val="0B7F4B21"/>
    <w:rsid w:val="0BAB02C9"/>
    <w:rsid w:val="0BB194D2"/>
    <w:rsid w:val="0BDC3B7D"/>
    <w:rsid w:val="0BE1492C"/>
    <w:rsid w:val="0C1369EE"/>
    <w:rsid w:val="0C25BCEF"/>
    <w:rsid w:val="0C389B82"/>
    <w:rsid w:val="0C44AF70"/>
    <w:rsid w:val="0C596929"/>
    <w:rsid w:val="0C6D60BF"/>
    <w:rsid w:val="0C88E0FC"/>
    <w:rsid w:val="0CA3C5AD"/>
    <w:rsid w:val="0CAB195D"/>
    <w:rsid w:val="0CBB1219"/>
    <w:rsid w:val="0D0A1806"/>
    <w:rsid w:val="0D2403AE"/>
    <w:rsid w:val="0D8055F8"/>
    <w:rsid w:val="0DD0BF55"/>
    <w:rsid w:val="0DE8A50B"/>
    <w:rsid w:val="0DFC1A5E"/>
    <w:rsid w:val="0DFE61EC"/>
    <w:rsid w:val="0E2FA96E"/>
    <w:rsid w:val="0E3AAB0F"/>
    <w:rsid w:val="0E3CAECB"/>
    <w:rsid w:val="0E3D0213"/>
    <w:rsid w:val="0E8CBF94"/>
    <w:rsid w:val="0EAB59EB"/>
    <w:rsid w:val="0EE64F01"/>
    <w:rsid w:val="0F107683"/>
    <w:rsid w:val="0F453F22"/>
    <w:rsid w:val="0FBB73D1"/>
    <w:rsid w:val="0FE44969"/>
    <w:rsid w:val="0FF1E5B7"/>
    <w:rsid w:val="0FFE58BD"/>
    <w:rsid w:val="1019BDBC"/>
    <w:rsid w:val="10A22793"/>
    <w:rsid w:val="10AD0CC1"/>
    <w:rsid w:val="10DA1B41"/>
    <w:rsid w:val="10F83A7F"/>
    <w:rsid w:val="10FE1EB7"/>
    <w:rsid w:val="11086017"/>
    <w:rsid w:val="1137A538"/>
    <w:rsid w:val="1148CFAC"/>
    <w:rsid w:val="118019CA"/>
    <w:rsid w:val="11869B7A"/>
    <w:rsid w:val="1190DD17"/>
    <w:rsid w:val="11E4567F"/>
    <w:rsid w:val="125A1376"/>
    <w:rsid w:val="127E438E"/>
    <w:rsid w:val="12F1493E"/>
    <w:rsid w:val="130CE5D6"/>
    <w:rsid w:val="133E357A"/>
    <w:rsid w:val="1359F4FB"/>
    <w:rsid w:val="135A9831"/>
    <w:rsid w:val="13890C5D"/>
    <w:rsid w:val="13AEB984"/>
    <w:rsid w:val="13ED96A0"/>
    <w:rsid w:val="1413CFCD"/>
    <w:rsid w:val="143A2134"/>
    <w:rsid w:val="14404D23"/>
    <w:rsid w:val="14425E7B"/>
    <w:rsid w:val="1443223E"/>
    <w:rsid w:val="1480AFAF"/>
    <w:rsid w:val="14AA527A"/>
    <w:rsid w:val="14AF0E49"/>
    <w:rsid w:val="14B70522"/>
    <w:rsid w:val="14C2CC1D"/>
    <w:rsid w:val="14D7AA99"/>
    <w:rsid w:val="1515FECD"/>
    <w:rsid w:val="1522D79B"/>
    <w:rsid w:val="152D2569"/>
    <w:rsid w:val="154338C3"/>
    <w:rsid w:val="1577FBCD"/>
    <w:rsid w:val="159E63C4"/>
    <w:rsid w:val="15AAA993"/>
    <w:rsid w:val="15B4930A"/>
    <w:rsid w:val="15C4C907"/>
    <w:rsid w:val="15D2D87F"/>
    <w:rsid w:val="15D8E206"/>
    <w:rsid w:val="15FEC4A1"/>
    <w:rsid w:val="160A2368"/>
    <w:rsid w:val="16329695"/>
    <w:rsid w:val="164845C6"/>
    <w:rsid w:val="1651C9FA"/>
    <w:rsid w:val="1658F2B6"/>
    <w:rsid w:val="169111DD"/>
    <w:rsid w:val="16AD97B8"/>
    <w:rsid w:val="16E02E70"/>
    <w:rsid w:val="1705C977"/>
    <w:rsid w:val="17191787"/>
    <w:rsid w:val="1796004C"/>
    <w:rsid w:val="179EAE2F"/>
    <w:rsid w:val="17F17756"/>
    <w:rsid w:val="18079678"/>
    <w:rsid w:val="183913D4"/>
    <w:rsid w:val="1847FAD1"/>
    <w:rsid w:val="184A03C1"/>
    <w:rsid w:val="186526EC"/>
    <w:rsid w:val="187321AD"/>
    <w:rsid w:val="18766E61"/>
    <w:rsid w:val="187B250A"/>
    <w:rsid w:val="189D499E"/>
    <w:rsid w:val="18C09CA1"/>
    <w:rsid w:val="18DC5258"/>
    <w:rsid w:val="190A5559"/>
    <w:rsid w:val="195A09E5"/>
    <w:rsid w:val="19AA3576"/>
    <w:rsid w:val="1A142869"/>
    <w:rsid w:val="1A3EFD60"/>
    <w:rsid w:val="1A40D07B"/>
    <w:rsid w:val="1A8433FD"/>
    <w:rsid w:val="1AD0E446"/>
    <w:rsid w:val="1AF9DDB3"/>
    <w:rsid w:val="1B6DD2FD"/>
    <w:rsid w:val="1B702610"/>
    <w:rsid w:val="1B75FDB7"/>
    <w:rsid w:val="1B9FACE6"/>
    <w:rsid w:val="1BBB218E"/>
    <w:rsid w:val="1C4760FC"/>
    <w:rsid w:val="1C79F690"/>
    <w:rsid w:val="1C84995D"/>
    <w:rsid w:val="1C8931DE"/>
    <w:rsid w:val="1CB9CA00"/>
    <w:rsid w:val="1D058DCB"/>
    <w:rsid w:val="1D22B349"/>
    <w:rsid w:val="1D248BDE"/>
    <w:rsid w:val="1D2A276C"/>
    <w:rsid w:val="1D2FD1E9"/>
    <w:rsid w:val="1D552586"/>
    <w:rsid w:val="1D67C275"/>
    <w:rsid w:val="1D750AFB"/>
    <w:rsid w:val="1D780CF9"/>
    <w:rsid w:val="1DC38031"/>
    <w:rsid w:val="1DE2532D"/>
    <w:rsid w:val="1E3E3401"/>
    <w:rsid w:val="1E559A61"/>
    <w:rsid w:val="1E5DA689"/>
    <w:rsid w:val="1E7E8CDF"/>
    <w:rsid w:val="1E9FF8AF"/>
    <w:rsid w:val="1EB73C55"/>
    <w:rsid w:val="1ED72DD3"/>
    <w:rsid w:val="1F0746E4"/>
    <w:rsid w:val="1F09C2BE"/>
    <w:rsid w:val="1F273C4B"/>
    <w:rsid w:val="1F2E87D3"/>
    <w:rsid w:val="1F5BA445"/>
    <w:rsid w:val="1F746235"/>
    <w:rsid w:val="1F8200C8"/>
    <w:rsid w:val="1FCB8CB0"/>
    <w:rsid w:val="1FDA25FC"/>
    <w:rsid w:val="1FE52B81"/>
    <w:rsid w:val="1FF68CAB"/>
    <w:rsid w:val="1FF8A80E"/>
    <w:rsid w:val="2018B2DD"/>
    <w:rsid w:val="203570B1"/>
    <w:rsid w:val="206626E0"/>
    <w:rsid w:val="208E6B45"/>
    <w:rsid w:val="20F37AC3"/>
    <w:rsid w:val="212E047D"/>
    <w:rsid w:val="216B20D6"/>
    <w:rsid w:val="21AC709F"/>
    <w:rsid w:val="21CF89B7"/>
    <w:rsid w:val="21D71567"/>
    <w:rsid w:val="21E6DC0A"/>
    <w:rsid w:val="21E81D9F"/>
    <w:rsid w:val="21EEDD17"/>
    <w:rsid w:val="221C3E48"/>
    <w:rsid w:val="225C5AD2"/>
    <w:rsid w:val="226B7FA2"/>
    <w:rsid w:val="226FB8A7"/>
    <w:rsid w:val="227AD189"/>
    <w:rsid w:val="22A35830"/>
    <w:rsid w:val="22DD6580"/>
    <w:rsid w:val="22E0168C"/>
    <w:rsid w:val="22E45EB0"/>
    <w:rsid w:val="22E58F22"/>
    <w:rsid w:val="22F3C100"/>
    <w:rsid w:val="2325621E"/>
    <w:rsid w:val="238AAD78"/>
    <w:rsid w:val="239AEB38"/>
    <w:rsid w:val="23C7E386"/>
    <w:rsid w:val="240AFA18"/>
    <w:rsid w:val="243DDC8E"/>
    <w:rsid w:val="2446C93B"/>
    <w:rsid w:val="24740AF5"/>
    <w:rsid w:val="247E2D7F"/>
    <w:rsid w:val="247E706B"/>
    <w:rsid w:val="24D5C98F"/>
    <w:rsid w:val="24E71DA0"/>
    <w:rsid w:val="2502A651"/>
    <w:rsid w:val="2506920E"/>
    <w:rsid w:val="2539D462"/>
    <w:rsid w:val="25432682"/>
    <w:rsid w:val="259C757F"/>
    <w:rsid w:val="25E0214B"/>
    <w:rsid w:val="25FCC0E9"/>
    <w:rsid w:val="25FFB453"/>
    <w:rsid w:val="2610AB19"/>
    <w:rsid w:val="2617CD3F"/>
    <w:rsid w:val="2673DFD3"/>
    <w:rsid w:val="26C24E3A"/>
    <w:rsid w:val="26E767DB"/>
    <w:rsid w:val="2710A73A"/>
    <w:rsid w:val="2734861A"/>
    <w:rsid w:val="273EDC77"/>
    <w:rsid w:val="2757DE3E"/>
    <w:rsid w:val="278EDE57"/>
    <w:rsid w:val="2795DBA5"/>
    <w:rsid w:val="28120CF8"/>
    <w:rsid w:val="28134C45"/>
    <w:rsid w:val="2847B5DD"/>
    <w:rsid w:val="2868967E"/>
    <w:rsid w:val="288D51AB"/>
    <w:rsid w:val="289D8CAD"/>
    <w:rsid w:val="28C701D4"/>
    <w:rsid w:val="28CE79FF"/>
    <w:rsid w:val="28D7D6EE"/>
    <w:rsid w:val="28FF1EDD"/>
    <w:rsid w:val="292B914A"/>
    <w:rsid w:val="292D4604"/>
    <w:rsid w:val="29742664"/>
    <w:rsid w:val="29919C24"/>
    <w:rsid w:val="29C60863"/>
    <w:rsid w:val="29CCD909"/>
    <w:rsid w:val="29D710C5"/>
    <w:rsid w:val="29E02C65"/>
    <w:rsid w:val="29EAC7A3"/>
    <w:rsid w:val="2A6F6612"/>
    <w:rsid w:val="2A70A385"/>
    <w:rsid w:val="2A77B977"/>
    <w:rsid w:val="2A8674EF"/>
    <w:rsid w:val="2A896872"/>
    <w:rsid w:val="2AE90C41"/>
    <w:rsid w:val="2AEF1F06"/>
    <w:rsid w:val="2AEF56DA"/>
    <w:rsid w:val="2B1CCA9C"/>
    <w:rsid w:val="2B259040"/>
    <w:rsid w:val="2B5BEFDE"/>
    <w:rsid w:val="2B919601"/>
    <w:rsid w:val="2B95BF5D"/>
    <w:rsid w:val="2BB6C94C"/>
    <w:rsid w:val="2BFCF60A"/>
    <w:rsid w:val="2C50334F"/>
    <w:rsid w:val="2C8185AE"/>
    <w:rsid w:val="2CC160A1"/>
    <w:rsid w:val="2CF48FD9"/>
    <w:rsid w:val="2D043DE8"/>
    <w:rsid w:val="2D3F6423"/>
    <w:rsid w:val="2D7329C7"/>
    <w:rsid w:val="2D82E903"/>
    <w:rsid w:val="2DA01FCE"/>
    <w:rsid w:val="2DB34ADB"/>
    <w:rsid w:val="2E11BA78"/>
    <w:rsid w:val="2E6B6027"/>
    <w:rsid w:val="2EA96616"/>
    <w:rsid w:val="2EAF9678"/>
    <w:rsid w:val="2EBE7922"/>
    <w:rsid w:val="2ECBAFC9"/>
    <w:rsid w:val="2ECBE19F"/>
    <w:rsid w:val="2ED29AF8"/>
    <w:rsid w:val="2F480A38"/>
    <w:rsid w:val="2F6432B6"/>
    <w:rsid w:val="2F93DC68"/>
    <w:rsid w:val="2FA69224"/>
    <w:rsid w:val="2FA81B56"/>
    <w:rsid w:val="2FCD1F36"/>
    <w:rsid w:val="2FD45DAF"/>
    <w:rsid w:val="2FE8FE41"/>
    <w:rsid w:val="2FEEB375"/>
    <w:rsid w:val="2FF1D076"/>
    <w:rsid w:val="2FF90163"/>
    <w:rsid w:val="30127658"/>
    <w:rsid w:val="3015705F"/>
    <w:rsid w:val="30515E07"/>
    <w:rsid w:val="306BCCB4"/>
    <w:rsid w:val="306C7858"/>
    <w:rsid w:val="307371E0"/>
    <w:rsid w:val="307F5F45"/>
    <w:rsid w:val="3097DAA2"/>
    <w:rsid w:val="30E3547E"/>
    <w:rsid w:val="30EB2566"/>
    <w:rsid w:val="30EB495A"/>
    <w:rsid w:val="30EBBD61"/>
    <w:rsid w:val="311C119B"/>
    <w:rsid w:val="31498152"/>
    <w:rsid w:val="3191E7FF"/>
    <w:rsid w:val="31D1796D"/>
    <w:rsid w:val="31E3CDD5"/>
    <w:rsid w:val="31FCB933"/>
    <w:rsid w:val="322003F8"/>
    <w:rsid w:val="326DD397"/>
    <w:rsid w:val="327D87E6"/>
    <w:rsid w:val="32A91DE4"/>
    <w:rsid w:val="32C667A0"/>
    <w:rsid w:val="32C6C8E3"/>
    <w:rsid w:val="32DF9B77"/>
    <w:rsid w:val="3330A225"/>
    <w:rsid w:val="33393A7E"/>
    <w:rsid w:val="333DFC4F"/>
    <w:rsid w:val="33607707"/>
    <w:rsid w:val="337D8CAC"/>
    <w:rsid w:val="33D0F38F"/>
    <w:rsid w:val="33FD9D2B"/>
    <w:rsid w:val="34195847"/>
    <w:rsid w:val="34353E2F"/>
    <w:rsid w:val="346FBD22"/>
    <w:rsid w:val="34CA0D17"/>
    <w:rsid w:val="352B96D3"/>
    <w:rsid w:val="35739B01"/>
    <w:rsid w:val="35926674"/>
    <w:rsid w:val="35C05CE6"/>
    <w:rsid w:val="3632361E"/>
    <w:rsid w:val="367EBD96"/>
    <w:rsid w:val="368E87B7"/>
    <w:rsid w:val="36AC402D"/>
    <w:rsid w:val="36AC5208"/>
    <w:rsid w:val="36D3AA22"/>
    <w:rsid w:val="36ECD14F"/>
    <w:rsid w:val="373D316E"/>
    <w:rsid w:val="3744A94D"/>
    <w:rsid w:val="3749A32A"/>
    <w:rsid w:val="37529602"/>
    <w:rsid w:val="3769CB5F"/>
    <w:rsid w:val="378EC39D"/>
    <w:rsid w:val="379B9173"/>
    <w:rsid w:val="37BB2663"/>
    <w:rsid w:val="37FC82D8"/>
    <w:rsid w:val="38041348"/>
    <w:rsid w:val="3848D7E8"/>
    <w:rsid w:val="38744828"/>
    <w:rsid w:val="387DE06E"/>
    <w:rsid w:val="38DD4C39"/>
    <w:rsid w:val="38E37357"/>
    <w:rsid w:val="38F586E7"/>
    <w:rsid w:val="39452721"/>
    <w:rsid w:val="396445D7"/>
    <w:rsid w:val="396DA979"/>
    <w:rsid w:val="397B1583"/>
    <w:rsid w:val="39A87C02"/>
    <w:rsid w:val="39A8D3A4"/>
    <w:rsid w:val="39BF63D0"/>
    <w:rsid w:val="39CB3BE7"/>
    <w:rsid w:val="3A078E79"/>
    <w:rsid w:val="3A4F1C87"/>
    <w:rsid w:val="3A791C9A"/>
    <w:rsid w:val="3A7D1094"/>
    <w:rsid w:val="3A7FD05C"/>
    <w:rsid w:val="3AA5295C"/>
    <w:rsid w:val="3AB107BE"/>
    <w:rsid w:val="3AC04A79"/>
    <w:rsid w:val="3AE0F782"/>
    <w:rsid w:val="3B086E3A"/>
    <w:rsid w:val="3B0E88CE"/>
    <w:rsid w:val="3B12B1CE"/>
    <w:rsid w:val="3B4D2AE6"/>
    <w:rsid w:val="3B7E71AD"/>
    <w:rsid w:val="3C0F11E3"/>
    <w:rsid w:val="3CF77394"/>
    <w:rsid w:val="3D178947"/>
    <w:rsid w:val="3D38CC8B"/>
    <w:rsid w:val="3D40BA11"/>
    <w:rsid w:val="3D4A2199"/>
    <w:rsid w:val="3D7BA094"/>
    <w:rsid w:val="3D99957C"/>
    <w:rsid w:val="3DADD476"/>
    <w:rsid w:val="3DC656FA"/>
    <w:rsid w:val="3E139674"/>
    <w:rsid w:val="3E2B820E"/>
    <w:rsid w:val="3E5C07B0"/>
    <w:rsid w:val="3E66DF6E"/>
    <w:rsid w:val="3E7354CC"/>
    <w:rsid w:val="3E736B68"/>
    <w:rsid w:val="3E7E0A45"/>
    <w:rsid w:val="3EA329AE"/>
    <w:rsid w:val="3EC3941D"/>
    <w:rsid w:val="3EC4A373"/>
    <w:rsid w:val="3EF6B166"/>
    <w:rsid w:val="3EFD7B57"/>
    <w:rsid w:val="3F166E77"/>
    <w:rsid w:val="3FD8205B"/>
    <w:rsid w:val="400F252D"/>
    <w:rsid w:val="402070AA"/>
    <w:rsid w:val="403B5788"/>
    <w:rsid w:val="405651C3"/>
    <w:rsid w:val="407432FF"/>
    <w:rsid w:val="408FE043"/>
    <w:rsid w:val="4092B8E8"/>
    <w:rsid w:val="410441BA"/>
    <w:rsid w:val="41467D62"/>
    <w:rsid w:val="4182D727"/>
    <w:rsid w:val="41919364"/>
    <w:rsid w:val="41B0F9E4"/>
    <w:rsid w:val="41B7F525"/>
    <w:rsid w:val="41BB6754"/>
    <w:rsid w:val="41BC410B"/>
    <w:rsid w:val="41EEDB55"/>
    <w:rsid w:val="4201FC4E"/>
    <w:rsid w:val="42136280"/>
    <w:rsid w:val="426388DB"/>
    <w:rsid w:val="42FD1839"/>
    <w:rsid w:val="434EB375"/>
    <w:rsid w:val="435D7274"/>
    <w:rsid w:val="436237CD"/>
    <w:rsid w:val="438E768F"/>
    <w:rsid w:val="43B05256"/>
    <w:rsid w:val="43F0A12D"/>
    <w:rsid w:val="44101FA2"/>
    <w:rsid w:val="441CAC6D"/>
    <w:rsid w:val="44242878"/>
    <w:rsid w:val="4429F8DE"/>
    <w:rsid w:val="44577ACD"/>
    <w:rsid w:val="44B329BB"/>
    <w:rsid w:val="44E29650"/>
    <w:rsid w:val="44F534EE"/>
    <w:rsid w:val="450B47F5"/>
    <w:rsid w:val="45116C32"/>
    <w:rsid w:val="454B0342"/>
    <w:rsid w:val="45526B45"/>
    <w:rsid w:val="455C28D0"/>
    <w:rsid w:val="45C4D804"/>
    <w:rsid w:val="45D880F7"/>
    <w:rsid w:val="45F26D96"/>
    <w:rsid w:val="45FC7760"/>
    <w:rsid w:val="461CC69B"/>
    <w:rsid w:val="46261C2E"/>
    <w:rsid w:val="4673627B"/>
    <w:rsid w:val="4687ADDB"/>
    <w:rsid w:val="46BFCE2B"/>
    <w:rsid w:val="46CD1CAC"/>
    <w:rsid w:val="46CF98FA"/>
    <w:rsid w:val="46E11BB6"/>
    <w:rsid w:val="46EB82A4"/>
    <w:rsid w:val="470308D5"/>
    <w:rsid w:val="4726E3CA"/>
    <w:rsid w:val="472FF450"/>
    <w:rsid w:val="47576804"/>
    <w:rsid w:val="476E4E58"/>
    <w:rsid w:val="47BAD526"/>
    <w:rsid w:val="47BD602D"/>
    <w:rsid w:val="47C484B5"/>
    <w:rsid w:val="47DF20AA"/>
    <w:rsid w:val="47E21F6D"/>
    <w:rsid w:val="47EB2F9F"/>
    <w:rsid w:val="48188818"/>
    <w:rsid w:val="48232C0B"/>
    <w:rsid w:val="48435462"/>
    <w:rsid w:val="48470115"/>
    <w:rsid w:val="4863C032"/>
    <w:rsid w:val="48862759"/>
    <w:rsid w:val="48AE5103"/>
    <w:rsid w:val="48EFDFE1"/>
    <w:rsid w:val="494816ED"/>
    <w:rsid w:val="495E074E"/>
    <w:rsid w:val="4970F209"/>
    <w:rsid w:val="4997EB1E"/>
    <w:rsid w:val="499C14FF"/>
    <w:rsid w:val="499EBE8B"/>
    <w:rsid w:val="499FE296"/>
    <w:rsid w:val="49D22E63"/>
    <w:rsid w:val="4A01535D"/>
    <w:rsid w:val="4A358CEE"/>
    <w:rsid w:val="4AB06D19"/>
    <w:rsid w:val="4AB6CFE2"/>
    <w:rsid w:val="4AC21192"/>
    <w:rsid w:val="4AD258EC"/>
    <w:rsid w:val="4AD31B3A"/>
    <w:rsid w:val="4AEF964F"/>
    <w:rsid w:val="4AFB044D"/>
    <w:rsid w:val="4B020044"/>
    <w:rsid w:val="4B32405D"/>
    <w:rsid w:val="4B33783D"/>
    <w:rsid w:val="4B340256"/>
    <w:rsid w:val="4B37E560"/>
    <w:rsid w:val="4B3E72F3"/>
    <w:rsid w:val="4B4C6E74"/>
    <w:rsid w:val="4B55EA0E"/>
    <w:rsid w:val="4B6B8F5C"/>
    <w:rsid w:val="4B7AC822"/>
    <w:rsid w:val="4B7AF524"/>
    <w:rsid w:val="4B87B1A1"/>
    <w:rsid w:val="4BB1954F"/>
    <w:rsid w:val="4BB78B34"/>
    <w:rsid w:val="4BBB0D7A"/>
    <w:rsid w:val="4BCE5E20"/>
    <w:rsid w:val="4C35363C"/>
    <w:rsid w:val="4C41C186"/>
    <w:rsid w:val="4C52B73A"/>
    <w:rsid w:val="4C7012F4"/>
    <w:rsid w:val="4C826BED"/>
    <w:rsid w:val="4C9AF131"/>
    <w:rsid w:val="4C9CA816"/>
    <w:rsid w:val="4CE509ED"/>
    <w:rsid w:val="4CF2C859"/>
    <w:rsid w:val="4CFF3414"/>
    <w:rsid w:val="4D0B9E66"/>
    <w:rsid w:val="4D265C58"/>
    <w:rsid w:val="4D5B5017"/>
    <w:rsid w:val="4D5E0846"/>
    <w:rsid w:val="4D87757B"/>
    <w:rsid w:val="4D888E89"/>
    <w:rsid w:val="4DC842CB"/>
    <w:rsid w:val="4DD0DB24"/>
    <w:rsid w:val="4DE9D52D"/>
    <w:rsid w:val="4DEE70A4"/>
    <w:rsid w:val="4E3BD666"/>
    <w:rsid w:val="4E405F6E"/>
    <w:rsid w:val="4E6B5F47"/>
    <w:rsid w:val="4E7773A8"/>
    <w:rsid w:val="4E7A1900"/>
    <w:rsid w:val="4E85178D"/>
    <w:rsid w:val="4E90B545"/>
    <w:rsid w:val="4EA2B199"/>
    <w:rsid w:val="4EA3B44D"/>
    <w:rsid w:val="4EBC559E"/>
    <w:rsid w:val="4EF2D6F6"/>
    <w:rsid w:val="4F27E88A"/>
    <w:rsid w:val="4F469FED"/>
    <w:rsid w:val="4F7D3B89"/>
    <w:rsid w:val="4FAA3409"/>
    <w:rsid w:val="4FCD48D2"/>
    <w:rsid w:val="4FFA9C8E"/>
    <w:rsid w:val="503A60BD"/>
    <w:rsid w:val="503E81FA"/>
    <w:rsid w:val="50C2D945"/>
    <w:rsid w:val="50C9994E"/>
    <w:rsid w:val="512A5767"/>
    <w:rsid w:val="513A2E01"/>
    <w:rsid w:val="5153943A"/>
    <w:rsid w:val="515E5FB7"/>
    <w:rsid w:val="517176E7"/>
    <w:rsid w:val="518178DC"/>
    <w:rsid w:val="518A0233"/>
    <w:rsid w:val="5192DBD3"/>
    <w:rsid w:val="51C906DE"/>
    <w:rsid w:val="51E88443"/>
    <w:rsid w:val="51EBCF4B"/>
    <w:rsid w:val="527E40AF"/>
    <w:rsid w:val="52894584"/>
    <w:rsid w:val="52A23FCF"/>
    <w:rsid w:val="52D14E43"/>
    <w:rsid w:val="52F60286"/>
    <w:rsid w:val="531C626F"/>
    <w:rsid w:val="536AF2CB"/>
    <w:rsid w:val="537622BC"/>
    <w:rsid w:val="5376D5F6"/>
    <w:rsid w:val="537B13FD"/>
    <w:rsid w:val="538CCA85"/>
    <w:rsid w:val="53AEE5ED"/>
    <w:rsid w:val="53B43FE7"/>
    <w:rsid w:val="541D91DB"/>
    <w:rsid w:val="5482452D"/>
    <w:rsid w:val="548EE482"/>
    <w:rsid w:val="54E95A84"/>
    <w:rsid w:val="54FEA334"/>
    <w:rsid w:val="5520199D"/>
    <w:rsid w:val="5520D447"/>
    <w:rsid w:val="552B42FE"/>
    <w:rsid w:val="55502881"/>
    <w:rsid w:val="5557AE60"/>
    <w:rsid w:val="55639FA4"/>
    <w:rsid w:val="55CDD44A"/>
    <w:rsid w:val="56008912"/>
    <w:rsid w:val="56032992"/>
    <w:rsid w:val="56162FE5"/>
    <w:rsid w:val="5623CE11"/>
    <w:rsid w:val="5655B2B3"/>
    <w:rsid w:val="5682858D"/>
    <w:rsid w:val="56BCA4A8"/>
    <w:rsid w:val="56D17AE0"/>
    <w:rsid w:val="56FA7D99"/>
    <w:rsid w:val="5755329D"/>
    <w:rsid w:val="575C7E38"/>
    <w:rsid w:val="577FAAF0"/>
    <w:rsid w:val="578DA224"/>
    <w:rsid w:val="57B978F1"/>
    <w:rsid w:val="57BD4B34"/>
    <w:rsid w:val="57C6330A"/>
    <w:rsid w:val="57D85AB7"/>
    <w:rsid w:val="57D8F278"/>
    <w:rsid w:val="58014390"/>
    <w:rsid w:val="581E55EE"/>
    <w:rsid w:val="58384862"/>
    <w:rsid w:val="583C3E29"/>
    <w:rsid w:val="584E8520"/>
    <w:rsid w:val="587B62B3"/>
    <w:rsid w:val="58BB644A"/>
    <w:rsid w:val="58F57010"/>
    <w:rsid w:val="5917A871"/>
    <w:rsid w:val="5952A612"/>
    <w:rsid w:val="59604BDC"/>
    <w:rsid w:val="5961E8AB"/>
    <w:rsid w:val="59751B87"/>
    <w:rsid w:val="59DCFEE5"/>
    <w:rsid w:val="5A271C87"/>
    <w:rsid w:val="5A376D26"/>
    <w:rsid w:val="5A4B8DBC"/>
    <w:rsid w:val="5A5DACAB"/>
    <w:rsid w:val="5A5E0297"/>
    <w:rsid w:val="5A6CF137"/>
    <w:rsid w:val="5A6F9466"/>
    <w:rsid w:val="5AD8012D"/>
    <w:rsid w:val="5AE90B80"/>
    <w:rsid w:val="5AEE7673"/>
    <w:rsid w:val="5B0579C8"/>
    <w:rsid w:val="5B0CA30F"/>
    <w:rsid w:val="5B2D5DC3"/>
    <w:rsid w:val="5B330367"/>
    <w:rsid w:val="5B38E452"/>
    <w:rsid w:val="5B3FEC65"/>
    <w:rsid w:val="5B55F6B0"/>
    <w:rsid w:val="5B653D35"/>
    <w:rsid w:val="5BA4B446"/>
    <w:rsid w:val="5BBB927F"/>
    <w:rsid w:val="5BCB63A6"/>
    <w:rsid w:val="5BE04935"/>
    <w:rsid w:val="5C531C13"/>
    <w:rsid w:val="5C6B47D9"/>
    <w:rsid w:val="5C92DA14"/>
    <w:rsid w:val="5CD19B68"/>
    <w:rsid w:val="5CF1C711"/>
    <w:rsid w:val="5CF589AA"/>
    <w:rsid w:val="5CFFAD9B"/>
    <w:rsid w:val="5D244292"/>
    <w:rsid w:val="5D6D9A58"/>
    <w:rsid w:val="5D7E4EBF"/>
    <w:rsid w:val="5D866670"/>
    <w:rsid w:val="5D8DFFC8"/>
    <w:rsid w:val="5E3456B6"/>
    <w:rsid w:val="5E40E7C8"/>
    <w:rsid w:val="5E4443D1"/>
    <w:rsid w:val="5E6344E2"/>
    <w:rsid w:val="5EC9A116"/>
    <w:rsid w:val="5ECA41F3"/>
    <w:rsid w:val="5F130338"/>
    <w:rsid w:val="5F17E9F7"/>
    <w:rsid w:val="5F3303FF"/>
    <w:rsid w:val="5F6D1F26"/>
    <w:rsid w:val="5F82247C"/>
    <w:rsid w:val="6029F81A"/>
    <w:rsid w:val="608E846D"/>
    <w:rsid w:val="60A0EEEE"/>
    <w:rsid w:val="60A22272"/>
    <w:rsid w:val="60E2CE78"/>
    <w:rsid w:val="6129797A"/>
    <w:rsid w:val="61C233EE"/>
    <w:rsid w:val="61E40C61"/>
    <w:rsid w:val="627F4E89"/>
    <w:rsid w:val="628BC5B3"/>
    <w:rsid w:val="62A27822"/>
    <w:rsid w:val="62BEC536"/>
    <w:rsid w:val="62CE9969"/>
    <w:rsid w:val="62E99A20"/>
    <w:rsid w:val="63119533"/>
    <w:rsid w:val="63418FD7"/>
    <w:rsid w:val="637B841E"/>
    <w:rsid w:val="63824F61"/>
    <w:rsid w:val="6399F542"/>
    <w:rsid w:val="63EB5B1A"/>
    <w:rsid w:val="63F67BEC"/>
    <w:rsid w:val="64398517"/>
    <w:rsid w:val="64549980"/>
    <w:rsid w:val="6455959F"/>
    <w:rsid w:val="645F4AF0"/>
    <w:rsid w:val="64809641"/>
    <w:rsid w:val="64A3A594"/>
    <w:rsid w:val="64D1B600"/>
    <w:rsid w:val="64E17E12"/>
    <w:rsid w:val="6516715B"/>
    <w:rsid w:val="655F3B27"/>
    <w:rsid w:val="657C87CA"/>
    <w:rsid w:val="65917855"/>
    <w:rsid w:val="65DB0596"/>
    <w:rsid w:val="65DE9266"/>
    <w:rsid w:val="65E0D5FC"/>
    <w:rsid w:val="65ED8AB4"/>
    <w:rsid w:val="661EADD0"/>
    <w:rsid w:val="6646BC6A"/>
    <w:rsid w:val="664935F5"/>
    <w:rsid w:val="66937580"/>
    <w:rsid w:val="669944F8"/>
    <w:rsid w:val="66B83176"/>
    <w:rsid w:val="672D48B6"/>
    <w:rsid w:val="672EA593"/>
    <w:rsid w:val="678D3661"/>
    <w:rsid w:val="67B67701"/>
    <w:rsid w:val="67BD0B43"/>
    <w:rsid w:val="67D81D2E"/>
    <w:rsid w:val="67E3A3E0"/>
    <w:rsid w:val="67FA3C3A"/>
    <w:rsid w:val="684F2CF9"/>
    <w:rsid w:val="68631D01"/>
    <w:rsid w:val="68847F89"/>
    <w:rsid w:val="68B7604F"/>
    <w:rsid w:val="68D3770C"/>
    <w:rsid w:val="692906C2"/>
    <w:rsid w:val="692F94AD"/>
    <w:rsid w:val="693F2AF9"/>
    <w:rsid w:val="6962E726"/>
    <w:rsid w:val="697E8F02"/>
    <w:rsid w:val="69B806DA"/>
    <w:rsid w:val="69E1A92E"/>
    <w:rsid w:val="6A26E3FA"/>
    <w:rsid w:val="6A64E978"/>
    <w:rsid w:val="6AAAE4AF"/>
    <w:rsid w:val="6AC14B8A"/>
    <w:rsid w:val="6AD878B0"/>
    <w:rsid w:val="6B1455E6"/>
    <w:rsid w:val="6B1A2D8D"/>
    <w:rsid w:val="6B45E271"/>
    <w:rsid w:val="6B709144"/>
    <w:rsid w:val="6B827920"/>
    <w:rsid w:val="6B871874"/>
    <w:rsid w:val="6B94E513"/>
    <w:rsid w:val="6BA43732"/>
    <w:rsid w:val="6BEDFC25"/>
    <w:rsid w:val="6C00B9D9"/>
    <w:rsid w:val="6C54C882"/>
    <w:rsid w:val="6C60911B"/>
    <w:rsid w:val="6C7E3B2F"/>
    <w:rsid w:val="6CA91DB3"/>
    <w:rsid w:val="6CBCE331"/>
    <w:rsid w:val="6CBFA616"/>
    <w:rsid w:val="6CF163A3"/>
    <w:rsid w:val="6CFB7643"/>
    <w:rsid w:val="6D085AE3"/>
    <w:rsid w:val="6D27AF2B"/>
    <w:rsid w:val="6D549593"/>
    <w:rsid w:val="6DB2BE54"/>
    <w:rsid w:val="6DD27D69"/>
    <w:rsid w:val="6E3BF636"/>
    <w:rsid w:val="6E68D772"/>
    <w:rsid w:val="6E7FD701"/>
    <w:rsid w:val="6E8DE372"/>
    <w:rsid w:val="6EB0311F"/>
    <w:rsid w:val="6EC849A4"/>
    <w:rsid w:val="6ED430DD"/>
    <w:rsid w:val="6EDBD7F4"/>
    <w:rsid w:val="6EEB4A74"/>
    <w:rsid w:val="6F244476"/>
    <w:rsid w:val="6F819377"/>
    <w:rsid w:val="6F894B69"/>
    <w:rsid w:val="6F9D7DFD"/>
    <w:rsid w:val="6FAEF4CB"/>
    <w:rsid w:val="6FF0B7CA"/>
    <w:rsid w:val="6FF97530"/>
    <w:rsid w:val="70316679"/>
    <w:rsid w:val="70397CEC"/>
    <w:rsid w:val="7048F0E4"/>
    <w:rsid w:val="7077A855"/>
    <w:rsid w:val="70C69B3E"/>
    <w:rsid w:val="70F12C7C"/>
    <w:rsid w:val="7100FDD6"/>
    <w:rsid w:val="714983AD"/>
    <w:rsid w:val="71892C23"/>
    <w:rsid w:val="71BEDC0E"/>
    <w:rsid w:val="71C06E1E"/>
    <w:rsid w:val="71C77D59"/>
    <w:rsid w:val="71D516BE"/>
    <w:rsid w:val="71E2E180"/>
    <w:rsid w:val="71EEF7BD"/>
    <w:rsid w:val="71F47849"/>
    <w:rsid w:val="71F90C73"/>
    <w:rsid w:val="7200B021"/>
    <w:rsid w:val="72121AC2"/>
    <w:rsid w:val="72767B45"/>
    <w:rsid w:val="7298E436"/>
    <w:rsid w:val="72B5F694"/>
    <w:rsid w:val="72DD057B"/>
    <w:rsid w:val="72ED36CE"/>
    <w:rsid w:val="7305F061"/>
    <w:rsid w:val="732A3F54"/>
    <w:rsid w:val="7333DCEF"/>
    <w:rsid w:val="734CD79B"/>
    <w:rsid w:val="73583DB5"/>
    <w:rsid w:val="735B3702"/>
    <w:rsid w:val="735F5B77"/>
    <w:rsid w:val="73A27805"/>
    <w:rsid w:val="73B4E1AB"/>
    <w:rsid w:val="73BBE2B3"/>
    <w:rsid w:val="73C429CF"/>
    <w:rsid w:val="73FA9A46"/>
    <w:rsid w:val="743B43F0"/>
    <w:rsid w:val="74561A8C"/>
    <w:rsid w:val="7462BDD7"/>
    <w:rsid w:val="7478D5DC"/>
    <w:rsid w:val="74946B0E"/>
    <w:rsid w:val="7499171D"/>
    <w:rsid w:val="74BE2092"/>
    <w:rsid w:val="7541639B"/>
    <w:rsid w:val="75798337"/>
    <w:rsid w:val="75961E45"/>
    <w:rsid w:val="75BE48AF"/>
    <w:rsid w:val="765B3DD8"/>
    <w:rsid w:val="766D6706"/>
    <w:rsid w:val="76B9F405"/>
    <w:rsid w:val="77436C80"/>
    <w:rsid w:val="7744AED7"/>
    <w:rsid w:val="7744D6FC"/>
    <w:rsid w:val="7745CAC3"/>
    <w:rsid w:val="774BDF35"/>
    <w:rsid w:val="7752BD68"/>
    <w:rsid w:val="77628B8F"/>
    <w:rsid w:val="776A4889"/>
    <w:rsid w:val="779C9975"/>
    <w:rsid w:val="77BE3D06"/>
    <w:rsid w:val="78076CD6"/>
    <w:rsid w:val="7847EC1D"/>
    <w:rsid w:val="784F75A7"/>
    <w:rsid w:val="787381C6"/>
    <w:rsid w:val="78C3E683"/>
    <w:rsid w:val="78E72A67"/>
    <w:rsid w:val="78EE23DE"/>
    <w:rsid w:val="793660F6"/>
    <w:rsid w:val="795539D7"/>
    <w:rsid w:val="7955D711"/>
    <w:rsid w:val="79669B01"/>
    <w:rsid w:val="79A3AAA6"/>
    <w:rsid w:val="79C57176"/>
    <w:rsid w:val="79FC523A"/>
    <w:rsid w:val="7A318659"/>
    <w:rsid w:val="7A3FF2FB"/>
    <w:rsid w:val="7A81BC3F"/>
    <w:rsid w:val="7AD96A3D"/>
    <w:rsid w:val="7B2FCFF4"/>
    <w:rsid w:val="7B44594D"/>
    <w:rsid w:val="7B544E18"/>
    <w:rsid w:val="7B74319C"/>
    <w:rsid w:val="7B7C77B1"/>
    <w:rsid w:val="7B8143AC"/>
    <w:rsid w:val="7C1D2C1B"/>
    <w:rsid w:val="7C9FE89E"/>
    <w:rsid w:val="7CF17AC3"/>
    <w:rsid w:val="7D087604"/>
    <w:rsid w:val="7D3A37D8"/>
    <w:rsid w:val="7D62B161"/>
    <w:rsid w:val="7D7B0850"/>
    <w:rsid w:val="7DA21796"/>
    <w:rsid w:val="7DA90082"/>
    <w:rsid w:val="7DC779E7"/>
    <w:rsid w:val="7DD4A58C"/>
    <w:rsid w:val="7E82FBC0"/>
    <w:rsid w:val="7E85F652"/>
    <w:rsid w:val="7EC2693E"/>
    <w:rsid w:val="7EF5CE9E"/>
    <w:rsid w:val="7EFE81C2"/>
    <w:rsid w:val="7F0DE7C7"/>
    <w:rsid w:val="7F0EE0F7"/>
    <w:rsid w:val="7F4E7E65"/>
    <w:rsid w:val="7F7808C9"/>
    <w:rsid w:val="7FDCF453"/>
    <w:rsid w:val="7FF1DA00"/>
    <w:rsid w:val="7FF2C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6D6A2"/>
  <w15:chartTrackingRefBased/>
  <w15:docId w15:val="{260345B2-ADD0-CC41-914A-3A2EE264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1C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EA660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63"/>
    <w:pPr>
      <w:tabs>
        <w:tab w:val="center" w:pos="4513"/>
        <w:tab w:val="right" w:pos="9026"/>
      </w:tabs>
    </w:pPr>
  </w:style>
  <w:style w:type="character" w:customStyle="1" w:styleId="HeaderChar">
    <w:name w:val="Header Char"/>
    <w:basedOn w:val="DefaultParagraphFont"/>
    <w:link w:val="Header"/>
    <w:uiPriority w:val="99"/>
    <w:rsid w:val="00CF2963"/>
  </w:style>
  <w:style w:type="paragraph" w:styleId="Footer">
    <w:name w:val="footer"/>
    <w:basedOn w:val="Normal"/>
    <w:link w:val="FooterChar"/>
    <w:uiPriority w:val="99"/>
    <w:unhideWhenUsed/>
    <w:rsid w:val="00CF2963"/>
    <w:pPr>
      <w:tabs>
        <w:tab w:val="center" w:pos="4513"/>
        <w:tab w:val="right" w:pos="9026"/>
      </w:tabs>
    </w:pPr>
  </w:style>
  <w:style w:type="character" w:customStyle="1" w:styleId="FooterChar">
    <w:name w:val="Footer Char"/>
    <w:basedOn w:val="DefaultParagraphFont"/>
    <w:link w:val="Footer"/>
    <w:uiPriority w:val="99"/>
    <w:rsid w:val="00CF2963"/>
  </w:style>
  <w:style w:type="paragraph" w:styleId="ListParagraph">
    <w:name w:val="List Paragraph"/>
    <w:basedOn w:val="Normal"/>
    <w:uiPriority w:val="34"/>
    <w:qFormat/>
    <w:rsid w:val="00135483"/>
    <w:pPr>
      <w:spacing w:after="200" w:line="276" w:lineRule="auto"/>
      <w:ind w:left="720"/>
      <w:contextualSpacing/>
    </w:pPr>
    <w:rPr>
      <w:sz w:val="22"/>
      <w:szCs w:val="22"/>
    </w:rPr>
  </w:style>
  <w:style w:type="table" w:styleId="TableGrid">
    <w:name w:val="Table Grid"/>
    <w:basedOn w:val="TableNormal"/>
    <w:uiPriority w:val="39"/>
    <w:rsid w:val="0013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1CF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50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A6D"/>
    <w:rPr>
      <w:rFonts w:ascii="Segoe UI" w:hAnsi="Segoe UI" w:cs="Segoe UI"/>
      <w:sz w:val="18"/>
      <w:szCs w:val="18"/>
    </w:rPr>
  </w:style>
  <w:style w:type="character" w:customStyle="1" w:styleId="normaltextrun">
    <w:name w:val="normaltextrun"/>
    <w:basedOn w:val="DefaultParagraphFont"/>
    <w:rsid w:val="002577F4"/>
  </w:style>
  <w:style w:type="character" w:customStyle="1" w:styleId="eop">
    <w:name w:val="eop"/>
    <w:basedOn w:val="DefaultParagraphFont"/>
    <w:rsid w:val="002577F4"/>
  </w:style>
  <w:style w:type="paragraph" w:styleId="NormalWeb">
    <w:name w:val="Normal (Web)"/>
    <w:basedOn w:val="Normal"/>
    <w:uiPriority w:val="99"/>
    <w:semiHidden/>
    <w:unhideWhenUsed/>
    <w:rsid w:val="00DA37F3"/>
    <w:pPr>
      <w:spacing w:before="100" w:beforeAutospacing="1" w:after="100" w:afterAutospacing="1"/>
    </w:pPr>
    <w:rPr>
      <w:rFonts w:ascii="Times New Roman" w:eastAsia="Times New Roman" w:hAnsi="Times New Roman" w:cs="Times New Roman"/>
      <w:lang w:eastAsia="en-GB"/>
    </w:rPr>
  </w:style>
  <w:style w:type="character" w:customStyle="1" w:styleId="Heading5Char">
    <w:name w:val="Heading 5 Char"/>
    <w:basedOn w:val="DefaultParagraphFont"/>
    <w:link w:val="Heading5"/>
    <w:uiPriority w:val="9"/>
    <w:semiHidden/>
    <w:rsid w:val="00EA660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6470">
      <w:bodyDiv w:val="1"/>
      <w:marLeft w:val="0"/>
      <w:marRight w:val="0"/>
      <w:marTop w:val="0"/>
      <w:marBottom w:val="0"/>
      <w:divBdr>
        <w:top w:val="none" w:sz="0" w:space="0" w:color="auto"/>
        <w:left w:val="none" w:sz="0" w:space="0" w:color="auto"/>
        <w:bottom w:val="none" w:sz="0" w:space="0" w:color="auto"/>
        <w:right w:val="none" w:sz="0" w:space="0" w:color="auto"/>
      </w:divBdr>
      <w:divsChild>
        <w:div w:id="1722629647">
          <w:marLeft w:val="1080"/>
          <w:marRight w:val="0"/>
          <w:marTop w:val="100"/>
          <w:marBottom w:val="0"/>
          <w:divBdr>
            <w:top w:val="none" w:sz="0" w:space="0" w:color="auto"/>
            <w:left w:val="none" w:sz="0" w:space="0" w:color="auto"/>
            <w:bottom w:val="none" w:sz="0" w:space="0" w:color="auto"/>
            <w:right w:val="none" w:sz="0" w:space="0" w:color="auto"/>
          </w:divBdr>
        </w:div>
        <w:div w:id="2060282627">
          <w:marLeft w:val="1080"/>
          <w:marRight w:val="0"/>
          <w:marTop w:val="100"/>
          <w:marBottom w:val="0"/>
          <w:divBdr>
            <w:top w:val="none" w:sz="0" w:space="0" w:color="auto"/>
            <w:left w:val="none" w:sz="0" w:space="0" w:color="auto"/>
            <w:bottom w:val="none" w:sz="0" w:space="0" w:color="auto"/>
            <w:right w:val="none" w:sz="0" w:space="0" w:color="auto"/>
          </w:divBdr>
        </w:div>
        <w:div w:id="1668509148">
          <w:marLeft w:val="1080"/>
          <w:marRight w:val="0"/>
          <w:marTop w:val="100"/>
          <w:marBottom w:val="0"/>
          <w:divBdr>
            <w:top w:val="none" w:sz="0" w:space="0" w:color="auto"/>
            <w:left w:val="none" w:sz="0" w:space="0" w:color="auto"/>
            <w:bottom w:val="none" w:sz="0" w:space="0" w:color="auto"/>
            <w:right w:val="none" w:sz="0" w:space="0" w:color="auto"/>
          </w:divBdr>
        </w:div>
        <w:div w:id="1564759405">
          <w:marLeft w:val="1080"/>
          <w:marRight w:val="0"/>
          <w:marTop w:val="100"/>
          <w:marBottom w:val="0"/>
          <w:divBdr>
            <w:top w:val="none" w:sz="0" w:space="0" w:color="auto"/>
            <w:left w:val="none" w:sz="0" w:space="0" w:color="auto"/>
            <w:bottom w:val="none" w:sz="0" w:space="0" w:color="auto"/>
            <w:right w:val="none" w:sz="0" w:space="0" w:color="auto"/>
          </w:divBdr>
        </w:div>
        <w:div w:id="544683884">
          <w:marLeft w:val="1800"/>
          <w:marRight w:val="0"/>
          <w:marTop w:val="100"/>
          <w:marBottom w:val="0"/>
          <w:divBdr>
            <w:top w:val="none" w:sz="0" w:space="0" w:color="auto"/>
            <w:left w:val="none" w:sz="0" w:space="0" w:color="auto"/>
            <w:bottom w:val="none" w:sz="0" w:space="0" w:color="auto"/>
            <w:right w:val="none" w:sz="0" w:space="0" w:color="auto"/>
          </w:divBdr>
        </w:div>
        <w:div w:id="997004914">
          <w:marLeft w:val="1800"/>
          <w:marRight w:val="0"/>
          <w:marTop w:val="100"/>
          <w:marBottom w:val="0"/>
          <w:divBdr>
            <w:top w:val="none" w:sz="0" w:space="0" w:color="auto"/>
            <w:left w:val="none" w:sz="0" w:space="0" w:color="auto"/>
            <w:bottom w:val="none" w:sz="0" w:space="0" w:color="auto"/>
            <w:right w:val="none" w:sz="0" w:space="0" w:color="auto"/>
          </w:divBdr>
        </w:div>
        <w:div w:id="17322242">
          <w:marLeft w:val="1800"/>
          <w:marRight w:val="0"/>
          <w:marTop w:val="100"/>
          <w:marBottom w:val="0"/>
          <w:divBdr>
            <w:top w:val="none" w:sz="0" w:space="0" w:color="auto"/>
            <w:left w:val="none" w:sz="0" w:space="0" w:color="auto"/>
            <w:bottom w:val="none" w:sz="0" w:space="0" w:color="auto"/>
            <w:right w:val="none" w:sz="0" w:space="0" w:color="auto"/>
          </w:divBdr>
        </w:div>
        <w:div w:id="1563829535">
          <w:marLeft w:val="1800"/>
          <w:marRight w:val="0"/>
          <w:marTop w:val="100"/>
          <w:marBottom w:val="0"/>
          <w:divBdr>
            <w:top w:val="none" w:sz="0" w:space="0" w:color="auto"/>
            <w:left w:val="none" w:sz="0" w:space="0" w:color="auto"/>
            <w:bottom w:val="none" w:sz="0" w:space="0" w:color="auto"/>
            <w:right w:val="none" w:sz="0" w:space="0" w:color="auto"/>
          </w:divBdr>
        </w:div>
        <w:div w:id="889658350">
          <w:marLeft w:val="1080"/>
          <w:marRight w:val="0"/>
          <w:marTop w:val="100"/>
          <w:marBottom w:val="0"/>
          <w:divBdr>
            <w:top w:val="none" w:sz="0" w:space="0" w:color="auto"/>
            <w:left w:val="none" w:sz="0" w:space="0" w:color="auto"/>
            <w:bottom w:val="none" w:sz="0" w:space="0" w:color="auto"/>
            <w:right w:val="none" w:sz="0" w:space="0" w:color="auto"/>
          </w:divBdr>
        </w:div>
      </w:divsChild>
    </w:div>
    <w:div w:id="67114656">
      <w:bodyDiv w:val="1"/>
      <w:marLeft w:val="0"/>
      <w:marRight w:val="0"/>
      <w:marTop w:val="0"/>
      <w:marBottom w:val="0"/>
      <w:divBdr>
        <w:top w:val="none" w:sz="0" w:space="0" w:color="auto"/>
        <w:left w:val="none" w:sz="0" w:space="0" w:color="auto"/>
        <w:bottom w:val="none" w:sz="0" w:space="0" w:color="auto"/>
        <w:right w:val="none" w:sz="0" w:space="0" w:color="auto"/>
      </w:divBdr>
      <w:divsChild>
        <w:div w:id="1624455298">
          <w:marLeft w:val="360"/>
          <w:marRight w:val="0"/>
          <w:marTop w:val="200"/>
          <w:marBottom w:val="0"/>
          <w:divBdr>
            <w:top w:val="none" w:sz="0" w:space="0" w:color="auto"/>
            <w:left w:val="none" w:sz="0" w:space="0" w:color="auto"/>
            <w:bottom w:val="none" w:sz="0" w:space="0" w:color="auto"/>
            <w:right w:val="none" w:sz="0" w:space="0" w:color="auto"/>
          </w:divBdr>
        </w:div>
        <w:div w:id="1021128907">
          <w:marLeft w:val="1080"/>
          <w:marRight w:val="0"/>
          <w:marTop w:val="100"/>
          <w:marBottom w:val="0"/>
          <w:divBdr>
            <w:top w:val="none" w:sz="0" w:space="0" w:color="auto"/>
            <w:left w:val="none" w:sz="0" w:space="0" w:color="auto"/>
            <w:bottom w:val="none" w:sz="0" w:space="0" w:color="auto"/>
            <w:right w:val="none" w:sz="0" w:space="0" w:color="auto"/>
          </w:divBdr>
        </w:div>
        <w:div w:id="858473717">
          <w:marLeft w:val="1080"/>
          <w:marRight w:val="0"/>
          <w:marTop w:val="100"/>
          <w:marBottom w:val="0"/>
          <w:divBdr>
            <w:top w:val="none" w:sz="0" w:space="0" w:color="auto"/>
            <w:left w:val="none" w:sz="0" w:space="0" w:color="auto"/>
            <w:bottom w:val="none" w:sz="0" w:space="0" w:color="auto"/>
            <w:right w:val="none" w:sz="0" w:space="0" w:color="auto"/>
          </w:divBdr>
        </w:div>
      </w:divsChild>
    </w:div>
    <w:div w:id="116142117">
      <w:bodyDiv w:val="1"/>
      <w:marLeft w:val="0"/>
      <w:marRight w:val="0"/>
      <w:marTop w:val="0"/>
      <w:marBottom w:val="0"/>
      <w:divBdr>
        <w:top w:val="none" w:sz="0" w:space="0" w:color="auto"/>
        <w:left w:val="none" w:sz="0" w:space="0" w:color="auto"/>
        <w:bottom w:val="none" w:sz="0" w:space="0" w:color="auto"/>
        <w:right w:val="none" w:sz="0" w:space="0" w:color="auto"/>
      </w:divBdr>
    </w:div>
    <w:div w:id="150679052">
      <w:bodyDiv w:val="1"/>
      <w:marLeft w:val="0"/>
      <w:marRight w:val="0"/>
      <w:marTop w:val="0"/>
      <w:marBottom w:val="0"/>
      <w:divBdr>
        <w:top w:val="none" w:sz="0" w:space="0" w:color="auto"/>
        <w:left w:val="none" w:sz="0" w:space="0" w:color="auto"/>
        <w:bottom w:val="none" w:sz="0" w:space="0" w:color="auto"/>
        <w:right w:val="none" w:sz="0" w:space="0" w:color="auto"/>
      </w:divBdr>
      <w:divsChild>
        <w:div w:id="15080092">
          <w:marLeft w:val="360"/>
          <w:marRight w:val="0"/>
          <w:marTop w:val="200"/>
          <w:marBottom w:val="0"/>
          <w:divBdr>
            <w:top w:val="none" w:sz="0" w:space="0" w:color="auto"/>
            <w:left w:val="none" w:sz="0" w:space="0" w:color="auto"/>
            <w:bottom w:val="none" w:sz="0" w:space="0" w:color="auto"/>
            <w:right w:val="none" w:sz="0" w:space="0" w:color="auto"/>
          </w:divBdr>
        </w:div>
        <w:div w:id="268392760">
          <w:marLeft w:val="360"/>
          <w:marRight w:val="0"/>
          <w:marTop w:val="200"/>
          <w:marBottom w:val="0"/>
          <w:divBdr>
            <w:top w:val="none" w:sz="0" w:space="0" w:color="auto"/>
            <w:left w:val="none" w:sz="0" w:space="0" w:color="auto"/>
            <w:bottom w:val="none" w:sz="0" w:space="0" w:color="auto"/>
            <w:right w:val="none" w:sz="0" w:space="0" w:color="auto"/>
          </w:divBdr>
        </w:div>
        <w:div w:id="904268009">
          <w:marLeft w:val="360"/>
          <w:marRight w:val="0"/>
          <w:marTop w:val="200"/>
          <w:marBottom w:val="0"/>
          <w:divBdr>
            <w:top w:val="none" w:sz="0" w:space="0" w:color="auto"/>
            <w:left w:val="none" w:sz="0" w:space="0" w:color="auto"/>
            <w:bottom w:val="none" w:sz="0" w:space="0" w:color="auto"/>
            <w:right w:val="none" w:sz="0" w:space="0" w:color="auto"/>
          </w:divBdr>
        </w:div>
        <w:div w:id="767040744">
          <w:marLeft w:val="360"/>
          <w:marRight w:val="0"/>
          <w:marTop w:val="200"/>
          <w:marBottom w:val="0"/>
          <w:divBdr>
            <w:top w:val="none" w:sz="0" w:space="0" w:color="auto"/>
            <w:left w:val="none" w:sz="0" w:space="0" w:color="auto"/>
            <w:bottom w:val="none" w:sz="0" w:space="0" w:color="auto"/>
            <w:right w:val="none" w:sz="0" w:space="0" w:color="auto"/>
          </w:divBdr>
        </w:div>
      </w:divsChild>
    </w:div>
    <w:div w:id="177697484">
      <w:bodyDiv w:val="1"/>
      <w:marLeft w:val="0"/>
      <w:marRight w:val="0"/>
      <w:marTop w:val="0"/>
      <w:marBottom w:val="0"/>
      <w:divBdr>
        <w:top w:val="none" w:sz="0" w:space="0" w:color="auto"/>
        <w:left w:val="none" w:sz="0" w:space="0" w:color="auto"/>
        <w:bottom w:val="none" w:sz="0" w:space="0" w:color="auto"/>
        <w:right w:val="none" w:sz="0" w:space="0" w:color="auto"/>
      </w:divBdr>
    </w:div>
    <w:div w:id="386221503">
      <w:bodyDiv w:val="1"/>
      <w:marLeft w:val="0"/>
      <w:marRight w:val="0"/>
      <w:marTop w:val="0"/>
      <w:marBottom w:val="0"/>
      <w:divBdr>
        <w:top w:val="none" w:sz="0" w:space="0" w:color="auto"/>
        <w:left w:val="none" w:sz="0" w:space="0" w:color="auto"/>
        <w:bottom w:val="none" w:sz="0" w:space="0" w:color="auto"/>
        <w:right w:val="none" w:sz="0" w:space="0" w:color="auto"/>
      </w:divBdr>
      <w:divsChild>
        <w:div w:id="916018184">
          <w:marLeft w:val="360"/>
          <w:marRight w:val="0"/>
          <w:marTop w:val="200"/>
          <w:marBottom w:val="0"/>
          <w:divBdr>
            <w:top w:val="none" w:sz="0" w:space="0" w:color="auto"/>
            <w:left w:val="none" w:sz="0" w:space="0" w:color="auto"/>
            <w:bottom w:val="none" w:sz="0" w:space="0" w:color="auto"/>
            <w:right w:val="none" w:sz="0" w:space="0" w:color="auto"/>
          </w:divBdr>
        </w:div>
        <w:div w:id="1836995573">
          <w:marLeft w:val="360"/>
          <w:marRight w:val="0"/>
          <w:marTop w:val="200"/>
          <w:marBottom w:val="0"/>
          <w:divBdr>
            <w:top w:val="none" w:sz="0" w:space="0" w:color="auto"/>
            <w:left w:val="none" w:sz="0" w:space="0" w:color="auto"/>
            <w:bottom w:val="none" w:sz="0" w:space="0" w:color="auto"/>
            <w:right w:val="none" w:sz="0" w:space="0" w:color="auto"/>
          </w:divBdr>
        </w:div>
        <w:div w:id="898826556">
          <w:marLeft w:val="360"/>
          <w:marRight w:val="0"/>
          <w:marTop w:val="200"/>
          <w:marBottom w:val="0"/>
          <w:divBdr>
            <w:top w:val="none" w:sz="0" w:space="0" w:color="auto"/>
            <w:left w:val="none" w:sz="0" w:space="0" w:color="auto"/>
            <w:bottom w:val="none" w:sz="0" w:space="0" w:color="auto"/>
            <w:right w:val="none" w:sz="0" w:space="0" w:color="auto"/>
          </w:divBdr>
        </w:div>
        <w:div w:id="51929809">
          <w:marLeft w:val="360"/>
          <w:marRight w:val="0"/>
          <w:marTop w:val="200"/>
          <w:marBottom w:val="0"/>
          <w:divBdr>
            <w:top w:val="none" w:sz="0" w:space="0" w:color="auto"/>
            <w:left w:val="none" w:sz="0" w:space="0" w:color="auto"/>
            <w:bottom w:val="none" w:sz="0" w:space="0" w:color="auto"/>
            <w:right w:val="none" w:sz="0" w:space="0" w:color="auto"/>
          </w:divBdr>
        </w:div>
      </w:divsChild>
    </w:div>
    <w:div w:id="510997746">
      <w:bodyDiv w:val="1"/>
      <w:marLeft w:val="0"/>
      <w:marRight w:val="0"/>
      <w:marTop w:val="0"/>
      <w:marBottom w:val="0"/>
      <w:divBdr>
        <w:top w:val="none" w:sz="0" w:space="0" w:color="auto"/>
        <w:left w:val="none" w:sz="0" w:space="0" w:color="auto"/>
        <w:bottom w:val="none" w:sz="0" w:space="0" w:color="auto"/>
        <w:right w:val="none" w:sz="0" w:space="0" w:color="auto"/>
      </w:divBdr>
    </w:div>
    <w:div w:id="567301180">
      <w:bodyDiv w:val="1"/>
      <w:marLeft w:val="0"/>
      <w:marRight w:val="0"/>
      <w:marTop w:val="0"/>
      <w:marBottom w:val="0"/>
      <w:divBdr>
        <w:top w:val="none" w:sz="0" w:space="0" w:color="auto"/>
        <w:left w:val="none" w:sz="0" w:space="0" w:color="auto"/>
        <w:bottom w:val="none" w:sz="0" w:space="0" w:color="auto"/>
        <w:right w:val="none" w:sz="0" w:space="0" w:color="auto"/>
      </w:divBdr>
      <w:divsChild>
        <w:div w:id="1782338403">
          <w:marLeft w:val="360"/>
          <w:marRight w:val="0"/>
          <w:marTop w:val="200"/>
          <w:marBottom w:val="0"/>
          <w:divBdr>
            <w:top w:val="none" w:sz="0" w:space="0" w:color="auto"/>
            <w:left w:val="none" w:sz="0" w:space="0" w:color="auto"/>
            <w:bottom w:val="none" w:sz="0" w:space="0" w:color="auto"/>
            <w:right w:val="none" w:sz="0" w:space="0" w:color="auto"/>
          </w:divBdr>
        </w:div>
        <w:div w:id="818229069">
          <w:marLeft w:val="1080"/>
          <w:marRight w:val="0"/>
          <w:marTop w:val="100"/>
          <w:marBottom w:val="160"/>
          <w:divBdr>
            <w:top w:val="none" w:sz="0" w:space="0" w:color="auto"/>
            <w:left w:val="none" w:sz="0" w:space="0" w:color="auto"/>
            <w:bottom w:val="none" w:sz="0" w:space="0" w:color="auto"/>
            <w:right w:val="none" w:sz="0" w:space="0" w:color="auto"/>
          </w:divBdr>
        </w:div>
        <w:div w:id="256643084">
          <w:marLeft w:val="1080"/>
          <w:marRight w:val="0"/>
          <w:marTop w:val="100"/>
          <w:marBottom w:val="160"/>
          <w:divBdr>
            <w:top w:val="none" w:sz="0" w:space="0" w:color="auto"/>
            <w:left w:val="none" w:sz="0" w:space="0" w:color="auto"/>
            <w:bottom w:val="none" w:sz="0" w:space="0" w:color="auto"/>
            <w:right w:val="none" w:sz="0" w:space="0" w:color="auto"/>
          </w:divBdr>
        </w:div>
        <w:div w:id="928466176">
          <w:marLeft w:val="1080"/>
          <w:marRight w:val="0"/>
          <w:marTop w:val="100"/>
          <w:marBottom w:val="160"/>
          <w:divBdr>
            <w:top w:val="none" w:sz="0" w:space="0" w:color="auto"/>
            <w:left w:val="none" w:sz="0" w:space="0" w:color="auto"/>
            <w:bottom w:val="none" w:sz="0" w:space="0" w:color="auto"/>
            <w:right w:val="none" w:sz="0" w:space="0" w:color="auto"/>
          </w:divBdr>
        </w:div>
      </w:divsChild>
    </w:div>
    <w:div w:id="653146729">
      <w:bodyDiv w:val="1"/>
      <w:marLeft w:val="0"/>
      <w:marRight w:val="0"/>
      <w:marTop w:val="0"/>
      <w:marBottom w:val="0"/>
      <w:divBdr>
        <w:top w:val="none" w:sz="0" w:space="0" w:color="auto"/>
        <w:left w:val="none" w:sz="0" w:space="0" w:color="auto"/>
        <w:bottom w:val="none" w:sz="0" w:space="0" w:color="auto"/>
        <w:right w:val="none" w:sz="0" w:space="0" w:color="auto"/>
      </w:divBdr>
      <w:divsChild>
        <w:div w:id="317392516">
          <w:marLeft w:val="0"/>
          <w:marRight w:val="0"/>
          <w:marTop w:val="0"/>
          <w:marBottom w:val="0"/>
          <w:divBdr>
            <w:top w:val="none" w:sz="0" w:space="0" w:color="auto"/>
            <w:left w:val="none" w:sz="0" w:space="0" w:color="auto"/>
            <w:bottom w:val="none" w:sz="0" w:space="0" w:color="auto"/>
            <w:right w:val="none" w:sz="0" w:space="0" w:color="auto"/>
          </w:divBdr>
        </w:div>
        <w:div w:id="2011104728">
          <w:marLeft w:val="0"/>
          <w:marRight w:val="0"/>
          <w:marTop w:val="0"/>
          <w:marBottom w:val="0"/>
          <w:divBdr>
            <w:top w:val="none" w:sz="0" w:space="0" w:color="auto"/>
            <w:left w:val="none" w:sz="0" w:space="0" w:color="auto"/>
            <w:bottom w:val="none" w:sz="0" w:space="0" w:color="auto"/>
            <w:right w:val="none" w:sz="0" w:space="0" w:color="auto"/>
          </w:divBdr>
        </w:div>
      </w:divsChild>
    </w:div>
    <w:div w:id="672414114">
      <w:bodyDiv w:val="1"/>
      <w:marLeft w:val="0"/>
      <w:marRight w:val="0"/>
      <w:marTop w:val="0"/>
      <w:marBottom w:val="0"/>
      <w:divBdr>
        <w:top w:val="none" w:sz="0" w:space="0" w:color="auto"/>
        <w:left w:val="none" w:sz="0" w:space="0" w:color="auto"/>
        <w:bottom w:val="none" w:sz="0" w:space="0" w:color="auto"/>
        <w:right w:val="none" w:sz="0" w:space="0" w:color="auto"/>
      </w:divBdr>
    </w:div>
    <w:div w:id="703747511">
      <w:bodyDiv w:val="1"/>
      <w:marLeft w:val="0"/>
      <w:marRight w:val="0"/>
      <w:marTop w:val="0"/>
      <w:marBottom w:val="0"/>
      <w:divBdr>
        <w:top w:val="none" w:sz="0" w:space="0" w:color="auto"/>
        <w:left w:val="none" w:sz="0" w:space="0" w:color="auto"/>
        <w:bottom w:val="none" w:sz="0" w:space="0" w:color="auto"/>
        <w:right w:val="none" w:sz="0" w:space="0" w:color="auto"/>
      </w:divBdr>
    </w:div>
    <w:div w:id="704792194">
      <w:bodyDiv w:val="1"/>
      <w:marLeft w:val="0"/>
      <w:marRight w:val="0"/>
      <w:marTop w:val="0"/>
      <w:marBottom w:val="0"/>
      <w:divBdr>
        <w:top w:val="none" w:sz="0" w:space="0" w:color="auto"/>
        <w:left w:val="none" w:sz="0" w:space="0" w:color="auto"/>
        <w:bottom w:val="none" w:sz="0" w:space="0" w:color="auto"/>
        <w:right w:val="none" w:sz="0" w:space="0" w:color="auto"/>
      </w:divBdr>
    </w:div>
    <w:div w:id="705328612">
      <w:bodyDiv w:val="1"/>
      <w:marLeft w:val="0"/>
      <w:marRight w:val="0"/>
      <w:marTop w:val="0"/>
      <w:marBottom w:val="0"/>
      <w:divBdr>
        <w:top w:val="none" w:sz="0" w:space="0" w:color="auto"/>
        <w:left w:val="none" w:sz="0" w:space="0" w:color="auto"/>
        <w:bottom w:val="none" w:sz="0" w:space="0" w:color="auto"/>
        <w:right w:val="none" w:sz="0" w:space="0" w:color="auto"/>
      </w:divBdr>
    </w:div>
    <w:div w:id="809059627">
      <w:bodyDiv w:val="1"/>
      <w:marLeft w:val="0"/>
      <w:marRight w:val="0"/>
      <w:marTop w:val="0"/>
      <w:marBottom w:val="0"/>
      <w:divBdr>
        <w:top w:val="none" w:sz="0" w:space="0" w:color="auto"/>
        <w:left w:val="none" w:sz="0" w:space="0" w:color="auto"/>
        <w:bottom w:val="none" w:sz="0" w:space="0" w:color="auto"/>
        <w:right w:val="none" w:sz="0" w:space="0" w:color="auto"/>
      </w:divBdr>
      <w:divsChild>
        <w:div w:id="165024887">
          <w:marLeft w:val="547"/>
          <w:marRight w:val="0"/>
          <w:marTop w:val="200"/>
          <w:marBottom w:val="0"/>
          <w:divBdr>
            <w:top w:val="none" w:sz="0" w:space="0" w:color="auto"/>
            <w:left w:val="none" w:sz="0" w:space="0" w:color="auto"/>
            <w:bottom w:val="none" w:sz="0" w:space="0" w:color="auto"/>
            <w:right w:val="none" w:sz="0" w:space="0" w:color="auto"/>
          </w:divBdr>
        </w:div>
      </w:divsChild>
    </w:div>
    <w:div w:id="905408742">
      <w:bodyDiv w:val="1"/>
      <w:marLeft w:val="0"/>
      <w:marRight w:val="0"/>
      <w:marTop w:val="0"/>
      <w:marBottom w:val="0"/>
      <w:divBdr>
        <w:top w:val="none" w:sz="0" w:space="0" w:color="auto"/>
        <w:left w:val="none" w:sz="0" w:space="0" w:color="auto"/>
        <w:bottom w:val="none" w:sz="0" w:space="0" w:color="auto"/>
        <w:right w:val="none" w:sz="0" w:space="0" w:color="auto"/>
      </w:divBdr>
    </w:div>
    <w:div w:id="920873385">
      <w:bodyDiv w:val="1"/>
      <w:marLeft w:val="0"/>
      <w:marRight w:val="0"/>
      <w:marTop w:val="0"/>
      <w:marBottom w:val="0"/>
      <w:divBdr>
        <w:top w:val="none" w:sz="0" w:space="0" w:color="auto"/>
        <w:left w:val="none" w:sz="0" w:space="0" w:color="auto"/>
        <w:bottom w:val="none" w:sz="0" w:space="0" w:color="auto"/>
        <w:right w:val="none" w:sz="0" w:space="0" w:color="auto"/>
      </w:divBdr>
      <w:divsChild>
        <w:div w:id="1138306450">
          <w:marLeft w:val="763"/>
          <w:marRight w:val="0"/>
          <w:marTop w:val="71"/>
          <w:marBottom w:val="0"/>
          <w:divBdr>
            <w:top w:val="none" w:sz="0" w:space="0" w:color="auto"/>
            <w:left w:val="none" w:sz="0" w:space="0" w:color="auto"/>
            <w:bottom w:val="none" w:sz="0" w:space="0" w:color="auto"/>
            <w:right w:val="none" w:sz="0" w:space="0" w:color="auto"/>
          </w:divBdr>
        </w:div>
        <w:div w:id="794445764">
          <w:marLeft w:val="763"/>
          <w:marRight w:val="0"/>
          <w:marTop w:val="71"/>
          <w:marBottom w:val="0"/>
          <w:divBdr>
            <w:top w:val="none" w:sz="0" w:space="0" w:color="auto"/>
            <w:left w:val="none" w:sz="0" w:space="0" w:color="auto"/>
            <w:bottom w:val="none" w:sz="0" w:space="0" w:color="auto"/>
            <w:right w:val="none" w:sz="0" w:space="0" w:color="auto"/>
          </w:divBdr>
        </w:div>
        <w:div w:id="412894898">
          <w:marLeft w:val="763"/>
          <w:marRight w:val="0"/>
          <w:marTop w:val="71"/>
          <w:marBottom w:val="0"/>
          <w:divBdr>
            <w:top w:val="none" w:sz="0" w:space="0" w:color="auto"/>
            <w:left w:val="none" w:sz="0" w:space="0" w:color="auto"/>
            <w:bottom w:val="none" w:sz="0" w:space="0" w:color="auto"/>
            <w:right w:val="none" w:sz="0" w:space="0" w:color="auto"/>
          </w:divBdr>
        </w:div>
      </w:divsChild>
    </w:div>
    <w:div w:id="957878707">
      <w:bodyDiv w:val="1"/>
      <w:marLeft w:val="0"/>
      <w:marRight w:val="0"/>
      <w:marTop w:val="0"/>
      <w:marBottom w:val="0"/>
      <w:divBdr>
        <w:top w:val="none" w:sz="0" w:space="0" w:color="auto"/>
        <w:left w:val="none" w:sz="0" w:space="0" w:color="auto"/>
        <w:bottom w:val="none" w:sz="0" w:space="0" w:color="auto"/>
        <w:right w:val="none" w:sz="0" w:space="0" w:color="auto"/>
      </w:divBdr>
    </w:div>
    <w:div w:id="1141730437">
      <w:bodyDiv w:val="1"/>
      <w:marLeft w:val="0"/>
      <w:marRight w:val="0"/>
      <w:marTop w:val="0"/>
      <w:marBottom w:val="0"/>
      <w:divBdr>
        <w:top w:val="none" w:sz="0" w:space="0" w:color="auto"/>
        <w:left w:val="none" w:sz="0" w:space="0" w:color="auto"/>
        <w:bottom w:val="none" w:sz="0" w:space="0" w:color="auto"/>
        <w:right w:val="none" w:sz="0" w:space="0" w:color="auto"/>
      </w:divBdr>
      <w:divsChild>
        <w:div w:id="1737319231">
          <w:marLeft w:val="1080"/>
          <w:marRight w:val="0"/>
          <w:marTop w:val="100"/>
          <w:marBottom w:val="0"/>
          <w:divBdr>
            <w:top w:val="none" w:sz="0" w:space="0" w:color="auto"/>
            <w:left w:val="none" w:sz="0" w:space="0" w:color="auto"/>
            <w:bottom w:val="none" w:sz="0" w:space="0" w:color="auto"/>
            <w:right w:val="none" w:sz="0" w:space="0" w:color="auto"/>
          </w:divBdr>
        </w:div>
        <w:div w:id="382828438">
          <w:marLeft w:val="1080"/>
          <w:marRight w:val="0"/>
          <w:marTop w:val="100"/>
          <w:marBottom w:val="0"/>
          <w:divBdr>
            <w:top w:val="none" w:sz="0" w:space="0" w:color="auto"/>
            <w:left w:val="none" w:sz="0" w:space="0" w:color="auto"/>
            <w:bottom w:val="none" w:sz="0" w:space="0" w:color="auto"/>
            <w:right w:val="none" w:sz="0" w:space="0" w:color="auto"/>
          </w:divBdr>
        </w:div>
        <w:div w:id="503208526">
          <w:marLeft w:val="1080"/>
          <w:marRight w:val="0"/>
          <w:marTop w:val="100"/>
          <w:marBottom w:val="0"/>
          <w:divBdr>
            <w:top w:val="none" w:sz="0" w:space="0" w:color="auto"/>
            <w:left w:val="none" w:sz="0" w:space="0" w:color="auto"/>
            <w:bottom w:val="none" w:sz="0" w:space="0" w:color="auto"/>
            <w:right w:val="none" w:sz="0" w:space="0" w:color="auto"/>
          </w:divBdr>
        </w:div>
        <w:div w:id="1228955238">
          <w:marLeft w:val="1080"/>
          <w:marRight w:val="0"/>
          <w:marTop w:val="100"/>
          <w:marBottom w:val="0"/>
          <w:divBdr>
            <w:top w:val="none" w:sz="0" w:space="0" w:color="auto"/>
            <w:left w:val="none" w:sz="0" w:space="0" w:color="auto"/>
            <w:bottom w:val="none" w:sz="0" w:space="0" w:color="auto"/>
            <w:right w:val="none" w:sz="0" w:space="0" w:color="auto"/>
          </w:divBdr>
        </w:div>
        <w:div w:id="342753573">
          <w:marLeft w:val="1080"/>
          <w:marRight w:val="0"/>
          <w:marTop w:val="100"/>
          <w:marBottom w:val="0"/>
          <w:divBdr>
            <w:top w:val="none" w:sz="0" w:space="0" w:color="auto"/>
            <w:left w:val="none" w:sz="0" w:space="0" w:color="auto"/>
            <w:bottom w:val="none" w:sz="0" w:space="0" w:color="auto"/>
            <w:right w:val="none" w:sz="0" w:space="0" w:color="auto"/>
          </w:divBdr>
        </w:div>
        <w:div w:id="2037926747">
          <w:marLeft w:val="1080"/>
          <w:marRight w:val="0"/>
          <w:marTop w:val="100"/>
          <w:marBottom w:val="0"/>
          <w:divBdr>
            <w:top w:val="none" w:sz="0" w:space="0" w:color="auto"/>
            <w:left w:val="none" w:sz="0" w:space="0" w:color="auto"/>
            <w:bottom w:val="none" w:sz="0" w:space="0" w:color="auto"/>
            <w:right w:val="none" w:sz="0" w:space="0" w:color="auto"/>
          </w:divBdr>
        </w:div>
        <w:div w:id="638537555">
          <w:marLeft w:val="1080"/>
          <w:marRight w:val="0"/>
          <w:marTop w:val="100"/>
          <w:marBottom w:val="0"/>
          <w:divBdr>
            <w:top w:val="none" w:sz="0" w:space="0" w:color="auto"/>
            <w:left w:val="none" w:sz="0" w:space="0" w:color="auto"/>
            <w:bottom w:val="none" w:sz="0" w:space="0" w:color="auto"/>
            <w:right w:val="none" w:sz="0" w:space="0" w:color="auto"/>
          </w:divBdr>
        </w:div>
        <w:div w:id="272905229">
          <w:marLeft w:val="1080"/>
          <w:marRight w:val="0"/>
          <w:marTop w:val="100"/>
          <w:marBottom w:val="0"/>
          <w:divBdr>
            <w:top w:val="none" w:sz="0" w:space="0" w:color="auto"/>
            <w:left w:val="none" w:sz="0" w:space="0" w:color="auto"/>
            <w:bottom w:val="none" w:sz="0" w:space="0" w:color="auto"/>
            <w:right w:val="none" w:sz="0" w:space="0" w:color="auto"/>
          </w:divBdr>
        </w:div>
        <w:div w:id="1608268235">
          <w:marLeft w:val="1080"/>
          <w:marRight w:val="0"/>
          <w:marTop w:val="100"/>
          <w:marBottom w:val="0"/>
          <w:divBdr>
            <w:top w:val="none" w:sz="0" w:space="0" w:color="auto"/>
            <w:left w:val="none" w:sz="0" w:space="0" w:color="auto"/>
            <w:bottom w:val="none" w:sz="0" w:space="0" w:color="auto"/>
            <w:right w:val="none" w:sz="0" w:space="0" w:color="auto"/>
          </w:divBdr>
        </w:div>
      </w:divsChild>
    </w:div>
    <w:div w:id="1176075605">
      <w:bodyDiv w:val="1"/>
      <w:marLeft w:val="0"/>
      <w:marRight w:val="0"/>
      <w:marTop w:val="0"/>
      <w:marBottom w:val="0"/>
      <w:divBdr>
        <w:top w:val="none" w:sz="0" w:space="0" w:color="auto"/>
        <w:left w:val="none" w:sz="0" w:space="0" w:color="auto"/>
        <w:bottom w:val="none" w:sz="0" w:space="0" w:color="auto"/>
        <w:right w:val="none" w:sz="0" w:space="0" w:color="auto"/>
      </w:divBdr>
      <w:divsChild>
        <w:div w:id="719940357">
          <w:marLeft w:val="547"/>
          <w:marRight w:val="0"/>
          <w:marTop w:val="200"/>
          <w:marBottom w:val="0"/>
          <w:divBdr>
            <w:top w:val="none" w:sz="0" w:space="0" w:color="auto"/>
            <w:left w:val="none" w:sz="0" w:space="0" w:color="auto"/>
            <w:bottom w:val="none" w:sz="0" w:space="0" w:color="auto"/>
            <w:right w:val="none" w:sz="0" w:space="0" w:color="auto"/>
          </w:divBdr>
        </w:div>
      </w:divsChild>
    </w:div>
    <w:div w:id="1256790980">
      <w:bodyDiv w:val="1"/>
      <w:marLeft w:val="0"/>
      <w:marRight w:val="0"/>
      <w:marTop w:val="0"/>
      <w:marBottom w:val="0"/>
      <w:divBdr>
        <w:top w:val="none" w:sz="0" w:space="0" w:color="auto"/>
        <w:left w:val="none" w:sz="0" w:space="0" w:color="auto"/>
        <w:bottom w:val="none" w:sz="0" w:space="0" w:color="auto"/>
        <w:right w:val="none" w:sz="0" w:space="0" w:color="auto"/>
      </w:divBdr>
    </w:div>
    <w:div w:id="1271745700">
      <w:bodyDiv w:val="1"/>
      <w:marLeft w:val="0"/>
      <w:marRight w:val="0"/>
      <w:marTop w:val="0"/>
      <w:marBottom w:val="0"/>
      <w:divBdr>
        <w:top w:val="none" w:sz="0" w:space="0" w:color="auto"/>
        <w:left w:val="none" w:sz="0" w:space="0" w:color="auto"/>
        <w:bottom w:val="none" w:sz="0" w:space="0" w:color="auto"/>
        <w:right w:val="none" w:sz="0" w:space="0" w:color="auto"/>
      </w:divBdr>
    </w:div>
    <w:div w:id="1277828079">
      <w:bodyDiv w:val="1"/>
      <w:marLeft w:val="0"/>
      <w:marRight w:val="0"/>
      <w:marTop w:val="0"/>
      <w:marBottom w:val="0"/>
      <w:divBdr>
        <w:top w:val="none" w:sz="0" w:space="0" w:color="auto"/>
        <w:left w:val="none" w:sz="0" w:space="0" w:color="auto"/>
        <w:bottom w:val="none" w:sz="0" w:space="0" w:color="auto"/>
        <w:right w:val="none" w:sz="0" w:space="0" w:color="auto"/>
      </w:divBdr>
    </w:div>
    <w:div w:id="1350834975">
      <w:bodyDiv w:val="1"/>
      <w:marLeft w:val="0"/>
      <w:marRight w:val="0"/>
      <w:marTop w:val="0"/>
      <w:marBottom w:val="0"/>
      <w:divBdr>
        <w:top w:val="none" w:sz="0" w:space="0" w:color="auto"/>
        <w:left w:val="none" w:sz="0" w:space="0" w:color="auto"/>
        <w:bottom w:val="none" w:sz="0" w:space="0" w:color="auto"/>
        <w:right w:val="none" w:sz="0" w:space="0" w:color="auto"/>
      </w:divBdr>
      <w:divsChild>
        <w:div w:id="1650285666">
          <w:marLeft w:val="259"/>
          <w:marRight w:val="0"/>
          <w:marTop w:val="142"/>
          <w:marBottom w:val="0"/>
          <w:divBdr>
            <w:top w:val="none" w:sz="0" w:space="0" w:color="auto"/>
            <w:left w:val="none" w:sz="0" w:space="0" w:color="auto"/>
            <w:bottom w:val="none" w:sz="0" w:space="0" w:color="auto"/>
            <w:right w:val="none" w:sz="0" w:space="0" w:color="auto"/>
          </w:divBdr>
        </w:div>
      </w:divsChild>
    </w:div>
    <w:div w:id="1409302305">
      <w:bodyDiv w:val="1"/>
      <w:marLeft w:val="0"/>
      <w:marRight w:val="0"/>
      <w:marTop w:val="0"/>
      <w:marBottom w:val="0"/>
      <w:divBdr>
        <w:top w:val="none" w:sz="0" w:space="0" w:color="auto"/>
        <w:left w:val="none" w:sz="0" w:space="0" w:color="auto"/>
        <w:bottom w:val="none" w:sz="0" w:space="0" w:color="auto"/>
        <w:right w:val="none" w:sz="0" w:space="0" w:color="auto"/>
      </w:divBdr>
      <w:divsChild>
        <w:div w:id="1185247215">
          <w:marLeft w:val="547"/>
          <w:marRight w:val="0"/>
          <w:marTop w:val="200"/>
          <w:marBottom w:val="0"/>
          <w:divBdr>
            <w:top w:val="none" w:sz="0" w:space="0" w:color="auto"/>
            <w:left w:val="none" w:sz="0" w:space="0" w:color="auto"/>
            <w:bottom w:val="none" w:sz="0" w:space="0" w:color="auto"/>
            <w:right w:val="none" w:sz="0" w:space="0" w:color="auto"/>
          </w:divBdr>
        </w:div>
      </w:divsChild>
    </w:div>
    <w:div w:id="1444156210">
      <w:bodyDiv w:val="1"/>
      <w:marLeft w:val="0"/>
      <w:marRight w:val="0"/>
      <w:marTop w:val="0"/>
      <w:marBottom w:val="0"/>
      <w:divBdr>
        <w:top w:val="none" w:sz="0" w:space="0" w:color="auto"/>
        <w:left w:val="none" w:sz="0" w:space="0" w:color="auto"/>
        <w:bottom w:val="none" w:sz="0" w:space="0" w:color="auto"/>
        <w:right w:val="none" w:sz="0" w:space="0" w:color="auto"/>
      </w:divBdr>
    </w:div>
    <w:div w:id="1520699184">
      <w:bodyDiv w:val="1"/>
      <w:marLeft w:val="0"/>
      <w:marRight w:val="0"/>
      <w:marTop w:val="0"/>
      <w:marBottom w:val="0"/>
      <w:divBdr>
        <w:top w:val="none" w:sz="0" w:space="0" w:color="auto"/>
        <w:left w:val="none" w:sz="0" w:space="0" w:color="auto"/>
        <w:bottom w:val="none" w:sz="0" w:space="0" w:color="auto"/>
        <w:right w:val="none" w:sz="0" w:space="0" w:color="auto"/>
      </w:divBdr>
    </w:div>
    <w:div w:id="1582564948">
      <w:bodyDiv w:val="1"/>
      <w:marLeft w:val="0"/>
      <w:marRight w:val="0"/>
      <w:marTop w:val="0"/>
      <w:marBottom w:val="0"/>
      <w:divBdr>
        <w:top w:val="none" w:sz="0" w:space="0" w:color="auto"/>
        <w:left w:val="none" w:sz="0" w:space="0" w:color="auto"/>
        <w:bottom w:val="none" w:sz="0" w:space="0" w:color="auto"/>
        <w:right w:val="none" w:sz="0" w:space="0" w:color="auto"/>
      </w:divBdr>
    </w:div>
    <w:div w:id="1589535191">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5">
          <w:marLeft w:val="1080"/>
          <w:marRight w:val="0"/>
          <w:marTop w:val="100"/>
          <w:marBottom w:val="0"/>
          <w:divBdr>
            <w:top w:val="none" w:sz="0" w:space="0" w:color="auto"/>
            <w:left w:val="none" w:sz="0" w:space="0" w:color="auto"/>
            <w:bottom w:val="none" w:sz="0" w:space="0" w:color="auto"/>
            <w:right w:val="none" w:sz="0" w:space="0" w:color="auto"/>
          </w:divBdr>
        </w:div>
        <w:div w:id="654261444">
          <w:marLeft w:val="1080"/>
          <w:marRight w:val="0"/>
          <w:marTop w:val="100"/>
          <w:marBottom w:val="0"/>
          <w:divBdr>
            <w:top w:val="none" w:sz="0" w:space="0" w:color="auto"/>
            <w:left w:val="none" w:sz="0" w:space="0" w:color="auto"/>
            <w:bottom w:val="none" w:sz="0" w:space="0" w:color="auto"/>
            <w:right w:val="none" w:sz="0" w:space="0" w:color="auto"/>
          </w:divBdr>
        </w:div>
        <w:div w:id="1176534149">
          <w:marLeft w:val="1080"/>
          <w:marRight w:val="0"/>
          <w:marTop w:val="100"/>
          <w:marBottom w:val="0"/>
          <w:divBdr>
            <w:top w:val="none" w:sz="0" w:space="0" w:color="auto"/>
            <w:left w:val="none" w:sz="0" w:space="0" w:color="auto"/>
            <w:bottom w:val="none" w:sz="0" w:space="0" w:color="auto"/>
            <w:right w:val="none" w:sz="0" w:space="0" w:color="auto"/>
          </w:divBdr>
        </w:div>
        <w:div w:id="29189343">
          <w:marLeft w:val="1080"/>
          <w:marRight w:val="0"/>
          <w:marTop w:val="100"/>
          <w:marBottom w:val="0"/>
          <w:divBdr>
            <w:top w:val="none" w:sz="0" w:space="0" w:color="auto"/>
            <w:left w:val="none" w:sz="0" w:space="0" w:color="auto"/>
            <w:bottom w:val="none" w:sz="0" w:space="0" w:color="auto"/>
            <w:right w:val="none" w:sz="0" w:space="0" w:color="auto"/>
          </w:divBdr>
        </w:div>
      </w:divsChild>
    </w:div>
    <w:div w:id="1645544004">
      <w:bodyDiv w:val="1"/>
      <w:marLeft w:val="0"/>
      <w:marRight w:val="0"/>
      <w:marTop w:val="0"/>
      <w:marBottom w:val="0"/>
      <w:divBdr>
        <w:top w:val="none" w:sz="0" w:space="0" w:color="auto"/>
        <w:left w:val="none" w:sz="0" w:space="0" w:color="auto"/>
        <w:bottom w:val="none" w:sz="0" w:space="0" w:color="auto"/>
        <w:right w:val="none" w:sz="0" w:space="0" w:color="auto"/>
      </w:divBdr>
    </w:div>
    <w:div w:id="1649935124">
      <w:bodyDiv w:val="1"/>
      <w:marLeft w:val="0"/>
      <w:marRight w:val="0"/>
      <w:marTop w:val="0"/>
      <w:marBottom w:val="0"/>
      <w:divBdr>
        <w:top w:val="none" w:sz="0" w:space="0" w:color="auto"/>
        <w:left w:val="none" w:sz="0" w:space="0" w:color="auto"/>
        <w:bottom w:val="none" w:sz="0" w:space="0" w:color="auto"/>
        <w:right w:val="none" w:sz="0" w:space="0" w:color="auto"/>
      </w:divBdr>
      <w:divsChild>
        <w:div w:id="184712059">
          <w:marLeft w:val="0"/>
          <w:marRight w:val="0"/>
          <w:marTop w:val="0"/>
          <w:marBottom w:val="0"/>
          <w:divBdr>
            <w:top w:val="none" w:sz="0" w:space="0" w:color="auto"/>
            <w:left w:val="none" w:sz="0" w:space="0" w:color="auto"/>
            <w:bottom w:val="none" w:sz="0" w:space="0" w:color="auto"/>
            <w:right w:val="none" w:sz="0" w:space="0" w:color="auto"/>
          </w:divBdr>
          <w:divsChild>
            <w:div w:id="1845314565">
              <w:marLeft w:val="0"/>
              <w:marRight w:val="0"/>
              <w:marTop w:val="0"/>
              <w:marBottom w:val="0"/>
              <w:divBdr>
                <w:top w:val="none" w:sz="0" w:space="0" w:color="auto"/>
                <w:left w:val="none" w:sz="0" w:space="0" w:color="auto"/>
                <w:bottom w:val="none" w:sz="0" w:space="0" w:color="auto"/>
                <w:right w:val="none" w:sz="0" w:space="0" w:color="auto"/>
              </w:divBdr>
            </w:div>
          </w:divsChild>
        </w:div>
        <w:div w:id="252973528">
          <w:marLeft w:val="0"/>
          <w:marRight w:val="0"/>
          <w:marTop w:val="0"/>
          <w:marBottom w:val="0"/>
          <w:divBdr>
            <w:top w:val="none" w:sz="0" w:space="0" w:color="auto"/>
            <w:left w:val="none" w:sz="0" w:space="0" w:color="auto"/>
            <w:bottom w:val="none" w:sz="0" w:space="0" w:color="auto"/>
            <w:right w:val="none" w:sz="0" w:space="0" w:color="auto"/>
          </w:divBdr>
          <w:divsChild>
            <w:div w:id="929192379">
              <w:marLeft w:val="0"/>
              <w:marRight w:val="0"/>
              <w:marTop w:val="0"/>
              <w:marBottom w:val="0"/>
              <w:divBdr>
                <w:top w:val="none" w:sz="0" w:space="0" w:color="auto"/>
                <w:left w:val="none" w:sz="0" w:space="0" w:color="auto"/>
                <w:bottom w:val="none" w:sz="0" w:space="0" w:color="auto"/>
                <w:right w:val="none" w:sz="0" w:space="0" w:color="auto"/>
              </w:divBdr>
            </w:div>
          </w:divsChild>
        </w:div>
        <w:div w:id="1802377322">
          <w:marLeft w:val="0"/>
          <w:marRight w:val="0"/>
          <w:marTop w:val="0"/>
          <w:marBottom w:val="0"/>
          <w:divBdr>
            <w:top w:val="none" w:sz="0" w:space="0" w:color="auto"/>
            <w:left w:val="none" w:sz="0" w:space="0" w:color="auto"/>
            <w:bottom w:val="none" w:sz="0" w:space="0" w:color="auto"/>
            <w:right w:val="none" w:sz="0" w:space="0" w:color="auto"/>
          </w:divBdr>
          <w:divsChild>
            <w:div w:id="318198169">
              <w:marLeft w:val="0"/>
              <w:marRight w:val="0"/>
              <w:marTop w:val="0"/>
              <w:marBottom w:val="0"/>
              <w:divBdr>
                <w:top w:val="none" w:sz="0" w:space="0" w:color="auto"/>
                <w:left w:val="none" w:sz="0" w:space="0" w:color="auto"/>
                <w:bottom w:val="none" w:sz="0" w:space="0" w:color="auto"/>
                <w:right w:val="none" w:sz="0" w:space="0" w:color="auto"/>
              </w:divBdr>
            </w:div>
          </w:divsChild>
        </w:div>
        <w:div w:id="2020353816">
          <w:marLeft w:val="0"/>
          <w:marRight w:val="0"/>
          <w:marTop w:val="0"/>
          <w:marBottom w:val="0"/>
          <w:divBdr>
            <w:top w:val="none" w:sz="0" w:space="0" w:color="auto"/>
            <w:left w:val="none" w:sz="0" w:space="0" w:color="auto"/>
            <w:bottom w:val="none" w:sz="0" w:space="0" w:color="auto"/>
            <w:right w:val="none" w:sz="0" w:space="0" w:color="auto"/>
          </w:divBdr>
          <w:divsChild>
            <w:div w:id="7311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9598">
      <w:bodyDiv w:val="1"/>
      <w:marLeft w:val="0"/>
      <w:marRight w:val="0"/>
      <w:marTop w:val="0"/>
      <w:marBottom w:val="0"/>
      <w:divBdr>
        <w:top w:val="none" w:sz="0" w:space="0" w:color="auto"/>
        <w:left w:val="none" w:sz="0" w:space="0" w:color="auto"/>
        <w:bottom w:val="none" w:sz="0" w:space="0" w:color="auto"/>
        <w:right w:val="none" w:sz="0" w:space="0" w:color="auto"/>
      </w:divBdr>
    </w:div>
    <w:div w:id="1990790728">
      <w:bodyDiv w:val="1"/>
      <w:marLeft w:val="0"/>
      <w:marRight w:val="0"/>
      <w:marTop w:val="0"/>
      <w:marBottom w:val="0"/>
      <w:divBdr>
        <w:top w:val="none" w:sz="0" w:space="0" w:color="auto"/>
        <w:left w:val="none" w:sz="0" w:space="0" w:color="auto"/>
        <w:bottom w:val="none" w:sz="0" w:space="0" w:color="auto"/>
        <w:right w:val="none" w:sz="0" w:space="0" w:color="auto"/>
      </w:divBdr>
    </w:div>
    <w:div w:id="2084329503">
      <w:bodyDiv w:val="1"/>
      <w:marLeft w:val="0"/>
      <w:marRight w:val="0"/>
      <w:marTop w:val="0"/>
      <w:marBottom w:val="0"/>
      <w:divBdr>
        <w:top w:val="none" w:sz="0" w:space="0" w:color="auto"/>
        <w:left w:val="none" w:sz="0" w:space="0" w:color="auto"/>
        <w:bottom w:val="none" w:sz="0" w:space="0" w:color="auto"/>
        <w:right w:val="none" w:sz="0" w:space="0" w:color="auto"/>
      </w:divBdr>
      <w:divsChild>
        <w:div w:id="1225677981">
          <w:marLeft w:val="360"/>
          <w:marRight w:val="0"/>
          <w:marTop w:val="200"/>
          <w:marBottom w:val="0"/>
          <w:divBdr>
            <w:top w:val="none" w:sz="0" w:space="0" w:color="auto"/>
            <w:left w:val="none" w:sz="0" w:space="0" w:color="auto"/>
            <w:bottom w:val="none" w:sz="0" w:space="0" w:color="auto"/>
            <w:right w:val="none" w:sz="0" w:space="0" w:color="auto"/>
          </w:divBdr>
        </w:div>
        <w:div w:id="15218207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0c7da25-e221-4706-84cb-e28a7efbce62" xsi:nil="true"/>
    <SharedWithUsers xmlns="f3c06551-abb2-406d-a481-61548a09378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9CA1C8309B474292936B73149B26C4" ma:contentTypeVersion="8" ma:contentTypeDescription="Create a new document." ma:contentTypeScope="" ma:versionID="b8aabb1adbb7d10aefe9b2f4f07cc0de">
  <xsd:schema xmlns:xsd="http://www.w3.org/2001/XMLSchema" xmlns:xs="http://www.w3.org/2001/XMLSchema" xmlns:p="http://schemas.microsoft.com/office/2006/metadata/properties" xmlns:ns2="f0c7da25-e221-4706-84cb-e28a7efbce62" xmlns:ns3="f3c06551-abb2-406d-a481-61548a093780" targetNamespace="http://schemas.microsoft.com/office/2006/metadata/properties" ma:root="true" ma:fieldsID="0b2d7293a01a3ae8b6cae4fa1c9977c6" ns2:_="" ns3:_="">
    <xsd:import namespace="f0c7da25-e221-4706-84cb-e28a7efbce62"/>
    <xsd:import namespace="f3c06551-abb2-406d-a481-61548a093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7da25-e221-4706-84cb-e28a7efbc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06551-abb2-406d-a481-61548a0937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339C4-E47B-4E86-BA94-BAFD646EBEB0}">
  <ds:schemaRefs>
    <ds:schemaRef ds:uri="http://schemas.microsoft.com/sharepoint/v3/contenttype/forms"/>
  </ds:schemaRefs>
</ds:datastoreItem>
</file>

<file path=customXml/itemProps2.xml><?xml version="1.0" encoding="utf-8"?>
<ds:datastoreItem xmlns:ds="http://schemas.openxmlformats.org/officeDocument/2006/customXml" ds:itemID="{5AED74C8-8964-476D-A306-0CF608746BD6}">
  <ds:schemaRefs>
    <ds:schemaRef ds:uri="http://schemas.microsoft.com/office/2006/metadata/properties"/>
    <ds:schemaRef ds:uri="http://schemas.microsoft.com/office/infopath/2007/PartnerControls"/>
    <ds:schemaRef ds:uri="f0c7da25-e221-4706-84cb-e28a7efbce62"/>
    <ds:schemaRef ds:uri="f3c06551-abb2-406d-a481-61548a093780"/>
  </ds:schemaRefs>
</ds:datastoreItem>
</file>

<file path=customXml/itemProps3.xml><?xml version="1.0" encoding="utf-8"?>
<ds:datastoreItem xmlns:ds="http://schemas.openxmlformats.org/officeDocument/2006/customXml" ds:itemID="{B23793D8-11AE-4F5B-BFB1-CB7034704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7da25-e221-4706-84cb-e28a7efbce62"/>
    <ds:schemaRef ds:uri="f3c06551-abb2-406d-a481-61548a093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2790</Words>
  <Characters>15905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Keay</dc:creator>
  <cp:keywords/>
  <dc:description/>
  <cp:lastModifiedBy>Christine1 Davis</cp:lastModifiedBy>
  <cp:revision>2</cp:revision>
  <dcterms:created xsi:type="dcterms:W3CDTF">2025-07-24T20:20:00Z</dcterms:created>
  <dcterms:modified xsi:type="dcterms:W3CDTF">2025-07-24T20:20:00Z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0x010100799CA1C8309B474292936B73149B26C4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