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4D93" w14:textId="4DCD707A" w:rsidR="0055049C" w:rsidRPr="00C6579A" w:rsidRDefault="0055049C" w:rsidP="0055049C">
      <w:pPr>
        <w:rPr>
          <w:sz w:val="24"/>
          <w:szCs w:val="21"/>
        </w:rPr>
      </w:pPr>
      <w:r w:rsidRPr="002263EB">
        <w:rPr>
          <w:rFonts w:ascii="Arial" w:hAnsi="Arial" w:cs="Arial"/>
          <w:noProof/>
          <w:sz w:val="24"/>
          <w:szCs w:val="24"/>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1D101214" w14:textId="77777777" w:rsidR="00290724" w:rsidRPr="002263EB" w:rsidRDefault="00290724" w:rsidP="0055049C">
      <w:pPr>
        <w:jc w:val="center"/>
        <w:rPr>
          <w:rFonts w:ascii="Arial" w:hAnsi="Arial" w:cs="Arial"/>
          <w:b/>
          <w:sz w:val="32"/>
          <w:szCs w:val="32"/>
        </w:rPr>
      </w:pPr>
      <w:r w:rsidRPr="002263EB">
        <w:rPr>
          <w:rFonts w:ascii="Arial" w:hAnsi="Arial" w:cs="Arial"/>
          <w:b/>
          <w:sz w:val="32"/>
          <w:szCs w:val="32"/>
        </w:rPr>
        <w:t xml:space="preserve">Template for </w:t>
      </w:r>
    </w:p>
    <w:p w14:paraId="5DFC4F6F" w14:textId="7203F662" w:rsidR="0055049C" w:rsidRPr="002263EB" w:rsidRDefault="0055049C" w:rsidP="0055049C">
      <w:pPr>
        <w:jc w:val="center"/>
        <w:rPr>
          <w:rFonts w:ascii="Arial" w:hAnsi="Arial" w:cs="Arial"/>
          <w:b/>
          <w:sz w:val="32"/>
          <w:szCs w:val="32"/>
        </w:rPr>
      </w:pPr>
      <w:r w:rsidRPr="002263EB">
        <w:rPr>
          <w:rFonts w:ascii="Arial" w:hAnsi="Arial" w:cs="Arial"/>
          <w:b/>
          <w:sz w:val="32"/>
          <w:szCs w:val="32"/>
        </w:rPr>
        <w:t>L</w:t>
      </w:r>
      <w:r w:rsidR="00C6579A" w:rsidRPr="002263EB">
        <w:rPr>
          <w:rFonts w:ascii="Arial" w:hAnsi="Arial" w:cs="Arial"/>
          <w:b/>
          <w:sz w:val="32"/>
          <w:szCs w:val="32"/>
        </w:rPr>
        <w:t>ocal</w:t>
      </w:r>
      <w:r w:rsidRPr="002263EB">
        <w:rPr>
          <w:rFonts w:ascii="Arial" w:hAnsi="Arial" w:cs="Arial"/>
          <w:b/>
          <w:sz w:val="32"/>
          <w:szCs w:val="32"/>
        </w:rPr>
        <w:t xml:space="preserve"> A</w:t>
      </w:r>
      <w:r w:rsidR="00C6579A" w:rsidRPr="002263EB">
        <w:rPr>
          <w:rFonts w:ascii="Arial" w:hAnsi="Arial" w:cs="Arial"/>
          <w:b/>
          <w:sz w:val="32"/>
          <w:szCs w:val="32"/>
        </w:rPr>
        <w:t>uthority</w:t>
      </w:r>
      <w:r w:rsidRPr="002263EB">
        <w:rPr>
          <w:rFonts w:ascii="Arial" w:hAnsi="Arial" w:cs="Arial"/>
          <w:b/>
          <w:sz w:val="32"/>
          <w:szCs w:val="32"/>
        </w:rPr>
        <w:t xml:space="preserve"> R</w:t>
      </w:r>
      <w:r w:rsidR="00C6579A" w:rsidRPr="002263EB">
        <w:rPr>
          <w:rFonts w:ascii="Arial" w:hAnsi="Arial" w:cs="Arial"/>
          <w:b/>
          <w:sz w:val="32"/>
          <w:szCs w:val="32"/>
        </w:rPr>
        <w:t>eport</w:t>
      </w:r>
    </w:p>
    <w:p w14:paraId="64131EE9" w14:textId="3BE425F3" w:rsidR="0055049C" w:rsidRPr="002263EB" w:rsidRDefault="001E1B5F" w:rsidP="0055049C">
      <w:pPr>
        <w:jc w:val="center"/>
        <w:rPr>
          <w:rFonts w:ascii="Arial" w:hAnsi="Arial" w:cs="Arial"/>
          <w:sz w:val="32"/>
          <w:szCs w:val="32"/>
        </w:rPr>
      </w:pPr>
      <w:r w:rsidRPr="002263EB">
        <w:rPr>
          <w:rFonts w:ascii="Arial" w:hAnsi="Arial" w:cs="Arial"/>
          <w:sz w:val="32"/>
          <w:szCs w:val="32"/>
        </w:rPr>
        <w:t>t</w:t>
      </w:r>
      <w:r w:rsidR="00C6579A" w:rsidRPr="002263EB">
        <w:rPr>
          <w:rFonts w:ascii="Arial" w:hAnsi="Arial" w:cs="Arial"/>
          <w:sz w:val="32"/>
          <w:szCs w:val="32"/>
        </w:rPr>
        <w:t>o</w:t>
      </w:r>
    </w:p>
    <w:p w14:paraId="4C95ADC8" w14:textId="4C7670F9" w:rsidR="0055049C" w:rsidRPr="002263EB" w:rsidRDefault="0055049C" w:rsidP="0055049C">
      <w:pPr>
        <w:jc w:val="center"/>
        <w:rPr>
          <w:rFonts w:ascii="Arial" w:hAnsi="Arial" w:cs="Arial"/>
          <w:b/>
          <w:sz w:val="32"/>
          <w:szCs w:val="32"/>
        </w:rPr>
      </w:pPr>
      <w:r w:rsidRPr="002263EB">
        <w:rPr>
          <w:rFonts w:ascii="Arial" w:hAnsi="Arial" w:cs="Arial"/>
          <w:b/>
          <w:sz w:val="32"/>
          <w:szCs w:val="32"/>
        </w:rPr>
        <w:t>T</w:t>
      </w:r>
      <w:r w:rsidR="00C6579A" w:rsidRPr="002263EB">
        <w:rPr>
          <w:rFonts w:ascii="Arial" w:hAnsi="Arial" w:cs="Arial"/>
          <w:b/>
          <w:sz w:val="32"/>
          <w:szCs w:val="32"/>
        </w:rPr>
        <w:t>he Schools</w:t>
      </w:r>
      <w:r w:rsidRPr="002263EB">
        <w:rPr>
          <w:rFonts w:ascii="Arial" w:hAnsi="Arial" w:cs="Arial"/>
          <w:b/>
          <w:sz w:val="32"/>
          <w:szCs w:val="32"/>
        </w:rPr>
        <w:t xml:space="preserve"> A</w:t>
      </w:r>
      <w:r w:rsidR="00C6579A" w:rsidRPr="002263EB">
        <w:rPr>
          <w:rFonts w:ascii="Arial" w:hAnsi="Arial" w:cs="Arial"/>
          <w:b/>
          <w:sz w:val="32"/>
          <w:szCs w:val="32"/>
        </w:rPr>
        <w:t>djudicator</w:t>
      </w:r>
    </w:p>
    <w:p w14:paraId="279C38F2" w14:textId="6EAC7E42" w:rsidR="0055049C" w:rsidRPr="002263EB" w:rsidRDefault="001E1B5F" w:rsidP="0055049C">
      <w:pPr>
        <w:jc w:val="center"/>
        <w:rPr>
          <w:rFonts w:ascii="Arial" w:hAnsi="Arial" w:cs="Arial"/>
          <w:sz w:val="32"/>
          <w:szCs w:val="32"/>
        </w:rPr>
      </w:pPr>
      <w:r w:rsidRPr="002263EB">
        <w:rPr>
          <w:rFonts w:ascii="Arial" w:hAnsi="Arial" w:cs="Arial"/>
          <w:sz w:val="32"/>
          <w:szCs w:val="32"/>
        </w:rPr>
        <w:t>f</w:t>
      </w:r>
      <w:r w:rsidR="00C6579A" w:rsidRPr="002263EB">
        <w:rPr>
          <w:rFonts w:ascii="Arial" w:hAnsi="Arial" w:cs="Arial"/>
          <w:sz w:val="32"/>
          <w:szCs w:val="32"/>
        </w:rPr>
        <w:t>rom</w:t>
      </w:r>
    </w:p>
    <w:p w14:paraId="2F41662B" w14:textId="77777777" w:rsidR="0055049C" w:rsidRPr="002263EB" w:rsidRDefault="0055049C" w:rsidP="0055049C">
      <w:pPr>
        <w:rPr>
          <w:rFonts w:ascii="Arial" w:hAnsi="Arial" w:cs="Arial"/>
          <w:sz w:val="32"/>
          <w:szCs w:val="32"/>
        </w:rPr>
      </w:pPr>
    </w:p>
    <w:p w14:paraId="7AF959AE" w14:textId="52D5A68C" w:rsidR="0055049C" w:rsidRPr="002263EB" w:rsidRDefault="0046565F" w:rsidP="0055049C">
      <w:pPr>
        <w:jc w:val="center"/>
        <w:rPr>
          <w:rFonts w:ascii="Arial" w:hAnsi="Arial" w:cs="Arial"/>
          <w:b/>
          <w:sz w:val="32"/>
          <w:szCs w:val="32"/>
        </w:rPr>
      </w:pPr>
      <w:r>
        <w:rPr>
          <w:rFonts w:ascii="Arial" w:hAnsi="Arial" w:cs="Arial"/>
          <w:b/>
          <w:sz w:val="32"/>
          <w:szCs w:val="32"/>
        </w:rPr>
        <w:t>Sandwell</w:t>
      </w:r>
      <w:r w:rsidR="0055049C" w:rsidRPr="002263EB">
        <w:rPr>
          <w:rFonts w:ascii="Arial" w:hAnsi="Arial" w:cs="Arial"/>
          <w:b/>
          <w:sz w:val="32"/>
          <w:szCs w:val="32"/>
        </w:rPr>
        <w:t xml:space="preserve"> Local Authority</w:t>
      </w:r>
    </w:p>
    <w:p w14:paraId="4AF27527" w14:textId="4DE63892" w:rsidR="0055049C" w:rsidRPr="002263EB" w:rsidRDefault="001E1B5F" w:rsidP="001E1B5F">
      <w:pPr>
        <w:jc w:val="center"/>
        <w:rPr>
          <w:rFonts w:ascii="Arial" w:hAnsi="Arial" w:cs="Arial"/>
          <w:sz w:val="32"/>
          <w:szCs w:val="32"/>
        </w:rPr>
      </w:pPr>
      <w:r w:rsidRPr="002263EB">
        <w:rPr>
          <w:rFonts w:ascii="Arial" w:hAnsi="Arial" w:cs="Arial"/>
          <w:sz w:val="32"/>
          <w:szCs w:val="32"/>
        </w:rPr>
        <w:t>to be provided by</w:t>
      </w:r>
    </w:p>
    <w:p w14:paraId="54CDC208" w14:textId="32EAC554" w:rsidR="0055049C" w:rsidRPr="002263EB" w:rsidRDefault="0055049C" w:rsidP="0055049C">
      <w:pPr>
        <w:jc w:val="center"/>
        <w:rPr>
          <w:rFonts w:ascii="Arial" w:hAnsi="Arial" w:cs="Arial"/>
          <w:b/>
          <w:sz w:val="32"/>
          <w:szCs w:val="32"/>
        </w:rPr>
      </w:pPr>
      <w:r w:rsidRPr="002263EB">
        <w:rPr>
          <w:rFonts w:ascii="Arial" w:hAnsi="Arial" w:cs="Arial"/>
          <w:b/>
          <w:sz w:val="32"/>
          <w:szCs w:val="32"/>
        </w:rPr>
        <w:t>3</w:t>
      </w:r>
      <w:r w:rsidR="00890682" w:rsidRPr="002263EB">
        <w:rPr>
          <w:rFonts w:ascii="Arial" w:hAnsi="Arial" w:cs="Arial"/>
          <w:b/>
          <w:sz w:val="32"/>
          <w:szCs w:val="32"/>
        </w:rPr>
        <w:t>1 October 202</w:t>
      </w:r>
      <w:r w:rsidR="002238CB">
        <w:rPr>
          <w:rFonts w:ascii="Arial" w:hAnsi="Arial" w:cs="Arial"/>
          <w:b/>
          <w:sz w:val="32"/>
          <w:szCs w:val="32"/>
        </w:rPr>
        <w:t>4</w:t>
      </w:r>
    </w:p>
    <w:p w14:paraId="2D9537D6" w14:textId="43980FD9" w:rsidR="0055049C" w:rsidRDefault="0055049C" w:rsidP="0055049C">
      <w:pPr>
        <w:rPr>
          <w:sz w:val="21"/>
          <w:szCs w:val="21"/>
        </w:rPr>
      </w:pPr>
    </w:p>
    <w:p w14:paraId="378D6417" w14:textId="5CC544F5"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AB4578">
        <w:rPr>
          <w:rFonts w:ascii="Arial" w:hAnsi="Arial" w:cs="Arial"/>
          <w:b/>
          <w:sz w:val="24"/>
          <w:szCs w:val="24"/>
        </w:rPr>
        <w:t>Sally Giles</w:t>
      </w:r>
    </w:p>
    <w:p w14:paraId="4645A5E4" w14:textId="7921F43C" w:rsidR="003D7567" w:rsidRDefault="003D7567" w:rsidP="003D7567">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proofErr w:type="gramStart"/>
      <w:r w:rsidRPr="00504AF7">
        <w:rPr>
          <w:rFonts w:ascii="Arial" w:hAnsi="Arial" w:cs="Arial"/>
          <w:b/>
          <w:sz w:val="24"/>
          <w:szCs w:val="24"/>
        </w:rPr>
        <w:t>Title</w:t>
      </w:r>
      <w:r w:rsidR="00BB5020">
        <w:rPr>
          <w:rFonts w:ascii="Arial" w:hAnsi="Arial" w:cs="Arial"/>
          <w:b/>
          <w:sz w:val="24"/>
          <w:szCs w:val="24"/>
        </w:rPr>
        <w:t xml:space="preserve"> </w:t>
      </w:r>
      <w:r w:rsidR="00AB4578">
        <w:rPr>
          <w:rFonts w:ascii="Arial" w:hAnsi="Arial" w:cs="Arial"/>
          <w:b/>
          <w:sz w:val="24"/>
          <w:szCs w:val="24"/>
        </w:rPr>
        <w:t>:</w:t>
      </w:r>
      <w:proofErr w:type="gramEnd"/>
      <w:r w:rsidR="00AB4578">
        <w:rPr>
          <w:rFonts w:ascii="Arial" w:hAnsi="Arial" w:cs="Arial"/>
          <w:b/>
          <w:sz w:val="24"/>
          <w:szCs w:val="24"/>
        </w:rPr>
        <w:t xml:space="preserve"> Director of Children and Education Services</w:t>
      </w:r>
    </w:p>
    <w:p w14:paraId="78F9E601" w14:textId="333EDF7E" w:rsidR="003D7567" w:rsidRDefault="003D7567" w:rsidP="003D7567">
      <w:pPr>
        <w:tabs>
          <w:tab w:val="left" w:pos="2268"/>
        </w:tabs>
        <w:rPr>
          <w:rFonts w:ascii="Arial" w:hAnsi="Arial" w:cs="Arial"/>
          <w:b/>
          <w:sz w:val="24"/>
          <w:szCs w:val="24"/>
        </w:rPr>
      </w:pPr>
      <w:r>
        <w:rPr>
          <w:rFonts w:ascii="Arial" w:hAnsi="Arial" w:cs="Arial"/>
          <w:b/>
          <w:sz w:val="24"/>
          <w:szCs w:val="24"/>
        </w:rPr>
        <w:tab/>
        <w:t>Telephone number</w:t>
      </w:r>
      <w:r w:rsidR="00AB4578">
        <w:rPr>
          <w:rFonts w:ascii="Arial" w:hAnsi="Arial" w:cs="Arial"/>
          <w:b/>
          <w:sz w:val="24"/>
          <w:szCs w:val="24"/>
        </w:rPr>
        <w:t xml:space="preserve">: </w:t>
      </w:r>
      <w:r w:rsidR="00296FEB">
        <w:rPr>
          <w:rFonts w:ascii="Arial" w:hAnsi="Arial" w:cs="Arial"/>
          <w:b/>
          <w:sz w:val="24"/>
          <w:szCs w:val="24"/>
        </w:rPr>
        <w:t>07775 011126</w:t>
      </w:r>
    </w:p>
    <w:p w14:paraId="25F9ADD3" w14:textId="221F10DB"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hyperlink r:id="rId8" w:history="1">
        <w:r w:rsidR="00AB4578" w:rsidRPr="003E7A0B">
          <w:rPr>
            <w:rStyle w:val="Hyperlink"/>
            <w:rFonts w:ascii="Arial" w:hAnsi="Arial" w:cs="Arial"/>
            <w:b/>
            <w:sz w:val="24"/>
            <w:szCs w:val="24"/>
          </w:rPr>
          <w:t>sally_giles@sandwell.gov.uk</w:t>
        </w:r>
      </w:hyperlink>
      <w:r w:rsidR="00AB4578">
        <w:rPr>
          <w:rFonts w:ascii="Arial" w:hAnsi="Arial" w:cs="Arial"/>
          <w:b/>
          <w:sz w:val="24"/>
          <w:szCs w:val="24"/>
        </w:rPr>
        <w:t xml:space="preserve"> </w:t>
      </w:r>
    </w:p>
    <w:p w14:paraId="768E3C0F" w14:textId="77777777" w:rsidR="003D7567" w:rsidRDefault="003D7567" w:rsidP="003D7567">
      <w:pPr>
        <w:rPr>
          <w:rFonts w:ascii="Arial" w:hAnsi="Arial" w:cs="Arial"/>
          <w:b/>
          <w:sz w:val="24"/>
          <w:szCs w:val="24"/>
        </w:rPr>
      </w:pPr>
    </w:p>
    <w:p w14:paraId="49A3056F" w14:textId="7A0B14F5"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E125D8">
        <w:rPr>
          <w:rFonts w:ascii="Arial" w:hAnsi="Arial" w:cs="Arial"/>
          <w:b/>
          <w:sz w:val="24"/>
          <w:szCs w:val="24"/>
        </w:rPr>
        <w:t>01 November 2024</w:t>
      </w:r>
    </w:p>
    <w:p w14:paraId="0E144214" w14:textId="77777777" w:rsidR="003D7567" w:rsidRPr="00504AF7" w:rsidRDefault="003D7567" w:rsidP="003D7567">
      <w:pPr>
        <w:rPr>
          <w:rFonts w:ascii="Arial" w:hAnsi="Arial" w:cs="Arial"/>
          <w:sz w:val="24"/>
          <w:szCs w:val="24"/>
        </w:rPr>
      </w:pPr>
    </w:p>
    <w:p w14:paraId="3A37A912" w14:textId="7862C403"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46565F">
        <w:rPr>
          <w:rFonts w:ascii="Arial" w:hAnsi="Arial" w:cs="Arial"/>
          <w:b/>
          <w:sz w:val="24"/>
          <w:szCs w:val="24"/>
        </w:rPr>
        <w:t>: Donna Williams</w:t>
      </w:r>
    </w:p>
    <w:p w14:paraId="045DED09" w14:textId="78D8C227" w:rsidR="003D7567" w:rsidRDefault="003D7567" w:rsidP="001955E0">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46565F">
        <w:rPr>
          <w:rFonts w:ascii="Arial" w:hAnsi="Arial" w:cs="Arial"/>
          <w:b/>
          <w:sz w:val="24"/>
          <w:szCs w:val="24"/>
        </w:rPr>
        <w:t>: Admissions and Appeals Manager</w:t>
      </w:r>
    </w:p>
    <w:p w14:paraId="225B2F6A" w14:textId="298CDC0A" w:rsidR="003D7567" w:rsidRDefault="0089689E" w:rsidP="001955E0">
      <w:pPr>
        <w:tabs>
          <w:tab w:val="left" w:pos="2268"/>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46565F">
        <w:rPr>
          <w:rFonts w:ascii="Arial" w:hAnsi="Arial" w:cs="Arial"/>
          <w:b/>
          <w:sz w:val="24"/>
          <w:szCs w:val="24"/>
        </w:rPr>
        <w:t>: 0121 569 8138</w:t>
      </w:r>
    </w:p>
    <w:p w14:paraId="1F36B161" w14:textId="77E7A088"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46565F">
        <w:rPr>
          <w:rFonts w:ascii="Arial" w:hAnsi="Arial" w:cs="Arial"/>
          <w:b/>
          <w:sz w:val="24"/>
          <w:szCs w:val="24"/>
        </w:rPr>
        <w:t>donna_williams@sandwell.gov.uk</w:t>
      </w:r>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46EADB83"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9" w:history="1">
        <w:r w:rsidR="00365287">
          <w:rPr>
            <w:rStyle w:val="Hyperlink"/>
            <w:rFonts w:ascii="Arial" w:hAnsi="Arial" w:cs="Arial"/>
            <w:b/>
            <w:sz w:val="24"/>
            <w:szCs w:val="24"/>
          </w:rPr>
          <w:t>Office of the Schools Adjudicator</w:t>
        </w:r>
      </w:hyperlink>
    </w:p>
    <w:p w14:paraId="0C8AA09E" w14:textId="2D14431D" w:rsidR="00167243" w:rsidRDefault="00167243" w:rsidP="00167243">
      <w:pPr>
        <w:spacing w:after="0" w:line="240" w:lineRule="auto"/>
        <w:rPr>
          <w:rFonts w:ascii="Arial" w:hAnsi="Arial" w:cs="Arial"/>
          <w:b/>
          <w:sz w:val="24"/>
          <w:szCs w:val="24"/>
        </w:rPr>
      </w:pPr>
    </w:p>
    <w:p w14:paraId="32C8D094" w14:textId="038428D0" w:rsidR="0055049C" w:rsidRPr="00A356B1" w:rsidRDefault="0055049C" w:rsidP="00167243">
      <w:pPr>
        <w:spacing w:after="0" w:line="240" w:lineRule="auto"/>
        <w:rPr>
          <w:rStyle w:val="Hyperlink"/>
          <w:rFonts w:ascii="Arial" w:hAnsi="Arial" w:cs="Arial"/>
          <w:b/>
          <w:color w:val="auto"/>
          <w:sz w:val="24"/>
          <w:szCs w:val="24"/>
        </w:rPr>
      </w:pPr>
      <w:r w:rsidRPr="00A356B1">
        <w:rPr>
          <w:rFonts w:ascii="Arial" w:hAnsi="Arial" w:cs="Arial"/>
          <w:b/>
          <w:sz w:val="24"/>
          <w:szCs w:val="24"/>
        </w:rPr>
        <w:t xml:space="preserve">Please email your completed report to: </w:t>
      </w:r>
      <w:hyperlink r:id="rId10" w:history="1">
        <w:r w:rsidR="002A29DA" w:rsidRPr="00A356B1">
          <w:rPr>
            <w:rStyle w:val="Hyperlink"/>
            <w:rFonts w:ascii="Arial" w:hAnsi="Arial" w:cs="Arial"/>
            <w:b/>
            <w:sz w:val="24"/>
            <w:szCs w:val="24"/>
          </w:rPr>
          <w:t>Office of the Schools Adjudicator</w:t>
        </w:r>
      </w:hyperlink>
      <w:r w:rsidR="00133C33" w:rsidRPr="00A356B1">
        <w:rPr>
          <w:rStyle w:val="Hyperlink"/>
          <w:rFonts w:ascii="Arial" w:hAnsi="Arial" w:cs="Arial"/>
          <w:b/>
          <w:sz w:val="24"/>
          <w:szCs w:val="24"/>
        </w:rPr>
        <w:t xml:space="preserve"> </w:t>
      </w:r>
      <w:r w:rsidR="00133C33" w:rsidRPr="00A356B1">
        <w:rPr>
          <w:rStyle w:val="Hyperlink"/>
          <w:rFonts w:ascii="Arial" w:hAnsi="Arial" w:cs="Arial"/>
          <w:b/>
          <w:color w:val="auto"/>
          <w:sz w:val="24"/>
          <w:szCs w:val="24"/>
          <w:u w:val="none"/>
        </w:rPr>
        <w:t xml:space="preserve">by </w:t>
      </w:r>
      <w:r w:rsidR="002C52A0" w:rsidRPr="00A356B1">
        <w:rPr>
          <w:rStyle w:val="Hyperlink"/>
          <w:rFonts w:ascii="Arial" w:hAnsi="Arial" w:cs="Arial"/>
          <w:b/>
          <w:color w:val="auto"/>
          <w:sz w:val="24"/>
          <w:szCs w:val="24"/>
        </w:rPr>
        <w:t>3</w:t>
      </w:r>
      <w:r w:rsidR="00890682" w:rsidRPr="00A356B1">
        <w:rPr>
          <w:rStyle w:val="Hyperlink"/>
          <w:rFonts w:ascii="Arial" w:hAnsi="Arial" w:cs="Arial"/>
          <w:b/>
          <w:color w:val="auto"/>
          <w:sz w:val="24"/>
          <w:szCs w:val="24"/>
        </w:rPr>
        <w:t>1</w:t>
      </w:r>
      <w:r w:rsidR="001955E0">
        <w:rPr>
          <w:rStyle w:val="Hyperlink"/>
          <w:rFonts w:ascii="Arial" w:hAnsi="Arial" w:cs="Arial"/>
          <w:b/>
          <w:color w:val="auto"/>
          <w:sz w:val="24"/>
          <w:szCs w:val="24"/>
        </w:rPr>
        <w:t> </w:t>
      </w:r>
      <w:r w:rsidR="00890682" w:rsidRPr="00A356B1">
        <w:rPr>
          <w:rStyle w:val="Hyperlink"/>
          <w:rFonts w:ascii="Arial" w:hAnsi="Arial" w:cs="Arial"/>
          <w:b/>
          <w:color w:val="auto"/>
          <w:sz w:val="24"/>
          <w:szCs w:val="24"/>
        </w:rPr>
        <w:t xml:space="preserve">October </w:t>
      </w:r>
      <w:r w:rsidR="002C52A0" w:rsidRPr="00A356B1">
        <w:rPr>
          <w:rStyle w:val="Hyperlink"/>
          <w:rFonts w:ascii="Arial" w:hAnsi="Arial" w:cs="Arial"/>
          <w:b/>
          <w:color w:val="auto"/>
          <w:sz w:val="24"/>
          <w:szCs w:val="24"/>
        </w:rPr>
        <w:t>202</w:t>
      </w:r>
      <w:r w:rsidR="002238CB">
        <w:rPr>
          <w:rStyle w:val="Hyperlink"/>
          <w:rFonts w:ascii="Arial" w:hAnsi="Arial" w:cs="Arial"/>
          <w:b/>
          <w:color w:val="auto"/>
          <w:sz w:val="24"/>
          <w:szCs w:val="24"/>
        </w:rPr>
        <w:t>4</w:t>
      </w:r>
      <w:r w:rsidR="00133C33" w:rsidRPr="00A356B1">
        <w:rPr>
          <w:rStyle w:val="Hyperlink"/>
          <w:rFonts w:ascii="Arial" w:hAnsi="Arial" w:cs="Arial"/>
          <w:b/>
          <w:color w:val="auto"/>
          <w:sz w:val="24"/>
          <w:szCs w:val="24"/>
        </w:rPr>
        <w:t xml:space="preserve"> and earlier if possible</w:t>
      </w: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14:paraId="7636E270" w14:textId="40CE8E42" w:rsidR="00F43FBF" w:rsidRPr="00BD70F5" w:rsidRDefault="00F43FBF">
          <w:pPr>
            <w:pStyle w:val="TOCHeading"/>
            <w:rPr>
              <w:rFonts w:ascii="Arial" w:hAnsi="Arial" w:cs="Arial"/>
              <w:b/>
              <w:bCs/>
              <w:color w:val="auto"/>
              <w:sz w:val="24"/>
              <w:szCs w:val="24"/>
            </w:rPr>
          </w:pPr>
          <w:r w:rsidRPr="00BD70F5">
            <w:rPr>
              <w:rFonts w:ascii="Arial" w:hAnsi="Arial" w:cs="Arial"/>
              <w:b/>
              <w:bCs/>
              <w:color w:val="auto"/>
              <w:sz w:val="24"/>
              <w:szCs w:val="24"/>
            </w:rPr>
            <w:t>Contents</w:t>
          </w:r>
        </w:p>
        <w:p w14:paraId="67BFADE2" w14:textId="600F83A2" w:rsidR="00890682" w:rsidRPr="00BD70F5" w:rsidRDefault="00890682" w:rsidP="00890682">
          <w:pPr>
            <w:rPr>
              <w:rFonts w:ascii="Arial" w:hAnsi="Arial" w:cs="Arial"/>
              <w:sz w:val="24"/>
              <w:szCs w:val="24"/>
              <w:lang w:val="en-US"/>
            </w:rPr>
          </w:pPr>
        </w:p>
        <w:p w14:paraId="6DBA2083" w14:textId="77777777" w:rsidR="00CA3EE5" w:rsidRPr="00BD70F5" w:rsidRDefault="00890682">
          <w:pPr>
            <w:rPr>
              <w:rFonts w:ascii="Arial" w:hAnsi="Arial" w:cs="Arial"/>
              <w:sz w:val="24"/>
              <w:szCs w:val="24"/>
              <w:lang w:val="en-US"/>
            </w:rPr>
          </w:pPr>
          <w:r w:rsidRPr="00BD70F5">
            <w:rPr>
              <w:rFonts w:ascii="Arial" w:hAnsi="Arial" w:cs="Arial"/>
              <w:sz w:val="24"/>
              <w:szCs w:val="24"/>
              <w:lang w:val="en-US"/>
            </w:rPr>
            <w:t xml:space="preserve">Introduction </w:t>
          </w:r>
        </w:p>
        <w:p w14:paraId="4E39B54B" w14:textId="55701383" w:rsidR="00890682" w:rsidRPr="00BD70F5" w:rsidRDefault="00CA3EE5" w:rsidP="00DE27DB">
          <w:pPr>
            <w:tabs>
              <w:tab w:val="left" w:pos="5498"/>
            </w:tabs>
            <w:rPr>
              <w:rFonts w:ascii="Arial" w:hAnsi="Arial" w:cs="Arial"/>
              <w:sz w:val="24"/>
              <w:szCs w:val="24"/>
            </w:rPr>
          </w:pPr>
          <w:r w:rsidRPr="00BD70F5">
            <w:rPr>
              <w:rFonts w:ascii="Arial" w:hAnsi="Arial" w:cs="Arial"/>
              <w:sz w:val="24"/>
              <w:szCs w:val="24"/>
              <w:lang w:val="en-US"/>
            </w:rPr>
            <w:t>G</w:t>
          </w:r>
          <w:r w:rsidR="00890682" w:rsidRPr="00BD70F5">
            <w:rPr>
              <w:rFonts w:ascii="Arial" w:hAnsi="Arial" w:cs="Arial"/>
              <w:sz w:val="24"/>
              <w:szCs w:val="24"/>
              <w:lang w:val="en-US"/>
            </w:rPr>
            <w:t xml:space="preserve">uidance on completing the </w:t>
          </w:r>
          <w:r w:rsidR="00290724" w:rsidRPr="00BD70F5">
            <w:rPr>
              <w:rFonts w:ascii="Arial" w:hAnsi="Arial" w:cs="Arial"/>
              <w:sz w:val="24"/>
              <w:szCs w:val="24"/>
              <w:lang w:val="en-US"/>
            </w:rPr>
            <w:t xml:space="preserve">template </w:t>
          </w:r>
          <w:r w:rsidR="00DE27DB" w:rsidRPr="00BD70F5">
            <w:rPr>
              <w:rFonts w:ascii="Arial" w:hAnsi="Arial" w:cs="Arial"/>
              <w:sz w:val="24"/>
              <w:szCs w:val="24"/>
              <w:lang w:val="en-US"/>
            </w:rPr>
            <w:tab/>
          </w:r>
        </w:p>
        <w:p w14:paraId="774B8582" w14:textId="77777777" w:rsidR="00A52E55" w:rsidRPr="0074068A" w:rsidRDefault="00A52E55" w:rsidP="00A52E55">
          <w:pPr>
            <w:rPr>
              <w:rFonts w:ascii="Arial" w:hAnsi="Arial" w:cs="Arial"/>
              <w:lang w:val="en-US"/>
            </w:rPr>
          </w:pPr>
        </w:p>
        <w:p w14:paraId="2486C117" w14:textId="625B42A1" w:rsidR="009B1959" w:rsidRDefault="00F43FBF" w:rsidP="002A494B">
          <w:pPr>
            <w:pStyle w:val="TOC1"/>
            <w:rPr>
              <w:rFonts w:eastAsiaTheme="minorEastAsia"/>
              <w:noProof/>
              <w:kern w:val="2"/>
              <w:sz w:val="24"/>
              <w:szCs w:val="24"/>
              <w:lang w:eastAsia="en-GB"/>
              <w14:ligatures w14:val="standardContextual"/>
            </w:rPr>
          </w:pPr>
          <w:r w:rsidRPr="0074068A">
            <w:rPr>
              <w:rFonts w:ascii="Arial" w:hAnsi="Arial" w:cs="Arial"/>
            </w:rPr>
            <w:fldChar w:fldCharType="begin"/>
          </w:r>
          <w:r w:rsidRPr="0074068A">
            <w:rPr>
              <w:rFonts w:ascii="Arial" w:hAnsi="Arial" w:cs="Arial"/>
            </w:rPr>
            <w:instrText xml:space="preserve"> TOC \o "1-3" \h \z \u </w:instrText>
          </w:r>
          <w:r w:rsidRPr="0074068A">
            <w:rPr>
              <w:rFonts w:ascii="Arial" w:hAnsi="Arial" w:cs="Arial"/>
            </w:rPr>
            <w:fldChar w:fldCharType="separate"/>
          </w:r>
          <w:hyperlink w:anchor="_Toc173752516" w:history="1">
            <w:r w:rsidR="009B1959" w:rsidRPr="009D3CAD">
              <w:rPr>
                <w:rStyle w:val="Hyperlink"/>
                <w:rFonts w:ascii="Arial" w:hAnsi="Arial" w:cs="Arial"/>
                <w:noProof/>
              </w:rPr>
              <w:t>Section 1 - Normal points of admission</w:t>
            </w:r>
            <w:r w:rsidR="009B1959">
              <w:rPr>
                <w:noProof/>
                <w:webHidden/>
              </w:rPr>
              <w:tab/>
            </w:r>
            <w:r w:rsidR="009B1959">
              <w:rPr>
                <w:noProof/>
                <w:webHidden/>
              </w:rPr>
              <w:fldChar w:fldCharType="begin"/>
            </w:r>
            <w:r w:rsidR="009B1959">
              <w:rPr>
                <w:noProof/>
                <w:webHidden/>
              </w:rPr>
              <w:instrText xml:space="preserve"> PAGEREF _Toc173752516 \h </w:instrText>
            </w:r>
            <w:r w:rsidR="009B1959">
              <w:rPr>
                <w:noProof/>
                <w:webHidden/>
              </w:rPr>
            </w:r>
            <w:r w:rsidR="009B1959">
              <w:rPr>
                <w:noProof/>
                <w:webHidden/>
              </w:rPr>
              <w:fldChar w:fldCharType="separate"/>
            </w:r>
            <w:r w:rsidR="009B1959">
              <w:rPr>
                <w:noProof/>
                <w:webHidden/>
              </w:rPr>
              <w:t>5</w:t>
            </w:r>
            <w:r w:rsidR="009B1959">
              <w:rPr>
                <w:noProof/>
                <w:webHidden/>
              </w:rPr>
              <w:fldChar w:fldCharType="end"/>
            </w:r>
          </w:hyperlink>
        </w:p>
        <w:p w14:paraId="60AA66CC" w14:textId="58D2EFD0" w:rsidR="009B1959" w:rsidRDefault="009B1959">
          <w:pPr>
            <w:pStyle w:val="TOC2"/>
            <w:rPr>
              <w:rFonts w:cstheme="minorBidi"/>
              <w:noProof/>
              <w:kern w:val="2"/>
              <w:sz w:val="24"/>
              <w:szCs w:val="24"/>
              <w:lang w:val="en-GB" w:eastAsia="en-GB"/>
              <w14:ligatures w14:val="standardContextual"/>
            </w:rPr>
          </w:pPr>
          <w:hyperlink w:anchor="_Toc173752517" w:history="1">
            <w:r w:rsidRPr="009D3CAD">
              <w:rPr>
                <w:rStyle w:val="Hyperlink"/>
                <w:rFonts w:ascii="Arial" w:hAnsi="Arial" w:cs="Arial"/>
                <w:noProof/>
              </w:rPr>
              <w:t>A.</w:t>
            </w:r>
            <w:r>
              <w:rPr>
                <w:rFonts w:cstheme="minorBidi"/>
                <w:noProof/>
                <w:kern w:val="2"/>
                <w:sz w:val="24"/>
                <w:szCs w:val="24"/>
                <w:lang w:val="en-GB" w:eastAsia="en-GB"/>
                <w14:ligatures w14:val="standardContextual"/>
              </w:rPr>
              <w:tab/>
            </w:r>
            <w:r w:rsidRPr="009D3CAD">
              <w:rPr>
                <w:rStyle w:val="Hyperlink"/>
                <w:rFonts w:ascii="Arial" w:hAnsi="Arial" w:cs="Arial"/>
                <w:noProof/>
              </w:rPr>
              <w:t>Co-ordination</w:t>
            </w:r>
            <w:r>
              <w:rPr>
                <w:noProof/>
                <w:webHidden/>
              </w:rPr>
              <w:tab/>
            </w:r>
            <w:r>
              <w:rPr>
                <w:noProof/>
                <w:webHidden/>
              </w:rPr>
              <w:fldChar w:fldCharType="begin"/>
            </w:r>
            <w:r>
              <w:rPr>
                <w:noProof/>
                <w:webHidden/>
              </w:rPr>
              <w:instrText xml:space="preserve"> PAGEREF _Toc173752517 \h </w:instrText>
            </w:r>
            <w:r>
              <w:rPr>
                <w:noProof/>
                <w:webHidden/>
              </w:rPr>
            </w:r>
            <w:r>
              <w:rPr>
                <w:noProof/>
                <w:webHidden/>
              </w:rPr>
              <w:fldChar w:fldCharType="separate"/>
            </w:r>
            <w:r>
              <w:rPr>
                <w:noProof/>
                <w:webHidden/>
              </w:rPr>
              <w:t>5</w:t>
            </w:r>
            <w:r>
              <w:rPr>
                <w:noProof/>
                <w:webHidden/>
              </w:rPr>
              <w:fldChar w:fldCharType="end"/>
            </w:r>
          </w:hyperlink>
        </w:p>
        <w:p w14:paraId="043678FA" w14:textId="457AD921" w:rsidR="009B1959" w:rsidRDefault="009B1959">
          <w:pPr>
            <w:pStyle w:val="TOC2"/>
            <w:rPr>
              <w:rFonts w:cstheme="minorBidi"/>
              <w:noProof/>
              <w:kern w:val="2"/>
              <w:sz w:val="24"/>
              <w:szCs w:val="24"/>
              <w:lang w:val="en-GB" w:eastAsia="en-GB"/>
              <w14:ligatures w14:val="standardContextual"/>
            </w:rPr>
          </w:pPr>
          <w:hyperlink w:anchor="_Toc173752518" w:history="1">
            <w:r w:rsidRPr="009D3CAD">
              <w:rPr>
                <w:rStyle w:val="Hyperlink"/>
                <w:rFonts w:ascii="Arial" w:hAnsi="Arial" w:cs="Arial"/>
                <w:noProof/>
              </w:rPr>
              <w:t>B.</w:t>
            </w:r>
            <w:r>
              <w:rPr>
                <w:rFonts w:cstheme="minorBidi"/>
                <w:noProof/>
                <w:kern w:val="2"/>
                <w:sz w:val="24"/>
                <w:szCs w:val="24"/>
                <w:lang w:val="en-GB" w:eastAsia="en-GB"/>
                <w14:ligatures w14:val="standardContextual"/>
              </w:rPr>
              <w:tab/>
            </w:r>
            <w:r w:rsidRPr="009D3CAD">
              <w:rPr>
                <w:rStyle w:val="Hyperlink"/>
                <w:rFonts w:ascii="Arial" w:hAnsi="Arial" w:cs="Arial"/>
                <w:noProof/>
              </w:rPr>
              <w:t>Looked after and previously looked after children</w:t>
            </w:r>
            <w:r>
              <w:rPr>
                <w:noProof/>
                <w:webHidden/>
              </w:rPr>
              <w:tab/>
            </w:r>
            <w:r>
              <w:rPr>
                <w:noProof/>
                <w:webHidden/>
              </w:rPr>
              <w:fldChar w:fldCharType="begin"/>
            </w:r>
            <w:r>
              <w:rPr>
                <w:noProof/>
                <w:webHidden/>
              </w:rPr>
              <w:instrText xml:space="preserve"> PAGEREF _Toc173752518 \h </w:instrText>
            </w:r>
            <w:r>
              <w:rPr>
                <w:noProof/>
                <w:webHidden/>
              </w:rPr>
            </w:r>
            <w:r>
              <w:rPr>
                <w:noProof/>
                <w:webHidden/>
              </w:rPr>
              <w:fldChar w:fldCharType="separate"/>
            </w:r>
            <w:r>
              <w:rPr>
                <w:noProof/>
                <w:webHidden/>
              </w:rPr>
              <w:t>5</w:t>
            </w:r>
            <w:r>
              <w:rPr>
                <w:noProof/>
                <w:webHidden/>
              </w:rPr>
              <w:fldChar w:fldCharType="end"/>
            </w:r>
          </w:hyperlink>
        </w:p>
        <w:p w14:paraId="38CBD2A2" w14:textId="7C286426" w:rsidR="009B1959" w:rsidRDefault="009B1959">
          <w:pPr>
            <w:pStyle w:val="TOC2"/>
            <w:rPr>
              <w:noProof/>
            </w:rPr>
          </w:pPr>
          <w:hyperlink w:anchor="_Toc173752519" w:history="1">
            <w:r w:rsidRPr="009D3CAD">
              <w:rPr>
                <w:rStyle w:val="Hyperlink"/>
                <w:rFonts w:ascii="Arial" w:hAnsi="Arial" w:cs="Arial"/>
                <w:noProof/>
              </w:rPr>
              <w:t>C.</w:t>
            </w:r>
            <w:r>
              <w:rPr>
                <w:rFonts w:cstheme="minorBidi"/>
                <w:noProof/>
                <w:kern w:val="2"/>
                <w:sz w:val="24"/>
                <w:szCs w:val="24"/>
                <w:lang w:val="en-GB" w:eastAsia="en-GB"/>
                <w14:ligatures w14:val="standardContextual"/>
              </w:rPr>
              <w:tab/>
            </w:r>
            <w:r w:rsidRPr="009D3CAD">
              <w:rPr>
                <w:rStyle w:val="Hyperlink"/>
                <w:rFonts w:ascii="Arial" w:hAnsi="Arial" w:cs="Arial"/>
                <w:noProof/>
              </w:rPr>
              <w:t>Special educational needs and/or disabilities</w:t>
            </w:r>
            <w:r>
              <w:rPr>
                <w:noProof/>
                <w:webHidden/>
              </w:rPr>
              <w:tab/>
            </w:r>
            <w:r>
              <w:rPr>
                <w:noProof/>
                <w:webHidden/>
              </w:rPr>
              <w:fldChar w:fldCharType="begin"/>
            </w:r>
            <w:r>
              <w:rPr>
                <w:noProof/>
                <w:webHidden/>
              </w:rPr>
              <w:instrText xml:space="preserve"> PAGEREF _Toc173752519 \h </w:instrText>
            </w:r>
            <w:r>
              <w:rPr>
                <w:noProof/>
                <w:webHidden/>
              </w:rPr>
            </w:r>
            <w:r>
              <w:rPr>
                <w:noProof/>
                <w:webHidden/>
              </w:rPr>
              <w:fldChar w:fldCharType="separate"/>
            </w:r>
            <w:r>
              <w:rPr>
                <w:noProof/>
                <w:webHidden/>
              </w:rPr>
              <w:t>6</w:t>
            </w:r>
            <w:r>
              <w:rPr>
                <w:noProof/>
                <w:webHidden/>
              </w:rPr>
              <w:fldChar w:fldCharType="end"/>
            </w:r>
          </w:hyperlink>
        </w:p>
        <w:p w14:paraId="1CEB4C8E" w14:textId="77777777" w:rsidR="002A494B" w:rsidRPr="002A494B" w:rsidRDefault="002A494B" w:rsidP="002A494B">
          <w:pPr>
            <w:rPr>
              <w:lang w:val="en-US"/>
            </w:rPr>
          </w:pPr>
        </w:p>
        <w:p w14:paraId="7E5C5316" w14:textId="33638968" w:rsidR="009B1959" w:rsidRDefault="009B1959" w:rsidP="002A494B">
          <w:pPr>
            <w:pStyle w:val="TOC1"/>
            <w:rPr>
              <w:rFonts w:eastAsiaTheme="minorEastAsia"/>
              <w:noProof/>
              <w:kern w:val="2"/>
              <w:sz w:val="24"/>
              <w:szCs w:val="24"/>
              <w:lang w:eastAsia="en-GB"/>
              <w14:ligatures w14:val="standardContextual"/>
            </w:rPr>
          </w:pPr>
          <w:hyperlink w:anchor="_Toc173752520" w:history="1">
            <w:r w:rsidRPr="009D3CAD">
              <w:rPr>
                <w:rStyle w:val="Hyperlink"/>
                <w:rFonts w:ascii="Arial" w:hAnsi="Arial" w:cs="Arial"/>
                <w:noProof/>
              </w:rPr>
              <w:t>Section 2 - In-year admissions</w:t>
            </w:r>
            <w:r>
              <w:rPr>
                <w:noProof/>
                <w:webHidden/>
              </w:rPr>
              <w:tab/>
            </w:r>
            <w:r>
              <w:rPr>
                <w:noProof/>
                <w:webHidden/>
              </w:rPr>
              <w:fldChar w:fldCharType="begin"/>
            </w:r>
            <w:r>
              <w:rPr>
                <w:noProof/>
                <w:webHidden/>
              </w:rPr>
              <w:instrText xml:space="preserve"> PAGEREF _Toc173752520 \h </w:instrText>
            </w:r>
            <w:r>
              <w:rPr>
                <w:noProof/>
                <w:webHidden/>
              </w:rPr>
            </w:r>
            <w:r>
              <w:rPr>
                <w:noProof/>
                <w:webHidden/>
              </w:rPr>
              <w:fldChar w:fldCharType="separate"/>
            </w:r>
            <w:r>
              <w:rPr>
                <w:noProof/>
                <w:webHidden/>
              </w:rPr>
              <w:t>7</w:t>
            </w:r>
            <w:r>
              <w:rPr>
                <w:noProof/>
                <w:webHidden/>
              </w:rPr>
              <w:fldChar w:fldCharType="end"/>
            </w:r>
          </w:hyperlink>
        </w:p>
        <w:p w14:paraId="36EC62B6" w14:textId="110A1C84" w:rsidR="009B1959" w:rsidRDefault="009B1959" w:rsidP="002A494B">
          <w:pPr>
            <w:pStyle w:val="TOC1"/>
            <w:rPr>
              <w:rFonts w:eastAsiaTheme="minorEastAsia"/>
              <w:noProof/>
              <w:kern w:val="2"/>
              <w:sz w:val="24"/>
              <w:szCs w:val="24"/>
              <w:lang w:eastAsia="en-GB"/>
              <w14:ligatures w14:val="standardContextual"/>
            </w:rPr>
          </w:pPr>
          <w:hyperlink w:anchor="_Toc173752521" w:history="1">
            <w:r w:rsidRPr="009D3CAD">
              <w:rPr>
                <w:rStyle w:val="Hyperlink"/>
                <w:rFonts w:ascii="Arial" w:hAnsi="Arial" w:cs="Arial"/>
                <w:noProof/>
              </w:rPr>
              <w:t>A.</w:t>
            </w:r>
            <w:r w:rsidR="002A494B">
              <w:rPr>
                <w:rStyle w:val="Hyperlink"/>
                <w:rFonts w:ascii="Arial" w:hAnsi="Arial" w:cs="Arial"/>
                <w:noProof/>
              </w:rPr>
              <w:t xml:space="preserve"> </w:t>
            </w:r>
            <w:r w:rsidRPr="009D3CAD">
              <w:rPr>
                <w:rStyle w:val="Hyperlink"/>
                <w:rFonts w:ascii="Arial" w:hAnsi="Arial" w:cs="Arial"/>
                <w:noProof/>
              </w:rPr>
              <w:t xml:space="preserve"> </w:t>
            </w:r>
            <w:r w:rsidR="002A494B">
              <w:rPr>
                <w:rStyle w:val="Hyperlink"/>
                <w:rFonts w:ascii="Arial" w:hAnsi="Arial" w:cs="Arial"/>
                <w:noProof/>
              </w:rPr>
              <w:t xml:space="preserve">  </w:t>
            </w:r>
            <w:r w:rsidR="00AE7A04">
              <w:rPr>
                <w:rStyle w:val="Hyperlink"/>
                <w:rFonts w:ascii="Arial" w:hAnsi="Arial" w:cs="Arial"/>
                <w:noProof/>
              </w:rPr>
              <w:t>O</w:t>
            </w:r>
            <w:r w:rsidRPr="009D3CAD">
              <w:rPr>
                <w:rStyle w:val="Hyperlink"/>
                <w:rFonts w:ascii="Arial" w:hAnsi="Arial" w:cs="Arial"/>
                <w:noProof/>
              </w:rPr>
              <w:t>verall level of challenge for your in-year admissions</w:t>
            </w:r>
            <w:r>
              <w:rPr>
                <w:noProof/>
                <w:webHidden/>
              </w:rPr>
              <w:tab/>
            </w:r>
            <w:r>
              <w:rPr>
                <w:noProof/>
                <w:webHidden/>
              </w:rPr>
              <w:fldChar w:fldCharType="begin"/>
            </w:r>
            <w:r>
              <w:rPr>
                <w:noProof/>
                <w:webHidden/>
              </w:rPr>
              <w:instrText xml:space="preserve"> PAGEREF _Toc173752521 \h </w:instrText>
            </w:r>
            <w:r>
              <w:rPr>
                <w:noProof/>
                <w:webHidden/>
              </w:rPr>
            </w:r>
            <w:r>
              <w:rPr>
                <w:noProof/>
                <w:webHidden/>
              </w:rPr>
              <w:fldChar w:fldCharType="separate"/>
            </w:r>
            <w:r>
              <w:rPr>
                <w:noProof/>
                <w:webHidden/>
              </w:rPr>
              <w:t>7</w:t>
            </w:r>
            <w:r>
              <w:rPr>
                <w:noProof/>
                <w:webHidden/>
              </w:rPr>
              <w:fldChar w:fldCharType="end"/>
            </w:r>
          </w:hyperlink>
        </w:p>
        <w:p w14:paraId="2593B35D" w14:textId="3EA5220D" w:rsidR="009B1959" w:rsidRDefault="009B1959">
          <w:pPr>
            <w:pStyle w:val="TOC2"/>
            <w:rPr>
              <w:rFonts w:cstheme="minorBidi"/>
              <w:noProof/>
              <w:kern w:val="2"/>
              <w:sz w:val="24"/>
              <w:szCs w:val="24"/>
              <w:lang w:val="en-GB" w:eastAsia="en-GB"/>
              <w14:ligatures w14:val="standardContextual"/>
            </w:rPr>
          </w:pPr>
          <w:hyperlink w:anchor="_Toc173752522" w:history="1">
            <w:r w:rsidRPr="009D3CAD">
              <w:rPr>
                <w:rStyle w:val="Hyperlink"/>
                <w:rFonts w:ascii="Arial" w:hAnsi="Arial" w:cs="Arial"/>
                <w:noProof/>
              </w:rPr>
              <w:t xml:space="preserve">B. </w:t>
            </w:r>
            <w:r w:rsidR="002A494B">
              <w:rPr>
                <w:rStyle w:val="Hyperlink"/>
                <w:rFonts w:ascii="Arial" w:hAnsi="Arial" w:cs="Arial"/>
                <w:noProof/>
              </w:rPr>
              <w:t xml:space="preserve">   </w:t>
            </w:r>
            <w:r w:rsidRPr="009D3CAD">
              <w:rPr>
                <w:rStyle w:val="Hyperlink"/>
                <w:rFonts w:ascii="Arial" w:hAnsi="Arial" w:cs="Arial"/>
                <w:noProof/>
              </w:rPr>
              <w:t>Looked after children and previously looked after children</w:t>
            </w:r>
            <w:r>
              <w:rPr>
                <w:noProof/>
                <w:webHidden/>
              </w:rPr>
              <w:tab/>
            </w:r>
            <w:r>
              <w:rPr>
                <w:noProof/>
                <w:webHidden/>
              </w:rPr>
              <w:fldChar w:fldCharType="begin"/>
            </w:r>
            <w:r>
              <w:rPr>
                <w:noProof/>
                <w:webHidden/>
              </w:rPr>
              <w:instrText xml:space="preserve"> PAGEREF _Toc173752522 \h </w:instrText>
            </w:r>
            <w:r>
              <w:rPr>
                <w:noProof/>
                <w:webHidden/>
              </w:rPr>
            </w:r>
            <w:r>
              <w:rPr>
                <w:noProof/>
                <w:webHidden/>
              </w:rPr>
              <w:fldChar w:fldCharType="separate"/>
            </w:r>
            <w:r>
              <w:rPr>
                <w:noProof/>
                <w:webHidden/>
              </w:rPr>
              <w:t>7</w:t>
            </w:r>
            <w:r>
              <w:rPr>
                <w:noProof/>
                <w:webHidden/>
              </w:rPr>
              <w:fldChar w:fldCharType="end"/>
            </w:r>
          </w:hyperlink>
        </w:p>
        <w:p w14:paraId="2E54C90F" w14:textId="30CC3FE0" w:rsidR="009B1959" w:rsidRDefault="009B1959">
          <w:pPr>
            <w:pStyle w:val="TOC2"/>
            <w:rPr>
              <w:rFonts w:cstheme="minorBidi"/>
              <w:noProof/>
              <w:kern w:val="2"/>
              <w:sz w:val="24"/>
              <w:szCs w:val="24"/>
              <w:lang w:val="en-GB" w:eastAsia="en-GB"/>
              <w14:ligatures w14:val="standardContextual"/>
            </w:rPr>
          </w:pPr>
          <w:hyperlink w:anchor="_Toc173752523" w:history="1">
            <w:r w:rsidRPr="009D3CAD">
              <w:rPr>
                <w:rStyle w:val="Hyperlink"/>
                <w:rFonts w:ascii="Arial" w:hAnsi="Arial" w:cs="Arial"/>
                <w:noProof/>
              </w:rPr>
              <w:t xml:space="preserve">C. </w:t>
            </w:r>
            <w:r w:rsidR="002A494B">
              <w:rPr>
                <w:rStyle w:val="Hyperlink"/>
                <w:rFonts w:ascii="Arial" w:hAnsi="Arial" w:cs="Arial"/>
                <w:noProof/>
              </w:rPr>
              <w:t xml:space="preserve">   </w:t>
            </w:r>
            <w:r w:rsidRPr="009D3CAD">
              <w:rPr>
                <w:rStyle w:val="Hyperlink"/>
                <w:rFonts w:ascii="Arial" w:hAnsi="Arial" w:cs="Arial"/>
                <w:noProof/>
              </w:rPr>
              <w:t>Children with special educational needs and/or disabilities</w:t>
            </w:r>
            <w:r>
              <w:rPr>
                <w:noProof/>
                <w:webHidden/>
              </w:rPr>
              <w:tab/>
            </w:r>
            <w:r>
              <w:rPr>
                <w:noProof/>
                <w:webHidden/>
              </w:rPr>
              <w:fldChar w:fldCharType="begin"/>
            </w:r>
            <w:r>
              <w:rPr>
                <w:noProof/>
                <w:webHidden/>
              </w:rPr>
              <w:instrText xml:space="preserve"> PAGEREF _Toc173752523 \h </w:instrText>
            </w:r>
            <w:r>
              <w:rPr>
                <w:noProof/>
                <w:webHidden/>
              </w:rPr>
            </w:r>
            <w:r>
              <w:rPr>
                <w:noProof/>
                <w:webHidden/>
              </w:rPr>
              <w:fldChar w:fldCharType="separate"/>
            </w:r>
            <w:r>
              <w:rPr>
                <w:noProof/>
                <w:webHidden/>
              </w:rPr>
              <w:t>8</w:t>
            </w:r>
            <w:r>
              <w:rPr>
                <w:noProof/>
                <w:webHidden/>
              </w:rPr>
              <w:fldChar w:fldCharType="end"/>
            </w:r>
          </w:hyperlink>
        </w:p>
        <w:p w14:paraId="05B208DD" w14:textId="2787FFB0" w:rsidR="009B1959" w:rsidRDefault="009B1959">
          <w:pPr>
            <w:pStyle w:val="TOC2"/>
            <w:rPr>
              <w:rFonts w:cstheme="minorBidi"/>
              <w:noProof/>
              <w:kern w:val="2"/>
              <w:sz w:val="24"/>
              <w:szCs w:val="24"/>
              <w:lang w:val="en-GB" w:eastAsia="en-GB"/>
              <w14:ligatures w14:val="standardContextual"/>
            </w:rPr>
          </w:pPr>
          <w:hyperlink w:anchor="_Toc173752524" w:history="1">
            <w:r w:rsidRPr="009D3CAD">
              <w:rPr>
                <w:rStyle w:val="Hyperlink"/>
                <w:rFonts w:ascii="Arial" w:hAnsi="Arial" w:cs="Arial"/>
                <w:noProof/>
              </w:rPr>
              <w:t xml:space="preserve">D. </w:t>
            </w:r>
            <w:r w:rsidR="002A494B">
              <w:rPr>
                <w:rStyle w:val="Hyperlink"/>
                <w:rFonts w:ascii="Arial" w:hAnsi="Arial" w:cs="Arial"/>
                <w:noProof/>
              </w:rPr>
              <w:t xml:space="preserve">   </w:t>
            </w:r>
            <w:r w:rsidRPr="009D3CAD">
              <w:rPr>
                <w:rStyle w:val="Hyperlink"/>
                <w:rFonts w:ascii="Arial" w:hAnsi="Arial" w:cs="Arial"/>
                <w:noProof/>
              </w:rPr>
              <w:t>Fair access protocol</w:t>
            </w:r>
            <w:r>
              <w:rPr>
                <w:noProof/>
                <w:webHidden/>
              </w:rPr>
              <w:tab/>
            </w:r>
            <w:r>
              <w:rPr>
                <w:noProof/>
                <w:webHidden/>
              </w:rPr>
              <w:fldChar w:fldCharType="begin"/>
            </w:r>
            <w:r>
              <w:rPr>
                <w:noProof/>
                <w:webHidden/>
              </w:rPr>
              <w:instrText xml:space="preserve"> PAGEREF _Toc173752524 \h </w:instrText>
            </w:r>
            <w:r>
              <w:rPr>
                <w:noProof/>
                <w:webHidden/>
              </w:rPr>
            </w:r>
            <w:r>
              <w:rPr>
                <w:noProof/>
                <w:webHidden/>
              </w:rPr>
              <w:fldChar w:fldCharType="separate"/>
            </w:r>
            <w:r>
              <w:rPr>
                <w:noProof/>
                <w:webHidden/>
              </w:rPr>
              <w:t>8</w:t>
            </w:r>
            <w:r>
              <w:rPr>
                <w:noProof/>
                <w:webHidden/>
              </w:rPr>
              <w:fldChar w:fldCharType="end"/>
            </w:r>
          </w:hyperlink>
        </w:p>
        <w:p w14:paraId="1A0AB38B" w14:textId="0551080D" w:rsidR="009B1959" w:rsidRDefault="009B1959">
          <w:pPr>
            <w:pStyle w:val="TOC2"/>
            <w:rPr>
              <w:rFonts w:cstheme="minorBidi"/>
              <w:noProof/>
              <w:kern w:val="2"/>
              <w:sz w:val="24"/>
              <w:szCs w:val="24"/>
              <w:lang w:val="en-GB" w:eastAsia="en-GB"/>
              <w14:ligatures w14:val="standardContextual"/>
            </w:rPr>
          </w:pPr>
          <w:hyperlink w:anchor="_Toc173752525" w:history="1">
            <w:r w:rsidRPr="009D3CAD">
              <w:rPr>
                <w:rStyle w:val="Hyperlink"/>
                <w:rFonts w:ascii="Arial" w:hAnsi="Arial" w:cs="Arial"/>
                <w:noProof/>
              </w:rPr>
              <w:t>E.</w:t>
            </w:r>
            <w:r w:rsidR="002A494B">
              <w:rPr>
                <w:rFonts w:cstheme="minorBidi"/>
                <w:noProof/>
                <w:kern w:val="2"/>
                <w:sz w:val="24"/>
                <w:szCs w:val="24"/>
                <w:lang w:val="en-GB" w:eastAsia="en-GB"/>
                <w14:ligatures w14:val="standardContextual"/>
              </w:rPr>
              <w:t xml:space="preserve">    </w:t>
            </w:r>
            <w:r w:rsidRPr="009D3CAD">
              <w:rPr>
                <w:rStyle w:val="Hyperlink"/>
                <w:rFonts w:ascii="Arial" w:hAnsi="Arial" w:cs="Arial"/>
                <w:noProof/>
              </w:rPr>
              <w:t>Directions to maintained schools to admit children</w:t>
            </w:r>
            <w:r>
              <w:rPr>
                <w:noProof/>
                <w:webHidden/>
              </w:rPr>
              <w:tab/>
            </w:r>
            <w:r>
              <w:rPr>
                <w:noProof/>
                <w:webHidden/>
              </w:rPr>
              <w:fldChar w:fldCharType="begin"/>
            </w:r>
            <w:r>
              <w:rPr>
                <w:noProof/>
                <w:webHidden/>
              </w:rPr>
              <w:instrText xml:space="preserve"> PAGEREF _Toc173752525 \h </w:instrText>
            </w:r>
            <w:r>
              <w:rPr>
                <w:noProof/>
                <w:webHidden/>
              </w:rPr>
            </w:r>
            <w:r>
              <w:rPr>
                <w:noProof/>
                <w:webHidden/>
              </w:rPr>
              <w:fldChar w:fldCharType="separate"/>
            </w:r>
            <w:r>
              <w:rPr>
                <w:noProof/>
                <w:webHidden/>
              </w:rPr>
              <w:t>10</w:t>
            </w:r>
            <w:r>
              <w:rPr>
                <w:noProof/>
                <w:webHidden/>
              </w:rPr>
              <w:fldChar w:fldCharType="end"/>
            </w:r>
          </w:hyperlink>
        </w:p>
        <w:p w14:paraId="2796AA3F" w14:textId="4B769672" w:rsidR="009B1959" w:rsidRDefault="009B1959">
          <w:pPr>
            <w:pStyle w:val="TOC2"/>
            <w:rPr>
              <w:noProof/>
            </w:rPr>
          </w:pPr>
          <w:hyperlink w:anchor="_Toc173752526" w:history="1">
            <w:r w:rsidRPr="009D3CAD">
              <w:rPr>
                <w:rStyle w:val="Hyperlink"/>
                <w:rFonts w:ascii="Arial" w:hAnsi="Arial" w:cs="Arial"/>
                <w:noProof/>
              </w:rPr>
              <w:t xml:space="preserve">F. </w:t>
            </w:r>
            <w:r w:rsidR="002A494B">
              <w:rPr>
                <w:rStyle w:val="Hyperlink"/>
                <w:rFonts w:ascii="Arial" w:hAnsi="Arial" w:cs="Arial"/>
                <w:noProof/>
              </w:rPr>
              <w:t xml:space="preserve">   </w:t>
            </w:r>
            <w:r w:rsidRPr="009D3CAD">
              <w:rPr>
                <w:rStyle w:val="Hyperlink"/>
                <w:rFonts w:ascii="Arial" w:hAnsi="Arial" w:cs="Arial"/>
                <w:noProof/>
              </w:rPr>
              <w:t>Other points on in-year admissions</w:t>
            </w:r>
            <w:r>
              <w:rPr>
                <w:noProof/>
                <w:webHidden/>
              </w:rPr>
              <w:tab/>
            </w:r>
            <w:r>
              <w:rPr>
                <w:noProof/>
                <w:webHidden/>
              </w:rPr>
              <w:fldChar w:fldCharType="begin"/>
            </w:r>
            <w:r>
              <w:rPr>
                <w:noProof/>
                <w:webHidden/>
              </w:rPr>
              <w:instrText xml:space="preserve"> PAGEREF _Toc173752526 \h </w:instrText>
            </w:r>
            <w:r>
              <w:rPr>
                <w:noProof/>
                <w:webHidden/>
              </w:rPr>
            </w:r>
            <w:r>
              <w:rPr>
                <w:noProof/>
                <w:webHidden/>
              </w:rPr>
              <w:fldChar w:fldCharType="separate"/>
            </w:r>
            <w:r>
              <w:rPr>
                <w:noProof/>
                <w:webHidden/>
              </w:rPr>
              <w:t>10</w:t>
            </w:r>
            <w:r>
              <w:rPr>
                <w:noProof/>
                <w:webHidden/>
              </w:rPr>
              <w:fldChar w:fldCharType="end"/>
            </w:r>
          </w:hyperlink>
        </w:p>
        <w:p w14:paraId="2494CF2E" w14:textId="77777777" w:rsidR="002A494B" w:rsidRPr="002A494B" w:rsidRDefault="002A494B" w:rsidP="002A494B">
          <w:pPr>
            <w:rPr>
              <w:lang w:val="en-US"/>
            </w:rPr>
          </w:pPr>
        </w:p>
        <w:p w14:paraId="5A0E090E" w14:textId="62EF5F91" w:rsidR="009B1959" w:rsidRDefault="009B1959" w:rsidP="002A494B">
          <w:pPr>
            <w:pStyle w:val="TOC1"/>
            <w:rPr>
              <w:noProof/>
            </w:rPr>
          </w:pPr>
          <w:hyperlink w:anchor="_Toc173752527" w:history="1">
            <w:r w:rsidRPr="009D3CAD">
              <w:rPr>
                <w:rStyle w:val="Hyperlink"/>
                <w:rFonts w:ascii="Arial" w:hAnsi="Arial" w:cs="Arial"/>
                <w:noProof/>
              </w:rPr>
              <w:t>Section 3 - Other matters</w:t>
            </w:r>
            <w:r>
              <w:rPr>
                <w:noProof/>
                <w:webHidden/>
              </w:rPr>
              <w:tab/>
            </w:r>
            <w:r>
              <w:rPr>
                <w:noProof/>
                <w:webHidden/>
              </w:rPr>
              <w:fldChar w:fldCharType="begin"/>
            </w:r>
            <w:r>
              <w:rPr>
                <w:noProof/>
                <w:webHidden/>
              </w:rPr>
              <w:instrText xml:space="preserve"> PAGEREF _Toc173752527 \h </w:instrText>
            </w:r>
            <w:r>
              <w:rPr>
                <w:noProof/>
                <w:webHidden/>
              </w:rPr>
            </w:r>
            <w:r>
              <w:rPr>
                <w:noProof/>
                <w:webHidden/>
              </w:rPr>
              <w:fldChar w:fldCharType="separate"/>
            </w:r>
            <w:r>
              <w:rPr>
                <w:noProof/>
                <w:webHidden/>
              </w:rPr>
              <w:t>12</w:t>
            </w:r>
            <w:r>
              <w:rPr>
                <w:noProof/>
                <w:webHidden/>
              </w:rPr>
              <w:fldChar w:fldCharType="end"/>
            </w:r>
          </w:hyperlink>
        </w:p>
        <w:p w14:paraId="643A3644" w14:textId="77777777" w:rsidR="002A494B" w:rsidRPr="002A494B" w:rsidRDefault="002A494B" w:rsidP="002A494B"/>
        <w:p w14:paraId="677E3394" w14:textId="3822C321" w:rsidR="009B1959" w:rsidRDefault="009B1959" w:rsidP="002A494B">
          <w:pPr>
            <w:pStyle w:val="TOC1"/>
            <w:rPr>
              <w:rFonts w:eastAsiaTheme="minorEastAsia"/>
              <w:noProof/>
              <w:kern w:val="2"/>
              <w:sz w:val="24"/>
              <w:szCs w:val="24"/>
              <w:lang w:eastAsia="en-GB"/>
              <w14:ligatures w14:val="standardContextual"/>
            </w:rPr>
          </w:pPr>
          <w:hyperlink w:anchor="_Toc173752528" w:history="1">
            <w:r w:rsidRPr="009D3CAD">
              <w:rPr>
                <w:rStyle w:val="Hyperlink"/>
                <w:rFonts w:ascii="Arial" w:hAnsi="Arial" w:cs="Arial"/>
                <w:noProof/>
              </w:rPr>
              <w:t>Section 4 - Feedback</w:t>
            </w:r>
            <w:r>
              <w:rPr>
                <w:noProof/>
                <w:webHidden/>
              </w:rPr>
              <w:tab/>
            </w:r>
            <w:r>
              <w:rPr>
                <w:noProof/>
                <w:webHidden/>
              </w:rPr>
              <w:fldChar w:fldCharType="begin"/>
            </w:r>
            <w:r>
              <w:rPr>
                <w:noProof/>
                <w:webHidden/>
              </w:rPr>
              <w:instrText xml:space="preserve"> PAGEREF _Toc173752528 \h </w:instrText>
            </w:r>
            <w:r>
              <w:rPr>
                <w:noProof/>
                <w:webHidden/>
              </w:rPr>
            </w:r>
            <w:r>
              <w:rPr>
                <w:noProof/>
                <w:webHidden/>
              </w:rPr>
              <w:fldChar w:fldCharType="separate"/>
            </w:r>
            <w:r>
              <w:rPr>
                <w:noProof/>
                <w:webHidden/>
              </w:rPr>
              <w:t>12</w:t>
            </w:r>
            <w:r>
              <w:rPr>
                <w:noProof/>
                <w:webHidden/>
              </w:rPr>
              <w:fldChar w:fldCharType="end"/>
            </w:r>
          </w:hyperlink>
        </w:p>
        <w:p w14:paraId="3299E823" w14:textId="6F8D9845" w:rsidR="00F43FBF" w:rsidRDefault="00F43FBF" w:rsidP="009E4509">
          <w:pPr>
            <w:spacing w:line="480" w:lineRule="auto"/>
          </w:pPr>
          <w:r w:rsidRPr="0074068A">
            <w:rPr>
              <w:rFonts w:ascii="Arial" w:hAnsi="Arial" w:cs="Arial"/>
              <w:b/>
              <w:bCs/>
              <w:noProof/>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3F5CDA3B" w14:textId="6E66AF34" w:rsidR="001860E7" w:rsidRPr="00F3737E" w:rsidRDefault="001860E7" w:rsidP="00266144">
      <w:pPr>
        <w:spacing w:after="240"/>
        <w:rPr>
          <w:rFonts w:ascii="Arial" w:hAnsi="Arial" w:cs="Arial"/>
          <w:b/>
          <w:bCs/>
          <w:sz w:val="28"/>
          <w:szCs w:val="28"/>
        </w:rPr>
      </w:pPr>
      <w:r w:rsidRPr="00F3737E">
        <w:rPr>
          <w:rFonts w:ascii="Arial" w:hAnsi="Arial" w:cs="Arial"/>
          <w:b/>
          <w:bCs/>
          <w:sz w:val="28"/>
          <w:szCs w:val="28"/>
        </w:rPr>
        <w:lastRenderedPageBreak/>
        <w:t xml:space="preserve">Introduction </w:t>
      </w:r>
    </w:p>
    <w:p w14:paraId="410B857E" w14:textId="6F51F5EF" w:rsidR="00CB4492" w:rsidRPr="00F3737E" w:rsidRDefault="001860E7">
      <w:pPr>
        <w:pStyle w:val="ListParagraph"/>
        <w:numPr>
          <w:ilvl w:val="0"/>
          <w:numId w:val="13"/>
        </w:numPr>
        <w:spacing w:after="0" w:line="240" w:lineRule="auto"/>
        <w:rPr>
          <w:rFonts w:ascii="Arial" w:hAnsi="Arial" w:cs="Arial"/>
          <w:sz w:val="24"/>
          <w:szCs w:val="24"/>
        </w:rPr>
      </w:pPr>
      <w:r w:rsidRPr="00F3737E">
        <w:rPr>
          <w:rFonts w:ascii="Arial" w:hAnsi="Arial" w:cs="Arial"/>
          <w:sz w:val="24"/>
          <w:szCs w:val="24"/>
        </w:rPr>
        <w:t xml:space="preserve">Section 88P of the School Standards and Framework Act 1998 (the Act) requires every local authority to make an annual report to the adjudicator. The Chief Adjudicator then includes a summary of these reports in </w:t>
      </w:r>
      <w:r w:rsidR="00F862D5">
        <w:rPr>
          <w:rFonts w:ascii="Arial" w:hAnsi="Arial" w:cs="Arial"/>
          <w:sz w:val="24"/>
          <w:szCs w:val="24"/>
        </w:rPr>
        <w:t>the</w:t>
      </w:r>
      <w:r w:rsidR="00F862D5" w:rsidRPr="00F3737E">
        <w:rPr>
          <w:rFonts w:ascii="Arial" w:hAnsi="Arial" w:cs="Arial"/>
          <w:sz w:val="24"/>
          <w:szCs w:val="24"/>
        </w:rPr>
        <w:t xml:space="preserve"> </w:t>
      </w:r>
      <w:r w:rsidRPr="00F3737E">
        <w:rPr>
          <w:rFonts w:ascii="Arial" w:hAnsi="Arial" w:cs="Arial"/>
          <w:sz w:val="24"/>
          <w:szCs w:val="24"/>
        </w:rPr>
        <w:t xml:space="preserve">annual report to the Secretary </w:t>
      </w:r>
      <w:r w:rsidR="00D800C6" w:rsidRPr="00F3737E">
        <w:rPr>
          <w:rFonts w:ascii="Arial" w:hAnsi="Arial" w:cs="Arial"/>
          <w:sz w:val="24"/>
          <w:szCs w:val="24"/>
        </w:rPr>
        <w:t>of</w:t>
      </w:r>
      <w:r w:rsidRPr="00F3737E">
        <w:rPr>
          <w:rFonts w:ascii="Arial" w:hAnsi="Arial" w:cs="Arial"/>
          <w:sz w:val="24"/>
          <w:szCs w:val="24"/>
        </w:rPr>
        <w:t xml:space="preserve"> State for Education. The School Admissions Code (the Code) sets out the requirements for reports by local authorities in paragraph 6. Paragraph 3.</w:t>
      </w:r>
      <w:r w:rsidR="000D6337" w:rsidRPr="00F3737E">
        <w:rPr>
          <w:rFonts w:ascii="Arial" w:hAnsi="Arial" w:cs="Arial"/>
          <w:sz w:val="24"/>
          <w:szCs w:val="24"/>
        </w:rPr>
        <w:t>30</w:t>
      </w:r>
      <w:r w:rsidRPr="00F3737E">
        <w:rPr>
          <w:rFonts w:ascii="Arial" w:hAnsi="Arial" w:cs="Arial"/>
          <w:sz w:val="24"/>
          <w:szCs w:val="24"/>
        </w:rPr>
        <w:t xml:space="preserve"> specifies what must be included as a minimum in the report to the adjudicator and makes provision for the local authority to include any other matters. </w:t>
      </w:r>
      <w:r w:rsidR="00D75424" w:rsidRPr="00F3737E">
        <w:rPr>
          <w:rFonts w:ascii="Arial" w:hAnsi="Arial" w:cs="Arial"/>
          <w:sz w:val="24"/>
          <w:szCs w:val="24"/>
        </w:rPr>
        <w:t>Paragraph</w:t>
      </w:r>
      <w:r w:rsidR="00A66FFF" w:rsidRPr="00F3737E">
        <w:rPr>
          <w:rFonts w:ascii="Arial" w:hAnsi="Arial" w:cs="Arial"/>
          <w:sz w:val="24"/>
          <w:szCs w:val="24"/>
        </w:rPr>
        <w:t xml:space="preserve">s 6 and </w:t>
      </w:r>
      <w:r w:rsidR="007A6C08" w:rsidRPr="00F3737E">
        <w:rPr>
          <w:rFonts w:ascii="Arial" w:hAnsi="Arial" w:cs="Arial"/>
          <w:sz w:val="24"/>
          <w:szCs w:val="24"/>
        </w:rPr>
        <w:t>3.30 of the Code require that each local authority publish its report locally</w:t>
      </w:r>
      <w:r w:rsidR="003B2726" w:rsidRPr="00F3737E">
        <w:rPr>
          <w:rFonts w:ascii="Arial" w:hAnsi="Arial" w:cs="Arial"/>
          <w:sz w:val="24"/>
          <w:szCs w:val="24"/>
        </w:rPr>
        <w:t xml:space="preserve">. </w:t>
      </w:r>
    </w:p>
    <w:p w14:paraId="3A31A6EA" w14:textId="77777777" w:rsidR="000D6337" w:rsidRPr="00082EBE" w:rsidRDefault="000D6337" w:rsidP="008C2B10">
      <w:pPr>
        <w:pStyle w:val="ListParagraph"/>
        <w:rPr>
          <w:rFonts w:ascii="Arial" w:hAnsi="Arial" w:cs="Arial"/>
          <w:sz w:val="24"/>
          <w:szCs w:val="24"/>
          <w:highlight w:val="yellow"/>
        </w:rPr>
      </w:pPr>
    </w:p>
    <w:p w14:paraId="5B46F580" w14:textId="0A21FC3F" w:rsidR="009533D8" w:rsidRPr="00F3737E" w:rsidRDefault="00621634">
      <w:pPr>
        <w:pStyle w:val="ListParagraph"/>
        <w:numPr>
          <w:ilvl w:val="0"/>
          <w:numId w:val="13"/>
        </w:numPr>
        <w:spacing w:after="0" w:line="240" w:lineRule="auto"/>
        <w:rPr>
          <w:rFonts w:ascii="Arial" w:hAnsi="Arial" w:cs="Arial"/>
          <w:sz w:val="24"/>
          <w:szCs w:val="24"/>
        </w:rPr>
      </w:pPr>
      <w:r w:rsidRPr="00F3737E">
        <w:rPr>
          <w:rFonts w:ascii="Arial" w:hAnsi="Arial" w:cs="Arial"/>
          <w:b/>
          <w:bCs/>
          <w:sz w:val="24"/>
          <w:szCs w:val="24"/>
        </w:rPr>
        <w:t xml:space="preserve">This year’s report must cover the </w:t>
      </w:r>
      <w:r w:rsidR="00F830C7" w:rsidRPr="00F3737E">
        <w:rPr>
          <w:rFonts w:ascii="Arial" w:hAnsi="Arial" w:cs="Arial"/>
          <w:b/>
          <w:bCs/>
          <w:sz w:val="24"/>
          <w:szCs w:val="24"/>
        </w:rPr>
        <w:t>202</w:t>
      </w:r>
      <w:r w:rsidR="00F3737E" w:rsidRPr="00F3737E">
        <w:rPr>
          <w:rFonts w:ascii="Arial" w:hAnsi="Arial" w:cs="Arial"/>
          <w:b/>
          <w:bCs/>
          <w:sz w:val="24"/>
          <w:szCs w:val="24"/>
        </w:rPr>
        <w:t>3</w:t>
      </w:r>
      <w:r w:rsidR="00F830C7" w:rsidRPr="00F3737E">
        <w:rPr>
          <w:rFonts w:ascii="Arial" w:hAnsi="Arial" w:cs="Arial"/>
          <w:b/>
          <w:bCs/>
          <w:sz w:val="24"/>
          <w:szCs w:val="24"/>
        </w:rPr>
        <w:t>/202</w:t>
      </w:r>
      <w:r w:rsidR="00F3737E" w:rsidRPr="00F3737E">
        <w:rPr>
          <w:rFonts w:ascii="Arial" w:hAnsi="Arial" w:cs="Arial"/>
          <w:b/>
          <w:bCs/>
          <w:sz w:val="24"/>
          <w:szCs w:val="24"/>
        </w:rPr>
        <w:t>4</w:t>
      </w:r>
      <w:r w:rsidR="00F830C7" w:rsidRPr="00F3737E">
        <w:rPr>
          <w:rFonts w:ascii="Arial" w:hAnsi="Arial" w:cs="Arial"/>
          <w:b/>
          <w:bCs/>
          <w:sz w:val="24"/>
          <w:szCs w:val="24"/>
        </w:rPr>
        <w:t xml:space="preserve"> academic year and be submitted to the O</w:t>
      </w:r>
      <w:r w:rsidR="009533D8" w:rsidRPr="00F3737E">
        <w:rPr>
          <w:rFonts w:ascii="Arial" w:hAnsi="Arial" w:cs="Arial"/>
          <w:b/>
          <w:bCs/>
          <w:sz w:val="24"/>
          <w:szCs w:val="24"/>
        </w:rPr>
        <w:t>ffice of the Schools Adjudicator</w:t>
      </w:r>
      <w:r w:rsidR="00894535" w:rsidRPr="00F3737E">
        <w:rPr>
          <w:rFonts w:ascii="Arial" w:hAnsi="Arial" w:cs="Arial"/>
          <w:b/>
          <w:bCs/>
          <w:sz w:val="24"/>
          <w:szCs w:val="24"/>
        </w:rPr>
        <w:t xml:space="preserve"> (OSA)</w:t>
      </w:r>
      <w:r w:rsidR="009533D8" w:rsidRPr="00F3737E">
        <w:rPr>
          <w:rFonts w:ascii="Arial" w:hAnsi="Arial" w:cs="Arial"/>
          <w:b/>
          <w:bCs/>
          <w:sz w:val="24"/>
          <w:szCs w:val="24"/>
        </w:rPr>
        <w:t xml:space="preserve"> by 31 October 202</w:t>
      </w:r>
      <w:r w:rsidR="00F3737E" w:rsidRPr="00F3737E">
        <w:rPr>
          <w:rFonts w:ascii="Arial" w:hAnsi="Arial" w:cs="Arial"/>
          <w:b/>
          <w:bCs/>
          <w:sz w:val="24"/>
          <w:szCs w:val="24"/>
        </w:rPr>
        <w:t>4</w:t>
      </w:r>
      <w:r w:rsidR="001F73B9" w:rsidRPr="00F3737E">
        <w:rPr>
          <w:rFonts w:ascii="Arial" w:hAnsi="Arial" w:cs="Arial"/>
          <w:b/>
          <w:bCs/>
          <w:sz w:val="24"/>
          <w:szCs w:val="24"/>
        </w:rPr>
        <w:t>.</w:t>
      </w:r>
    </w:p>
    <w:p w14:paraId="4BC18E0B" w14:textId="77777777" w:rsidR="00A901F9" w:rsidRPr="00082EBE" w:rsidRDefault="00A901F9" w:rsidP="00CE259C">
      <w:pPr>
        <w:pStyle w:val="ListParagraph"/>
        <w:rPr>
          <w:rFonts w:ascii="Arial" w:hAnsi="Arial" w:cs="Arial"/>
          <w:sz w:val="24"/>
          <w:szCs w:val="24"/>
          <w:highlight w:val="yellow"/>
        </w:rPr>
      </w:pPr>
    </w:p>
    <w:p w14:paraId="6DC30A91" w14:textId="0BBD04A3" w:rsidR="00A901F9" w:rsidRPr="00F3737E" w:rsidRDefault="00A901F9" w:rsidP="00A901F9">
      <w:pPr>
        <w:pStyle w:val="ListParagraph"/>
        <w:numPr>
          <w:ilvl w:val="0"/>
          <w:numId w:val="13"/>
        </w:numPr>
        <w:spacing w:after="0" w:line="240" w:lineRule="auto"/>
        <w:rPr>
          <w:rFonts w:ascii="Arial" w:hAnsi="Arial" w:cs="Arial"/>
          <w:sz w:val="24"/>
          <w:szCs w:val="24"/>
        </w:rPr>
      </w:pPr>
      <w:r w:rsidRPr="00F3737E">
        <w:rPr>
          <w:rFonts w:ascii="Arial" w:hAnsi="Arial" w:cs="Arial"/>
          <w:sz w:val="24"/>
          <w:szCs w:val="24"/>
        </w:rPr>
        <w:t xml:space="preserve">Please note that, in response to feedback on the </w:t>
      </w:r>
      <w:r w:rsidR="00F3737E" w:rsidRPr="00F3737E">
        <w:rPr>
          <w:rFonts w:ascii="Arial" w:hAnsi="Arial" w:cs="Arial"/>
          <w:sz w:val="24"/>
          <w:szCs w:val="24"/>
        </w:rPr>
        <w:t>previous</w:t>
      </w:r>
      <w:r w:rsidRPr="00F3737E">
        <w:rPr>
          <w:rFonts w:ascii="Arial" w:hAnsi="Arial" w:cs="Arial"/>
          <w:sz w:val="24"/>
          <w:szCs w:val="24"/>
        </w:rPr>
        <w:t xml:space="preserve"> template</w:t>
      </w:r>
      <w:r w:rsidR="00BA4FE5">
        <w:rPr>
          <w:rFonts w:ascii="Arial" w:hAnsi="Arial" w:cs="Arial"/>
          <w:sz w:val="24"/>
          <w:szCs w:val="24"/>
        </w:rPr>
        <w:t xml:space="preserve"> and in </w:t>
      </w:r>
      <w:r w:rsidR="00DB6539">
        <w:rPr>
          <w:rFonts w:ascii="Arial" w:hAnsi="Arial" w:cs="Arial"/>
          <w:sz w:val="24"/>
          <w:szCs w:val="24"/>
        </w:rPr>
        <w:t>the</w:t>
      </w:r>
      <w:r w:rsidR="006D4E2D">
        <w:rPr>
          <w:rFonts w:ascii="Arial" w:hAnsi="Arial" w:cs="Arial"/>
          <w:sz w:val="24"/>
          <w:szCs w:val="24"/>
        </w:rPr>
        <w:t xml:space="preserve"> light of </w:t>
      </w:r>
      <w:r w:rsidR="00BA4FE5">
        <w:rPr>
          <w:rFonts w:ascii="Arial" w:hAnsi="Arial" w:cs="Arial"/>
          <w:sz w:val="24"/>
          <w:szCs w:val="24"/>
        </w:rPr>
        <w:t>consultation with a group of local authorities</w:t>
      </w:r>
      <w:r w:rsidRPr="00F3737E">
        <w:rPr>
          <w:rFonts w:ascii="Arial" w:hAnsi="Arial" w:cs="Arial"/>
          <w:sz w:val="24"/>
          <w:szCs w:val="24"/>
        </w:rPr>
        <w:t xml:space="preserve">, changes have been made to </w:t>
      </w:r>
      <w:r w:rsidR="00F3737E" w:rsidRPr="00F3737E">
        <w:rPr>
          <w:rFonts w:ascii="Arial" w:hAnsi="Arial" w:cs="Arial"/>
          <w:sz w:val="24"/>
          <w:szCs w:val="24"/>
        </w:rPr>
        <w:t>various sections of this year’s template</w:t>
      </w:r>
      <w:r w:rsidRPr="00F3737E">
        <w:rPr>
          <w:rFonts w:ascii="Arial" w:hAnsi="Arial" w:cs="Arial"/>
          <w:sz w:val="24"/>
          <w:szCs w:val="24"/>
        </w:rPr>
        <w:t>.</w:t>
      </w:r>
    </w:p>
    <w:p w14:paraId="7C23FA4A" w14:textId="77777777" w:rsidR="007952D6" w:rsidRPr="00945335" w:rsidRDefault="007952D6" w:rsidP="00945335">
      <w:pPr>
        <w:spacing w:after="0" w:line="240" w:lineRule="auto"/>
        <w:rPr>
          <w:rFonts w:ascii="Arial" w:hAnsi="Arial" w:cs="Arial"/>
          <w:sz w:val="24"/>
          <w:szCs w:val="24"/>
          <w:highlight w:val="yellow"/>
        </w:rPr>
      </w:pPr>
    </w:p>
    <w:p w14:paraId="0FAFC16C" w14:textId="3F34D69B" w:rsidR="002F49AF" w:rsidRPr="00736F62" w:rsidRDefault="00AF5A67" w:rsidP="00266144">
      <w:pPr>
        <w:spacing w:after="240"/>
        <w:rPr>
          <w:rFonts w:ascii="Arial" w:hAnsi="Arial" w:cs="Arial"/>
          <w:b/>
          <w:bCs/>
          <w:sz w:val="28"/>
          <w:szCs w:val="28"/>
        </w:rPr>
      </w:pPr>
      <w:r w:rsidRPr="00736F62">
        <w:rPr>
          <w:rFonts w:ascii="Arial" w:hAnsi="Arial" w:cs="Arial"/>
          <w:b/>
          <w:bCs/>
          <w:sz w:val="28"/>
          <w:szCs w:val="28"/>
        </w:rPr>
        <w:t xml:space="preserve">Guidance on completing </w:t>
      </w:r>
      <w:r w:rsidR="00F67879" w:rsidRPr="00736F62">
        <w:rPr>
          <w:rFonts w:ascii="Arial" w:hAnsi="Arial" w:cs="Arial"/>
          <w:b/>
          <w:bCs/>
          <w:sz w:val="28"/>
          <w:szCs w:val="28"/>
        </w:rPr>
        <w:t>the template</w:t>
      </w:r>
      <w:r w:rsidR="00290724" w:rsidRPr="00736F62">
        <w:rPr>
          <w:rFonts w:ascii="Arial" w:hAnsi="Arial" w:cs="Arial"/>
          <w:b/>
          <w:bCs/>
          <w:sz w:val="28"/>
          <w:szCs w:val="28"/>
        </w:rPr>
        <w:t xml:space="preserve"> </w:t>
      </w:r>
    </w:p>
    <w:p w14:paraId="56442797" w14:textId="15748C61" w:rsidR="002F49AF" w:rsidRPr="00736F62" w:rsidRDefault="007846B8">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W</w:t>
      </w:r>
      <w:r w:rsidR="009A033A" w:rsidRPr="00736F62">
        <w:rPr>
          <w:rFonts w:ascii="Arial" w:hAnsi="Arial" w:cs="Arial"/>
          <w:sz w:val="24"/>
          <w:szCs w:val="24"/>
        </w:rPr>
        <w:t>e have included all the guidance on completing specific parts of the template in this section</w:t>
      </w:r>
      <w:r w:rsidR="00AF5A67" w:rsidRPr="00736F62">
        <w:rPr>
          <w:rFonts w:ascii="Arial" w:hAnsi="Arial" w:cs="Arial"/>
          <w:sz w:val="24"/>
          <w:szCs w:val="24"/>
        </w:rPr>
        <w:t xml:space="preserve">. </w:t>
      </w:r>
      <w:r w:rsidR="009A033A" w:rsidRPr="00736F62">
        <w:rPr>
          <w:rFonts w:ascii="Arial" w:hAnsi="Arial" w:cs="Arial"/>
          <w:sz w:val="24"/>
          <w:szCs w:val="24"/>
        </w:rPr>
        <w:t xml:space="preserve">There is no requirement for local authorities to include </w:t>
      </w:r>
      <w:r w:rsidR="00287C06" w:rsidRPr="00736F62">
        <w:rPr>
          <w:rFonts w:ascii="Arial" w:hAnsi="Arial" w:cs="Arial"/>
          <w:sz w:val="24"/>
          <w:szCs w:val="24"/>
        </w:rPr>
        <w:t xml:space="preserve">the </w:t>
      </w:r>
      <w:r w:rsidR="009A033A" w:rsidRPr="00736F62">
        <w:rPr>
          <w:rFonts w:ascii="Arial" w:hAnsi="Arial" w:cs="Arial"/>
          <w:sz w:val="24"/>
          <w:szCs w:val="24"/>
        </w:rPr>
        <w:t xml:space="preserve">introduction and </w:t>
      </w:r>
      <w:r w:rsidR="00287C06" w:rsidRPr="00736F62">
        <w:rPr>
          <w:rFonts w:ascii="Arial" w:hAnsi="Arial" w:cs="Arial"/>
          <w:sz w:val="24"/>
          <w:szCs w:val="24"/>
        </w:rPr>
        <w:t xml:space="preserve">the </w:t>
      </w:r>
      <w:r w:rsidR="009A033A" w:rsidRPr="00736F62">
        <w:rPr>
          <w:rFonts w:ascii="Arial" w:hAnsi="Arial" w:cs="Arial"/>
          <w:sz w:val="24"/>
          <w:szCs w:val="24"/>
        </w:rPr>
        <w:t>guidance in their published reports, but they are free to do so if they wish</w:t>
      </w:r>
      <w:r w:rsidR="00F67879" w:rsidRPr="00736F62">
        <w:rPr>
          <w:rFonts w:ascii="Arial" w:hAnsi="Arial" w:cs="Arial"/>
          <w:sz w:val="24"/>
          <w:szCs w:val="24"/>
        </w:rPr>
        <w:t xml:space="preserve">. </w:t>
      </w:r>
    </w:p>
    <w:p w14:paraId="647E6CB2" w14:textId="77777777" w:rsidR="00287C06" w:rsidRPr="00736F62" w:rsidRDefault="00287C06" w:rsidP="008C2B10">
      <w:pPr>
        <w:pStyle w:val="ListParagraph"/>
        <w:spacing w:after="0" w:line="240" w:lineRule="auto"/>
        <w:rPr>
          <w:rFonts w:ascii="Arial" w:hAnsi="Arial" w:cs="Arial"/>
          <w:sz w:val="24"/>
          <w:szCs w:val="24"/>
        </w:rPr>
      </w:pPr>
    </w:p>
    <w:p w14:paraId="091957CC" w14:textId="090C960D" w:rsidR="00287C06" w:rsidRDefault="00287C06">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 xml:space="preserve">We should be grateful if in completing </w:t>
      </w:r>
      <w:r w:rsidR="00407AD1" w:rsidRPr="00736F62">
        <w:rPr>
          <w:rFonts w:ascii="Arial" w:hAnsi="Arial" w:cs="Arial"/>
          <w:sz w:val="24"/>
          <w:szCs w:val="24"/>
        </w:rPr>
        <w:t xml:space="preserve">questions which ask for information about </w:t>
      </w:r>
      <w:r w:rsidR="00F24BB8" w:rsidRPr="00736F62">
        <w:rPr>
          <w:rFonts w:ascii="Arial" w:hAnsi="Arial" w:cs="Arial"/>
          <w:sz w:val="24"/>
          <w:szCs w:val="24"/>
        </w:rPr>
        <w:t>primary and secondary schools and/or pupils</w:t>
      </w:r>
      <w:r w:rsidR="006A2FF9" w:rsidRPr="00736F62">
        <w:rPr>
          <w:rFonts w:ascii="Arial" w:hAnsi="Arial" w:cs="Arial"/>
          <w:sz w:val="24"/>
          <w:szCs w:val="24"/>
        </w:rPr>
        <w:t>,</w:t>
      </w:r>
      <w:r w:rsidR="00F24BB8" w:rsidRPr="00736F62">
        <w:rPr>
          <w:rFonts w:ascii="Arial" w:hAnsi="Arial" w:cs="Arial"/>
          <w:sz w:val="24"/>
          <w:szCs w:val="24"/>
        </w:rPr>
        <w:t xml:space="preserve"> </w:t>
      </w:r>
      <w:r w:rsidRPr="00736F62">
        <w:rPr>
          <w:rFonts w:ascii="Arial" w:hAnsi="Arial" w:cs="Arial"/>
          <w:sz w:val="24"/>
          <w:szCs w:val="24"/>
        </w:rPr>
        <w:t>local authorities would follow the approach to classification of schools used in statutory provisions and in the Department for Education Statistical First Release</w:t>
      </w:r>
      <w:r w:rsidRPr="00736F62">
        <w:rPr>
          <w:rStyle w:val="FootnoteReference"/>
          <w:rFonts w:ascii="Arial" w:hAnsi="Arial" w:cs="Arial"/>
          <w:sz w:val="24"/>
          <w:szCs w:val="24"/>
        </w:rPr>
        <w:footnoteReference w:id="2"/>
      </w:r>
      <w:r w:rsidRPr="00736F62">
        <w:rPr>
          <w:rFonts w:ascii="Arial" w:hAnsi="Arial" w:cs="Arial"/>
          <w:sz w:val="24"/>
          <w:szCs w:val="24"/>
        </w:rPr>
        <w:t xml:space="preserve"> and the Education Middle School (England) Regulations 2002</w:t>
      </w:r>
      <w:r w:rsidRPr="00736F62">
        <w:rPr>
          <w:rStyle w:val="FootnoteReference"/>
          <w:rFonts w:ascii="Arial" w:hAnsi="Arial" w:cs="Arial"/>
          <w:sz w:val="24"/>
          <w:szCs w:val="24"/>
        </w:rPr>
        <w:footnoteReference w:id="3"/>
      </w:r>
      <w:r w:rsidRPr="00736F62">
        <w:rPr>
          <w:rFonts w:ascii="Arial" w:hAnsi="Arial" w:cs="Arial"/>
          <w:sz w:val="24"/>
          <w:szCs w:val="24"/>
        </w:rPr>
        <w:t>.</w:t>
      </w:r>
    </w:p>
    <w:p w14:paraId="2E0FA422" w14:textId="77777777" w:rsidR="00B4089A" w:rsidRPr="00B4089A" w:rsidRDefault="00B4089A" w:rsidP="00B4089A">
      <w:pPr>
        <w:pStyle w:val="ListParagraph"/>
        <w:rPr>
          <w:rFonts w:ascii="Arial" w:hAnsi="Arial" w:cs="Arial"/>
          <w:sz w:val="24"/>
          <w:szCs w:val="24"/>
        </w:rPr>
      </w:pPr>
    </w:p>
    <w:p w14:paraId="54CB4B2E" w14:textId="06497FBE" w:rsidR="00B4089A" w:rsidRPr="001A546B" w:rsidRDefault="00B4089A" w:rsidP="00B4089A">
      <w:pPr>
        <w:pStyle w:val="ListParagraph"/>
        <w:numPr>
          <w:ilvl w:val="0"/>
          <w:numId w:val="13"/>
        </w:numPr>
        <w:spacing w:after="0" w:line="240" w:lineRule="auto"/>
        <w:rPr>
          <w:rFonts w:ascii="Arial" w:hAnsi="Arial" w:cs="Arial"/>
          <w:sz w:val="24"/>
          <w:szCs w:val="28"/>
        </w:rPr>
      </w:pPr>
      <w:r w:rsidRPr="001A546B">
        <w:rPr>
          <w:rFonts w:ascii="Arial" w:hAnsi="Arial" w:cs="Arial"/>
          <w:sz w:val="24"/>
          <w:szCs w:val="28"/>
        </w:rPr>
        <w:t>The</w:t>
      </w:r>
      <w:r w:rsidR="006D4E2D">
        <w:rPr>
          <w:rFonts w:ascii="Arial" w:hAnsi="Arial" w:cs="Arial"/>
          <w:sz w:val="24"/>
          <w:szCs w:val="28"/>
        </w:rPr>
        <w:t xml:space="preserve"> Code sets out some minimum requirements </w:t>
      </w:r>
      <w:r w:rsidR="000937D8">
        <w:rPr>
          <w:rFonts w:ascii="Arial" w:hAnsi="Arial" w:cs="Arial"/>
          <w:sz w:val="24"/>
          <w:szCs w:val="28"/>
        </w:rPr>
        <w:t xml:space="preserve">on the contents of each local authority report </w:t>
      </w:r>
      <w:r w:rsidR="00AB03F9">
        <w:rPr>
          <w:rFonts w:ascii="Arial" w:hAnsi="Arial" w:cs="Arial"/>
          <w:sz w:val="24"/>
          <w:szCs w:val="28"/>
        </w:rPr>
        <w:t>stating that each</w:t>
      </w:r>
      <w:r w:rsidRPr="001A546B">
        <w:rPr>
          <w:rFonts w:ascii="Arial" w:hAnsi="Arial" w:cs="Arial"/>
          <w:sz w:val="24"/>
          <w:szCs w:val="28"/>
        </w:rPr>
        <w:t xml:space="preserve"> must cover as a minimum "information about how admission arrangements in the area of the local authority serve the interests of looked after children and previously looked after children, children with disabilities and children with special educational needs, including any details of where problems have arisen."  </w:t>
      </w:r>
    </w:p>
    <w:p w14:paraId="16100845" w14:textId="77777777" w:rsidR="00B4089A" w:rsidRPr="001A546B" w:rsidRDefault="00B4089A" w:rsidP="00B4089A">
      <w:pPr>
        <w:pStyle w:val="ListParagraph"/>
        <w:spacing w:after="0" w:line="240" w:lineRule="auto"/>
        <w:rPr>
          <w:rFonts w:ascii="Arial" w:hAnsi="Arial" w:cs="Arial"/>
          <w:sz w:val="24"/>
          <w:szCs w:val="28"/>
        </w:rPr>
      </w:pPr>
    </w:p>
    <w:p w14:paraId="0019E968" w14:textId="0452B4BF" w:rsidR="00B4089A" w:rsidRPr="001A546B" w:rsidRDefault="00AB03F9" w:rsidP="00B4089A">
      <w:pPr>
        <w:pStyle w:val="ListParagraph"/>
        <w:numPr>
          <w:ilvl w:val="0"/>
          <w:numId w:val="13"/>
        </w:numPr>
        <w:spacing w:after="0" w:line="240" w:lineRule="auto"/>
        <w:rPr>
          <w:rFonts w:ascii="Arial" w:hAnsi="Arial" w:cs="Arial"/>
          <w:sz w:val="24"/>
          <w:szCs w:val="28"/>
        </w:rPr>
      </w:pPr>
      <w:r>
        <w:rPr>
          <w:rFonts w:ascii="Arial" w:hAnsi="Arial" w:cs="Arial"/>
          <w:sz w:val="24"/>
          <w:szCs w:val="28"/>
        </w:rPr>
        <w:t xml:space="preserve">The </w:t>
      </w:r>
      <w:r w:rsidR="00423830">
        <w:rPr>
          <w:rFonts w:ascii="Arial" w:hAnsi="Arial" w:cs="Arial"/>
          <w:sz w:val="24"/>
          <w:szCs w:val="28"/>
        </w:rPr>
        <w:t>Department for Education’s aim through the annual reports</w:t>
      </w:r>
      <w:r w:rsidR="00CD458B">
        <w:rPr>
          <w:rFonts w:ascii="Arial" w:hAnsi="Arial" w:cs="Arial"/>
          <w:sz w:val="24"/>
          <w:szCs w:val="28"/>
        </w:rPr>
        <w:t xml:space="preserve"> from local authorities</w:t>
      </w:r>
      <w:r w:rsidR="00423830">
        <w:rPr>
          <w:rFonts w:ascii="Arial" w:hAnsi="Arial" w:cs="Arial"/>
          <w:sz w:val="24"/>
          <w:szCs w:val="28"/>
        </w:rPr>
        <w:t xml:space="preserve"> is </w:t>
      </w:r>
      <w:r w:rsidR="00CC22B8">
        <w:rPr>
          <w:rFonts w:ascii="Arial" w:hAnsi="Arial" w:cs="Arial"/>
          <w:sz w:val="24"/>
          <w:szCs w:val="28"/>
        </w:rPr>
        <w:t xml:space="preserve">to </w:t>
      </w:r>
      <w:r w:rsidR="00CC22B8" w:rsidRPr="001A546B">
        <w:rPr>
          <w:rFonts w:ascii="Arial" w:hAnsi="Arial" w:cs="Arial"/>
          <w:sz w:val="24"/>
          <w:szCs w:val="28"/>
        </w:rPr>
        <w:t>understand</w:t>
      </w:r>
      <w:r w:rsidR="00B4089A" w:rsidRPr="001A546B">
        <w:rPr>
          <w:rFonts w:ascii="Arial" w:hAnsi="Arial" w:cs="Arial"/>
          <w:sz w:val="24"/>
          <w:szCs w:val="28"/>
        </w:rPr>
        <w:t xml:space="preserve"> </w:t>
      </w:r>
      <w:r w:rsidR="00B60793">
        <w:rPr>
          <w:rFonts w:ascii="Arial" w:hAnsi="Arial" w:cs="Arial"/>
          <w:sz w:val="24"/>
          <w:szCs w:val="28"/>
        </w:rPr>
        <w:t xml:space="preserve">how well the admissions system is working nationally, </w:t>
      </w:r>
      <w:r w:rsidR="00CD458B">
        <w:rPr>
          <w:rFonts w:ascii="Arial" w:hAnsi="Arial" w:cs="Arial"/>
          <w:sz w:val="24"/>
          <w:szCs w:val="28"/>
        </w:rPr>
        <w:t xml:space="preserve">rather than </w:t>
      </w:r>
      <w:r w:rsidR="00B4089A" w:rsidRPr="001A546B">
        <w:rPr>
          <w:rFonts w:ascii="Arial" w:hAnsi="Arial" w:cs="Arial"/>
          <w:sz w:val="24"/>
          <w:szCs w:val="28"/>
        </w:rPr>
        <w:t xml:space="preserve">to hold </w:t>
      </w:r>
      <w:r w:rsidR="00B60793">
        <w:rPr>
          <w:rFonts w:ascii="Arial" w:hAnsi="Arial" w:cs="Arial"/>
          <w:sz w:val="24"/>
          <w:szCs w:val="28"/>
        </w:rPr>
        <w:t xml:space="preserve">individual </w:t>
      </w:r>
      <w:r w:rsidR="00B4089A" w:rsidRPr="001A546B">
        <w:rPr>
          <w:rFonts w:ascii="Arial" w:hAnsi="Arial" w:cs="Arial"/>
          <w:sz w:val="24"/>
          <w:szCs w:val="28"/>
        </w:rPr>
        <w:t>local authorit</w:t>
      </w:r>
      <w:r w:rsidR="00B60793">
        <w:rPr>
          <w:rFonts w:ascii="Arial" w:hAnsi="Arial" w:cs="Arial"/>
          <w:sz w:val="24"/>
          <w:szCs w:val="28"/>
        </w:rPr>
        <w:t>ies</w:t>
      </w:r>
      <w:r w:rsidR="00B4089A" w:rsidRPr="001A546B">
        <w:rPr>
          <w:rFonts w:ascii="Arial" w:hAnsi="Arial" w:cs="Arial"/>
          <w:sz w:val="24"/>
          <w:szCs w:val="28"/>
        </w:rPr>
        <w:t xml:space="preserve"> to account. By understanding </w:t>
      </w:r>
      <w:r w:rsidR="00880560">
        <w:rPr>
          <w:rFonts w:ascii="Arial" w:hAnsi="Arial" w:cs="Arial"/>
          <w:sz w:val="24"/>
          <w:szCs w:val="28"/>
        </w:rPr>
        <w:t xml:space="preserve">the effectiveness of the system, including </w:t>
      </w:r>
      <w:r w:rsidR="003776E6">
        <w:rPr>
          <w:rFonts w:ascii="Arial" w:hAnsi="Arial" w:cs="Arial"/>
          <w:sz w:val="24"/>
          <w:szCs w:val="28"/>
        </w:rPr>
        <w:t>outcomes</w:t>
      </w:r>
      <w:r w:rsidR="00B4089A" w:rsidRPr="001A546B">
        <w:rPr>
          <w:rFonts w:ascii="Arial" w:hAnsi="Arial" w:cs="Arial"/>
          <w:sz w:val="24"/>
          <w:szCs w:val="28"/>
        </w:rPr>
        <w:t xml:space="preserve">, </w:t>
      </w:r>
      <w:r w:rsidR="00880560">
        <w:rPr>
          <w:rFonts w:ascii="Arial" w:hAnsi="Arial" w:cs="Arial"/>
          <w:sz w:val="24"/>
          <w:szCs w:val="28"/>
        </w:rPr>
        <w:t>the Department hopes to</w:t>
      </w:r>
      <w:r w:rsidR="004B6DB7">
        <w:rPr>
          <w:rFonts w:ascii="Arial" w:hAnsi="Arial" w:cs="Arial"/>
          <w:sz w:val="24"/>
          <w:szCs w:val="28"/>
        </w:rPr>
        <w:t xml:space="preserve"> identify</w:t>
      </w:r>
      <w:r w:rsidR="00880560">
        <w:rPr>
          <w:rFonts w:ascii="Arial" w:hAnsi="Arial" w:cs="Arial"/>
          <w:sz w:val="24"/>
          <w:szCs w:val="28"/>
        </w:rPr>
        <w:t xml:space="preserve"> </w:t>
      </w:r>
      <w:r w:rsidR="00B4089A" w:rsidRPr="001A546B">
        <w:rPr>
          <w:rFonts w:ascii="Arial" w:hAnsi="Arial" w:cs="Arial"/>
          <w:sz w:val="24"/>
          <w:szCs w:val="28"/>
        </w:rPr>
        <w:t xml:space="preserve">areas where the admissions system is working well and areas where it could be improved. With that in mind, when </w:t>
      </w:r>
      <w:r w:rsidR="004B6DB7">
        <w:rPr>
          <w:rFonts w:ascii="Arial" w:hAnsi="Arial" w:cs="Arial"/>
          <w:sz w:val="24"/>
          <w:szCs w:val="28"/>
        </w:rPr>
        <w:t xml:space="preserve">the template </w:t>
      </w:r>
      <w:r w:rsidR="00B4089A" w:rsidRPr="001A546B">
        <w:rPr>
          <w:rFonts w:ascii="Arial" w:hAnsi="Arial" w:cs="Arial"/>
          <w:sz w:val="24"/>
          <w:szCs w:val="28"/>
        </w:rPr>
        <w:t>ask</w:t>
      </w:r>
      <w:r w:rsidR="004B6DB7">
        <w:rPr>
          <w:rFonts w:ascii="Arial" w:hAnsi="Arial" w:cs="Arial"/>
          <w:sz w:val="24"/>
          <w:szCs w:val="28"/>
        </w:rPr>
        <w:t>s</w:t>
      </w:r>
      <w:r w:rsidR="00B4089A" w:rsidRPr="001A546B">
        <w:rPr>
          <w:rFonts w:ascii="Arial" w:hAnsi="Arial" w:cs="Arial"/>
          <w:sz w:val="24"/>
          <w:szCs w:val="28"/>
        </w:rPr>
        <w:t xml:space="preserve">, “how well does the admission system serve the needs of </w:t>
      </w:r>
      <w:r w:rsidR="00B4089A" w:rsidRPr="001A546B">
        <w:rPr>
          <w:rFonts w:ascii="Arial" w:hAnsi="Arial" w:cs="Arial"/>
          <w:sz w:val="24"/>
          <w:szCs w:val="28"/>
        </w:rPr>
        <w:lastRenderedPageBreak/>
        <w:t xml:space="preserve">children,” </w:t>
      </w:r>
      <w:r w:rsidR="00206984">
        <w:rPr>
          <w:rFonts w:ascii="Arial" w:hAnsi="Arial" w:cs="Arial"/>
          <w:sz w:val="24"/>
          <w:szCs w:val="28"/>
        </w:rPr>
        <w:t xml:space="preserve">the Department appreciates that it is </w:t>
      </w:r>
      <w:r w:rsidR="00B4089A" w:rsidRPr="001A546B">
        <w:rPr>
          <w:rFonts w:ascii="Arial" w:hAnsi="Arial" w:cs="Arial"/>
          <w:sz w:val="24"/>
          <w:szCs w:val="28"/>
        </w:rPr>
        <w:t xml:space="preserve">asking </w:t>
      </w:r>
      <w:r w:rsidR="00206984">
        <w:rPr>
          <w:rFonts w:ascii="Arial" w:hAnsi="Arial" w:cs="Arial"/>
          <w:sz w:val="24"/>
          <w:szCs w:val="28"/>
        </w:rPr>
        <w:t xml:space="preserve">local authorities to make </w:t>
      </w:r>
      <w:r w:rsidR="00B4089A" w:rsidRPr="001A546B">
        <w:rPr>
          <w:rFonts w:ascii="Arial" w:hAnsi="Arial" w:cs="Arial"/>
          <w:sz w:val="24"/>
          <w:szCs w:val="28"/>
        </w:rPr>
        <w:t>a subjective judgement</w:t>
      </w:r>
      <w:r w:rsidR="00206984">
        <w:rPr>
          <w:rFonts w:ascii="Arial" w:hAnsi="Arial" w:cs="Arial"/>
          <w:sz w:val="24"/>
          <w:szCs w:val="28"/>
        </w:rPr>
        <w:t xml:space="preserve">, in the understanding </w:t>
      </w:r>
      <w:r w:rsidR="00B4089A" w:rsidRPr="001A546B">
        <w:rPr>
          <w:rFonts w:ascii="Arial" w:hAnsi="Arial" w:cs="Arial"/>
          <w:sz w:val="24"/>
          <w:szCs w:val="28"/>
        </w:rPr>
        <w:t xml:space="preserve">that everyone’s experience with the admission system will be different. </w:t>
      </w:r>
      <w:r w:rsidR="00206984">
        <w:rPr>
          <w:rFonts w:ascii="Arial" w:hAnsi="Arial" w:cs="Arial"/>
          <w:sz w:val="24"/>
          <w:szCs w:val="28"/>
        </w:rPr>
        <w:t xml:space="preserve">The Department </w:t>
      </w:r>
      <w:r w:rsidR="00862C70">
        <w:rPr>
          <w:rFonts w:ascii="Arial" w:hAnsi="Arial" w:cs="Arial"/>
          <w:sz w:val="24"/>
          <w:szCs w:val="28"/>
        </w:rPr>
        <w:t>encourage</w:t>
      </w:r>
      <w:r w:rsidR="00206984">
        <w:rPr>
          <w:rFonts w:ascii="Arial" w:hAnsi="Arial" w:cs="Arial"/>
          <w:sz w:val="24"/>
          <w:szCs w:val="28"/>
        </w:rPr>
        <w:t>s</w:t>
      </w:r>
      <w:r w:rsidR="00862C70">
        <w:rPr>
          <w:rFonts w:ascii="Arial" w:hAnsi="Arial" w:cs="Arial"/>
          <w:sz w:val="24"/>
          <w:szCs w:val="28"/>
        </w:rPr>
        <w:t xml:space="preserve"> local authorities in responding to the open </w:t>
      </w:r>
      <w:r w:rsidR="008F06D7">
        <w:rPr>
          <w:rFonts w:ascii="Arial" w:hAnsi="Arial" w:cs="Arial"/>
          <w:sz w:val="24"/>
          <w:szCs w:val="28"/>
        </w:rPr>
        <w:t xml:space="preserve">questions and spaces for open comments to set out challenges that are </w:t>
      </w:r>
      <w:r w:rsidR="00B4089A" w:rsidRPr="001A546B">
        <w:rPr>
          <w:rFonts w:ascii="Arial" w:hAnsi="Arial" w:cs="Arial"/>
          <w:sz w:val="24"/>
          <w:szCs w:val="28"/>
        </w:rPr>
        <w:t>proving difficult to overcome</w:t>
      </w:r>
      <w:r w:rsidR="00EE65C1" w:rsidRPr="001A546B">
        <w:rPr>
          <w:rFonts w:ascii="Arial" w:hAnsi="Arial" w:cs="Arial"/>
          <w:sz w:val="24"/>
          <w:szCs w:val="28"/>
        </w:rPr>
        <w:t xml:space="preserve">. </w:t>
      </w:r>
    </w:p>
    <w:p w14:paraId="78D78F62" w14:textId="77777777" w:rsidR="00287C06" w:rsidRPr="00713CD8" w:rsidRDefault="00287C06" w:rsidP="00713CD8">
      <w:pPr>
        <w:rPr>
          <w:rFonts w:ascii="Arial" w:hAnsi="Arial" w:cs="Arial"/>
          <w:sz w:val="24"/>
          <w:szCs w:val="24"/>
        </w:rPr>
      </w:pPr>
    </w:p>
    <w:p w14:paraId="73E02425" w14:textId="3DBB8EC0" w:rsidR="00287C06" w:rsidRPr="00736F62" w:rsidRDefault="00407AD1">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Gui</w:t>
      </w:r>
      <w:r w:rsidR="00F24BB8" w:rsidRPr="00736F62">
        <w:rPr>
          <w:rFonts w:ascii="Arial" w:hAnsi="Arial" w:cs="Arial"/>
          <w:sz w:val="24"/>
          <w:szCs w:val="24"/>
        </w:rPr>
        <w:t>dance on spe</w:t>
      </w:r>
      <w:r w:rsidR="00234AF4" w:rsidRPr="00736F62">
        <w:rPr>
          <w:rFonts w:ascii="Arial" w:hAnsi="Arial" w:cs="Arial"/>
          <w:sz w:val="24"/>
          <w:szCs w:val="24"/>
        </w:rPr>
        <w:t>cific questions and/or meaning of specific terms in this report:</w:t>
      </w:r>
    </w:p>
    <w:p w14:paraId="7DC42D32" w14:textId="77777777" w:rsidR="00234AF4" w:rsidRPr="00736F62" w:rsidRDefault="00234AF4" w:rsidP="008C2B10">
      <w:pPr>
        <w:pStyle w:val="ListParagraph"/>
        <w:rPr>
          <w:rFonts w:ascii="Arial" w:hAnsi="Arial" w:cs="Arial"/>
          <w:sz w:val="24"/>
          <w:szCs w:val="24"/>
        </w:rPr>
      </w:pPr>
    </w:p>
    <w:p w14:paraId="1154A350" w14:textId="491E5AAC" w:rsidR="0069522C" w:rsidRPr="00736F62" w:rsidRDefault="00965CCB">
      <w:pPr>
        <w:pStyle w:val="ListParagraph"/>
        <w:numPr>
          <w:ilvl w:val="1"/>
          <w:numId w:val="13"/>
        </w:numPr>
        <w:spacing w:after="0" w:line="240" w:lineRule="auto"/>
        <w:rPr>
          <w:rFonts w:ascii="Arial" w:hAnsi="Arial" w:cs="Arial"/>
          <w:sz w:val="24"/>
          <w:szCs w:val="24"/>
        </w:rPr>
      </w:pPr>
      <w:r w:rsidRPr="00736F62">
        <w:rPr>
          <w:rFonts w:ascii="Arial" w:hAnsi="Arial" w:cs="Arial"/>
          <w:sz w:val="24"/>
          <w:szCs w:val="24"/>
        </w:rPr>
        <w:t>“</w:t>
      </w:r>
      <w:proofErr w:type="gramStart"/>
      <w:r w:rsidRPr="00736F62">
        <w:rPr>
          <w:rFonts w:ascii="Arial" w:hAnsi="Arial" w:cs="Arial"/>
          <w:sz w:val="24"/>
          <w:szCs w:val="24"/>
        </w:rPr>
        <w:t>in</w:t>
      </w:r>
      <w:proofErr w:type="gramEnd"/>
      <w:r w:rsidR="00340EFB" w:rsidRPr="00736F62">
        <w:rPr>
          <w:rFonts w:ascii="Arial" w:hAnsi="Arial" w:cs="Arial"/>
          <w:sz w:val="24"/>
          <w:szCs w:val="24"/>
        </w:rPr>
        <w:t>-</w:t>
      </w:r>
      <w:r w:rsidRPr="00736F62">
        <w:rPr>
          <w:rFonts w:ascii="Arial" w:hAnsi="Arial" w:cs="Arial"/>
          <w:sz w:val="24"/>
          <w:szCs w:val="24"/>
        </w:rPr>
        <w:t>year admissions”: This means</w:t>
      </w:r>
      <w:r w:rsidR="00425613" w:rsidRPr="00736F62">
        <w:rPr>
          <w:rFonts w:ascii="Arial" w:hAnsi="Arial" w:cs="Arial"/>
          <w:sz w:val="24"/>
          <w:szCs w:val="24"/>
        </w:rPr>
        <w:t xml:space="preserve"> </w:t>
      </w:r>
      <w:r w:rsidR="00D4343C" w:rsidRPr="00736F62">
        <w:rPr>
          <w:rFonts w:ascii="Arial" w:hAnsi="Arial" w:cs="Arial"/>
          <w:sz w:val="24"/>
          <w:szCs w:val="24"/>
        </w:rPr>
        <w:t>admissions</w:t>
      </w:r>
      <w:r w:rsidR="004464AB" w:rsidRPr="00736F62">
        <w:rPr>
          <w:rFonts w:ascii="Arial" w:hAnsi="Arial" w:cs="Arial"/>
          <w:sz w:val="24"/>
          <w:szCs w:val="24"/>
        </w:rPr>
        <w:t xml:space="preserve"> (that is children admitted to a school and not applications for places)</w:t>
      </w:r>
      <w:r w:rsidR="00D4343C" w:rsidRPr="00736F62">
        <w:rPr>
          <w:rFonts w:ascii="Arial" w:hAnsi="Arial" w:cs="Arial"/>
          <w:sz w:val="24"/>
          <w:szCs w:val="24"/>
        </w:rPr>
        <w:t>:</w:t>
      </w:r>
    </w:p>
    <w:p w14:paraId="5434F196" w14:textId="77777777" w:rsidR="0069522C" w:rsidRPr="00736F62" w:rsidRDefault="0069522C" w:rsidP="00F15D25">
      <w:pPr>
        <w:pStyle w:val="ListParagraph"/>
        <w:spacing w:after="0" w:line="240" w:lineRule="auto"/>
        <w:ind w:left="1440"/>
        <w:rPr>
          <w:rFonts w:ascii="Arial" w:hAnsi="Arial" w:cs="Arial"/>
          <w:sz w:val="24"/>
          <w:szCs w:val="24"/>
        </w:rPr>
      </w:pPr>
    </w:p>
    <w:p w14:paraId="29AB07B0" w14:textId="48B83400" w:rsidR="00E00399" w:rsidRPr="00736F62" w:rsidRDefault="008B6841">
      <w:pPr>
        <w:pStyle w:val="ListParagraph"/>
        <w:numPr>
          <w:ilvl w:val="0"/>
          <w:numId w:val="17"/>
        </w:numPr>
        <w:spacing w:after="0" w:line="240" w:lineRule="auto"/>
        <w:ind w:left="2268" w:hanging="567"/>
        <w:rPr>
          <w:rFonts w:ascii="Arial" w:hAnsi="Arial" w:cs="Arial"/>
          <w:sz w:val="24"/>
          <w:szCs w:val="24"/>
        </w:rPr>
      </w:pPr>
      <w:r w:rsidRPr="00736F62">
        <w:rPr>
          <w:rFonts w:ascii="Arial" w:hAnsi="Arial" w:cs="Arial"/>
          <w:sz w:val="24"/>
          <w:szCs w:val="24"/>
        </w:rPr>
        <w:t xml:space="preserve">to a year group </w:t>
      </w:r>
      <w:r w:rsidR="00730276" w:rsidRPr="00736F62">
        <w:rPr>
          <w:rFonts w:ascii="Arial" w:hAnsi="Arial" w:cs="Arial"/>
          <w:sz w:val="24"/>
          <w:szCs w:val="24"/>
        </w:rPr>
        <w:t>which is not a normal point of entry for the school concerned (for example</w:t>
      </w:r>
      <w:r w:rsidR="009315FC">
        <w:rPr>
          <w:rFonts w:ascii="Arial" w:hAnsi="Arial" w:cs="Arial"/>
          <w:sz w:val="24"/>
          <w:szCs w:val="24"/>
        </w:rPr>
        <w:t xml:space="preserve"> </w:t>
      </w:r>
      <w:r w:rsidR="00890D3F">
        <w:rPr>
          <w:rFonts w:ascii="Arial" w:hAnsi="Arial" w:cs="Arial"/>
          <w:sz w:val="24"/>
          <w:szCs w:val="24"/>
        </w:rPr>
        <w:t>to</w:t>
      </w:r>
      <w:r w:rsidR="00890D3F" w:rsidRPr="00736F62">
        <w:rPr>
          <w:rFonts w:ascii="Arial" w:hAnsi="Arial" w:cs="Arial"/>
          <w:sz w:val="24"/>
          <w:szCs w:val="24"/>
        </w:rPr>
        <w:t xml:space="preserve"> Year</w:t>
      </w:r>
      <w:r w:rsidR="00730276" w:rsidRPr="00736F62">
        <w:rPr>
          <w:rFonts w:ascii="Arial" w:hAnsi="Arial" w:cs="Arial"/>
          <w:sz w:val="24"/>
          <w:szCs w:val="24"/>
        </w:rPr>
        <w:t xml:space="preserve"> 2 for a five to eleven primary school)</w:t>
      </w:r>
      <w:r w:rsidR="00E00399" w:rsidRPr="00736F62">
        <w:rPr>
          <w:rFonts w:ascii="Arial" w:hAnsi="Arial" w:cs="Arial"/>
          <w:sz w:val="24"/>
          <w:szCs w:val="24"/>
        </w:rPr>
        <w:t>;</w:t>
      </w:r>
      <w:r w:rsidR="00730276" w:rsidRPr="00736F62">
        <w:rPr>
          <w:rFonts w:ascii="Arial" w:hAnsi="Arial" w:cs="Arial"/>
          <w:sz w:val="24"/>
          <w:szCs w:val="24"/>
        </w:rPr>
        <w:t xml:space="preserve"> </w:t>
      </w:r>
      <w:r w:rsidR="00E51888" w:rsidRPr="00736F62">
        <w:rPr>
          <w:rFonts w:ascii="Arial" w:hAnsi="Arial" w:cs="Arial"/>
          <w:sz w:val="24"/>
          <w:szCs w:val="24"/>
        </w:rPr>
        <w:t xml:space="preserve">and </w:t>
      </w:r>
    </w:p>
    <w:p w14:paraId="7ECF9DE9" w14:textId="77777777" w:rsidR="00E00399" w:rsidRPr="00736F62" w:rsidRDefault="00E00399" w:rsidP="004F546A">
      <w:pPr>
        <w:spacing w:after="0" w:line="240" w:lineRule="auto"/>
        <w:ind w:left="2268" w:hanging="567"/>
        <w:rPr>
          <w:rFonts w:ascii="Arial" w:hAnsi="Arial" w:cs="Arial"/>
          <w:sz w:val="24"/>
          <w:szCs w:val="24"/>
        </w:rPr>
      </w:pPr>
    </w:p>
    <w:p w14:paraId="2E07D6B2" w14:textId="11E879B1" w:rsidR="00234AF4" w:rsidRPr="00736F62" w:rsidRDefault="00730276">
      <w:pPr>
        <w:pStyle w:val="ListParagraph"/>
        <w:numPr>
          <w:ilvl w:val="0"/>
          <w:numId w:val="17"/>
        </w:numPr>
        <w:spacing w:after="0" w:line="240" w:lineRule="auto"/>
        <w:ind w:left="2268" w:hanging="567"/>
        <w:rPr>
          <w:rFonts w:ascii="Arial" w:hAnsi="Arial" w:cs="Arial"/>
          <w:sz w:val="24"/>
          <w:szCs w:val="24"/>
        </w:rPr>
      </w:pPr>
      <w:r w:rsidRPr="00736F62">
        <w:rPr>
          <w:rFonts w:ascii="Arial" w:hAnsi="Arial" w:cs="Arial"/>
          <w:sz w:val="24"/>
          <w:szCs w:val="24"/>
        </w:rPr>
        <w:t xml:space="preserve">after the end of the statutory waiting list period (31 December) </w:t>
      </w:r>
      <w:r w:rsidR="00B24D71" w:rsidRPr="00736F62">
        <w:rPr>
          <w:rFonts w:ascii="Arial" w:hAnsi="Arial" w:cs="Arial"/>
          <w:sz w:val="24"/>
          <w:szCs w:val="24"/>
        </w:rPr>
        <w:t>to a year group which is</w:t>
      </w:r>
      <w:r w:rsidR="009910D1" w:rsidRPr="00736F62">
        <w:rPr>
          <w:rFonts w:ascii="Arial" w:hAnsi="Arial" w:cs="Arial"/>
          <w:sz w:val="24"/>
          <w:szCs w:val="24"/>
        </w:rPr>
        <w:t xml:space="preserve"> a normal </w:t>
      </w:r>
      <w:r w:rsidRPr="00736F62">
        <w:rPr>
          <w:rFonts w:ascii="Arial" w:hAnsi="Arial" w:cs="Arial"/>
          <w:sz w:val="24"/>
          <w:szCs w:val="24"/>
        </w:rPr>
        <w:t>year of admission</w:t>
      </w:r>
      <w:r w:rsidR="009910D1" w:rsidRPr="00736F62">
        <w:rPr>
          <w:rFonts w:ascii="Arial" w:hAnsi="Arial" w:cs="Arial"/>
          <w:sz w:val="24"/>
          <w:szCs w:val="24"/>
        </w:rPr>
        <w:t xml:space="preserve"> for the schools concerned (such</w:t>
      </w:r>
      <w:r w:rsidR="00B62CCE" w:rsidRPr="00736F62">
        <w:rPr>
          <w:rFonts w:ascii="Arial" w:hAnsi="Arial" w:cs="Arial"/>
          <w:sz w:val="24"/>
          <w:szCs w:val="24"/>
        </w:rPr>
        <w:t xml:space="preserve"> as Year R and Year 7)</w:t>
      </w:r>
      <w:r w:rsidR="003A2E58" w:rsidRPr="00736F62">
        <w:rPr>
          <w:rFonts w:ascii="Arial" w:hAnsi="Arial" w:cs="Arial"/>
          <w:sz w:val="24"/>
          <w:szCs w:val="24"/>
        </w:rPr>
        <w:t>.</w:t>
      </w:r>
      <w:r w:rsidR="00033C7A" w:rsidRPr="00736F62">
        <w:rPr>
          <w:rFonts w:ascii="Arial" w:hAnsi="Arial" w:cs="Arial"/>
          <w:sz w:val="24"/>
          <w:szCs w:val="24"/>
        </w:rPr>
        <w:t xml:space="preserve"> </w:t>
      </w:r>
    </w:p>
    <w:p w14:paraId="0AF04F0B" w14:textId="77777777" w:rsidR="00033C7A" w:rsidRPr="00736F62" w:rsidRDefault="00033C7A" w:rsidP="008C2B10">
      <w:pPr>
        <w:pStyle w:val="ListParagraph"/>
        <w:spacing w:after="0" w:line="240" w:lineRule="auto"/>
        <w:ind w:left="1440"/>
        <w:rPr>
          <w:rFonts w:ascii="Arial" w:hAnsi="Arial" w:cs="Arial"/>
          <w:sz w:val="24"/>
          <w:szCs w:val="24"/>
        </w:rPr>
      </w:pPr>
    </w:p>
    <w:p w14:paraId="619A3464" w14:textId="4A59CC04" w:rsidR="00707F20" w:rsidRPr="00736F62" w:rsidRDefault="00033C7A">
      <w:pPr>
        <w:pStyle w:val="ListParagraph"/>
        <w:numPr>
          <w:ilvl w:val="1"/>
          <w:numId w:val="13"/>
        </w:numPr>
        <w:spacing w:after="0" w:line="240" w:lineRule="auto"/>
        <w:rPr>
          <w:rFonts w:ascii="Arial" w:hAnsi="Arial" w:cs="Arial"/>
          <w:sz w:val="24"/>
          <w:szCs w:val="24"/>
        </w:rPr>
      </w:pPr>
      <w:r w:rsidRPr="00736F62">
        <w:rPr>
          <w:rFonts w:ascii="Arial" w:hAnsi="Arial" w:cs="Arial"/>
          <w:sz w:val="24"/>
          <w:szCs w:val="24"/>
        </w:rPr>
        <w:t xml:space="preserve">Not applicable means </w:t>
      </w:r>
      <w:r w:rsidR="00EB4334">
        <w:rPr>
          <w:rFonts w:ascii="Arial" w:hAnsi="Arial" w:cs="Arial"/>
          <w:sz w:val="24"/>
          <w:szCs w:val="24"/>
        </w:rPr>
        <w:t>that there were no children falling within the relevant definition.</w:t>
      </w:r>
    </w:p>
    <w:p w14:paraId="73D8CB19" w14:textId="77777777" w:rsidR="00707F20" w:rsidRPr="00082EBE" w:rsidRDefault="00707F20" w:rsidP="00707F20">
      <w:pPr>
        <w:pStyle w:val="ListParagraph"/>
        <w:rPr>
          <w:rFonts w:ascii="Arial" w:hAnsi="Arial" w:cs="Arial"/>
          <w:sz w:val="24"/>
          <w:szCs w:val="24"/>
          <w:highlight w:val="yellow"/>
        </w:rPr>
      </w:pPr>
    </w:p>
    <w:p w14:paraId="42B47A18" w14:textId="20BCBEA2" w:rsidR="003021C2" w:rsidRPr="00082EBE" w:rsidRDefault="003021C2" w:rsidP="00656129">
      <w:pPr>
        <w:pStyle w:val="ListParagraph"/>
        <w:spacing w:after="0" w:line="240" w:lineRule="auto"/>
        <w:ind w:left="2160"/>
        <w:rPr>
          <w:rFonts w:ascii="Arial" w:hAnsi="Arial" w:cs="Arial"/>
          <w:sz w:val="24"/>
          <w:szCs w:val="24"/>
          <w:highlight w:val="yellow"/>
        </w:rPr>
      </w:pPr>
    </w:p>
    <w:p w14:paraId="2305C976" w14:textId="51133817" w:rsidR="001860E7" w:rsidRPr="00EB4334" w:rsidRDefault="001860E7">
      <w:pPr>
        <w:pStyle w:val="ListParagraph"/>
        <w:numPr>
          <w:ilvl w:val="0"/>
          <w:numId w:val="13"/>
        </w:numPr>
        <w:spacing w:after="0" w:line="240" w:lineRule="auto"/>
        <w:rPr>
          <w:rFonts w:ascii="Arial" w:hAnsi="Arial" w:cs="Arial"/>
          <w:sz w:val="24"/>
          <w:szCs w:val="28"/>
        </w:rPr>
      </w:pPr>
      <w:r w:rsidRPr="00EB4334">
        <w:rPr>
          <w:rFonts w:ascii="Arial" w:hAnsi="Arial" w:cs="Arial"/>
          <w:sz w:val="24"/>
          <w:szCs w:val="24"/>
        </w:rPr>
        <w:t xml:space="preserve">We welcome all comments that local authorities make in the comment </w:t>
      </w:r>
      <w:proofErr w:type="gramStart"/>
      <w:r w:rsidRPr="00EB4334">
        <w:rPr>
          <w:rFonts w:ascii="Arial" w:hAnsi="Arial" w:cs="Arial"/>
          <w:sz w:val="24"/>
          <w:szCs w:val="24"/>
        </w:rPr>
        <w:t>boxes</w:t>
      </w:r>
      <w:proofErr w:type="gramEnd"/>
      <w:r w:rsidRPr="00EB4334">
        <w:rPr>
          <w:rFonts w:ascii="Arial" w:hAnsi="Arial" w:cs="Arial"/>
          <w:sz w:val="24"/>
          <w:szCs w:val="24"/>
        </w:rPr>
        <w:t xml:space="preserve"> and we aim to reflect those comments in the Annual Report, but we ask for the comments to be entered under the right headings. Section </w:t>
      </w:r>
      <w:r w:rsidR="000627CC" w:rsidRPr="00EB4334">
        <w:rPr>
          <w:rFonts w:ascii="Arial" w:hAnsi="Arial" w:cs="Arial"/>
          <w:sz w:val="24"/>
          <w:szCs w:val="24"/>
        </w:rPr>
        <w:t>3</w:t>
      </w:r>
      <w:r w:rsidRPr="00EB4334">
        <w:rPr>
          <w:rFonts w:ascii="Arial" w:hAnsi="Arial" w:cs="Arial"/>
          <w:sz w:val="24"/>
          <w:szCs w:val="24"/>
        </w:rPr>
        <w:t xml:space="preserve"> invites </w:t>
      </w:r>
      <w:r w:rsidRPr="00EB4334">
        <w:rPr>
          <w:rFonts w:ascii="Arial" w:hAnsi="Arial" w:cs="Arial"/>
          <w:sz w:val="24"/>
          <w:szCs w:val="28"/>
        </w:rPr>
        <w:t>comment on any other matters not specifically addressed in this template if local authorities wish to do so. The views expressed in previous years also remain a matter of public record.</w:t>
      </w:r>
    </w:p>
    <w:p w14:paraId="300E853E" w14:textId="77777777" w:rsidR="001860E7" w:rsidRPr="00EB4334" w:rsidRDefault="001860E7" w:rsidP="001860E7">
      <w:pPr>
        <w:spacing w:after="0" w:line="240" w:lineRule="auto"/>
        <w:rPr>
          <w:rFonts w:ascii="Arial" w:hAnsi="Arial" w:cs="Arial"/>
          <w:sz w:val="24"/>
          <w:szCs w:val="28"/>
        </w:rPr>
      </w:pPr>
    </w:p>
    <w:p w14:paraId="381A590A" w14:textId="3ED0F902" w:rsidR="001860E7" w:rsidRDefault="001860E7">
      <w:pPr>
        <w:pStyle w:val="ListParagraph"/>
        <w:numPr>
          <w:ilvl w:val="0"/>
          <w:numId w:val="13"/>
        </w:numPr>
        <w:spacing w:after="0" w:line="240" w:lineRule="auto"/>
        <w:rPr>
          <w:rFonts w:ascii="Arial" w:hAnsi="Arial" w:cs="Arial"/>
          <w:sz w:val="24"/>
          <w:szCs w:val="28"/>
        </w:rPr>
      </w:pPr>
      <w:r w:rsidRPr="00EB4334">
        <w:rPr>
          <w:rFonts w:ascii="Arial" w:hAnsi="Arial" w:cs="Arial"/>
          <w:sz w:val="24"/>
          <w:szCs w:val="28"/>
        </w:rPr>
        <w:t>We ask that where possible, you return the template in Word instead of PDF formatting. A number of you have commented on the formatting of the template and we have tried to make it as accessible as possible, but we are aware that some local authorities use different versions of Word.</w:t>
      </w:r>
    </w:p>
    <w:p w14:paraId="32213DA8" w14:textId="77777777" w:rsidR="009315FC" w:rsidRPr="000120DB" w:rsidRDefault="009315FC" w:rsidP="000120DB">
      <w:pPr>
        <w:pStyle w:val="ListParagraph"/>
        <w:rPr>
          <w:rFonts w:ascii="Arial" w:hAnsi="Arial" w:cs="Arial"/>
          <w:sz w:val="24"/>
          <w:szCs w:val="28"/>
        </w:rPr>
      </w:pPr>
    </w:p>
    <w:p w14:paraId="63B5022C" w14:textId="61CD8985" w:rsidR="009315FC" w:rsidRPr="00EB4334" w:rsidRDefault="009315FC">
      <w:pPr>
        <w:pStyle w:val="ListParagraph"/>
        <w:numPr>
          <w:ilvl w:val="0"/>
          <w:numId w:val="13"/>
        </w:numPr>
        <w:spacing w:after="0" w:line="240" w:lineRule="auto"/>
        <w:rPr>
          <w:rFonts w:ascii="Arial" w:hAnsi="Arial" w:cs="Arial"/>
          <w:sz w:val="24"/>
          <w:szCs w:val="28"/>
        </w:rPr>
      </w:pPr>
      <w:r>
        <w:rPr>
          <w:rFonts w:ascii="Arial" w:hAnsi="Arial" w:cs="Arial"/>
          <w:sz w:val="24"/>
          <w:szCs w:val="28"/>
        </w:rPr>
        <w:t xml:space="preserve">Where questions request a comparison with the previous year, any new local authorities formed as a result of reorganisation should note this on </w:t>
      </w:r>
      <w:r w:rsidR="00FF7849">
        <w:rPr>
          <w:rFonts w:ascii="Arial" w:hAnsi="Arial" w:cs="Arial"/>
          <w:sz w:val="24"/>
          <w:szCs w:val="28"/>
        </w:rPr>
        <w:t>the form</w:t>
      </w:r>
      <w:r>
        <w:rPr>
          <w:rFonts w:ascii="Arial" w:hAnsi="Arial" w:cs="Arial"/>
          <w:sz w:val="24"/>
          <w:szCs w:val="28"/>
        </w:rPr>
        <w:t xml:space="preserve">. </w:t>
      </w:r>
    </w:p>
    <w:p w14:paraId="65D6B357" w14:textId="77777777" w:rsidR="001860E7" w:rsidRPr="001860E7" w:rsidRDefault="001860E7" w:rsidP="001860E7">
      <w:pPr>
        <w:spacing w:after="0" w:line="240" w:lineRule="auto"/>
        <w:rPr>
          <w:rFonts w:ascii="Arial" w:hAnsi="Arial" w:cs="Arial"/>
          <w:sz w:val="24"/>
          <w:szCs w:val="28"/>
        </w:rPr>
      </w:pPr>
    </w:p>
    <w:p w14:paraId="194EC492" w14:textId="77777777" w:rsidR="00AA6510" w:rsidRDefault="00AA6510">
      <w:pPr>
        <w:rPr>
          <w:rFonts w:ascii="Arial" w:hAnsi="Arial" w:cs="Arial"/>
          <w:sz w:val="24"/>
          <w:szCs w:val="24"/>
        </w:rPr>
      </w:pPr>
      <w:r>
        <w:rPr>
          <w:rFonts w:ascii="Arial" w:hAnsi="Arial" w:cs="Arial"/>
          <w:sz w:val="24"/>
          <w:szCs w:val="24"/>
        </w:rPr>
        <w:br w:type="page"/>
      </w: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Information requested</w:t>
      </w:r>
    </w:p>
    <w:p w14:paraId="719AF74A" w14:textId="610DB65C" w:rsidR="00380B25" w:rsidRDefault="00380B25" w:rsidP="00504AF7">
      <w:pPr>
        <w:spacing w:after="0" w:line="240" w:lineRule="auto"/>
        <w:rPr>
          <w:rFonts w:ascii="Arial" w:hAnsi="Arial" w:cs="Arial"/>
          <w:b/>
          <w:sz w:val="24"/>
          <w:szCs w:val="28"/>
        </w:rPr>
      </w:pPr>
    </w:p>
    <w:bookmarkStart w:id="0" w:name="_Section_1_-"/>
    <w:bookmarkEnd w:id="0"/>
    <w:p w14:paraId="22E09A82" w14:textId="7AE6CA23"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r>
      <w:r w:rsidRPr="006A2D15">
        <w:rPr>
          <w:rFonts w:ascii="Arial" w:hAnsi="Arial" w:cs="Arial"/>
          <w:color w:val="auto"/>
          <w:sz w:val="32"/>
          <w:u w:val="single"/>
        </w:rPr>
        <w:fldChar w:fldCharType="separate"/>
      </w:r>
      <w:bookmarkStart w:id="1" w:name="_Toc173752516"/>
      <w:bookmarkStart w:id="2" w:name="_Toc37331103"/>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w:t>
      </w:r>
      <w:r w:rsidR="00857C01">
        <w:rPr>
          <w:rStyle w:val="Hyperlink"/>
          <w:rFonts w:ascii="Arial" w:hAnsi="Arial" w:cs="Arial"/>
          <w:color w:val="auto"/>
          <w:sz w:val="32"/>
        </w:rPr>
        <w:t>s</w:t>
      </w:r>
      <w:r w:rsidR="00A17CE2" w:rsidRPr="006A2D15">
        <w:rPr>
          <w:rStyle w:val="Hyperlink"/>
          <w:rFonts w:ascii="Arial" w:hAnsi="Arial" w:cs="Arial"/>
          <w:color w:val="auto"/>
          <w:sz w:val="32"/>
        </w:rPr>
        <w:t xml:space="preserve"> of admission</w:t>
      </w:r>
      <w:bookmarkEnd w:id="1"/>
      <w:bookmarkEnd w:id="2"/>
      <w:r w:rsidRPr="006A2D15">
        <w:rPr>
          <w:rFonts w:ascii="Arial" w:hAnsi="Arial" w:cs="Arial"/>
          <w:color w:val="auto"/>
          <w:sz w:val="32"/>
          <w:u w:val="single"/>
        </w:rPr>
        <w:fldChar w:fldCharType="end"/>
      </w:r>
    </w:p>
    <w:p w14:paraId="7AE21DFB" w14:textId="77777777" w:rsidR="00504AF7" w:rsidRPr="00EE0836" w:rsidRDefault="00504AF7" w:rsidP="00880B5C">
      <w:pPr>
        <w:pStyle w:val="ListParagraph"/>
        <w:spacing w:after="0"/>
        <w:ind w:left="1440"/>
        <w:rPr>
          <w:rFonts w:ascii="Arial" w:hAnsi="Arial" w:cs="Arial"/>
          <w:b/>
          <w:sz w:val="24"/>
          <w:szCs w:val="24"/>
        </w:rPr>
      </w:pPr>
    </w:p>
    <w:p w14:paraId="2E6AD79B" w14:textId="7973EE14" w:rsidR="00B969AE" w:rsidRPr="00FE3EB0" w:rsidRDefault="00232A03">
      <w:pPr>
        <w:pStyle w:val="Heading2"/>
        <w:numPr>
          <w:ilvl w:val="0"/>
          <w:numId w:val="10"/>
        </w:numPr>
        <w:spacing w:before="0"/>
        <w:ind w:left="0" w:firstLine="0"/>
        <w:rPr>
          <w:rFonts w:ascii="Arial" w:hAnsi="Arial" w:cs="Arial"/>
          <w:color w:val="auto"/>
          <w:sz w:val="28"/>
          <w:szCs w:val="28"/>
        </w:rPr>
      </w:pPr>
      <w:bookmarkStart w:id="3" w:name="_Toc173752517"/>
      <w:r w:rsidRPr="00FE3EB0">
        <w:rPr>
          <w:rFonts w:ascii="Arial" w:hAnsi="Arial" w:cs="Arial"/>
          <w:color w:val="auto"/>
          <w:sz w:val="28"/>
          <w:szCs w:val="28"/>
        </w:rPr>
        <w:t>Co-ordination</w:t>
      </w:r>
      <w:bookmarkEnd w:id="3"/>
    </w:p>
    <w:p w14:paraId="33175AEF" w14:textId="4B13220B" w:rsidR="00C03838" w:rsidRDefault="00C03838" w:rsidP="00AF1D73">
      <w:pPr>
        <w:pStyle w:val="ListParagraph"/>
        <w:ind w:left="0"/>
        <w:rPr>
          <w:rFonts w:ascii="Arial" w:hAnsi="Arial" w:cs="Arial"/>
          <w:bCs/>
          <w:sz w:val="24"/>
          <w:szCs w:val="24"/>
        </w:rPr>
      </w:pPr>
    </w:p>
    <w:p w14:paraId="0B03E79F" w14:textId="77777777" w:rsidR="00EF714E" w:rsidRPr="00B43C81" w:rsidRDefault="00EF714E" w:rsidP="00EF714E">
      <w:pPr>
        <w:rPr>
          <w:rFonts w:ascii="Arial" w:hAnsi="Arial" w:cs="Arial"/>
          <w:sz w:val="24"/>
          <w:szCs w:val="24"/>
        </w:rPr>
      </w:pPr>
      <w:r w:rsidRPr="00B43C81">
        <w:rPr>
          <w:rFonts w:ascii="Arial" w:hAnsi="Arial" w:cs="Arial"/>
          <w:sz w:val="24"/>
          <w:szCs w:val="24"/>
        </w:rPr>
        <w:t xml:space="preserve">Which of the following best describes the level of challenge for your </w:t>
      </w:r>
      <w:r w:rsidRPr="00B43C81">
        <w:rPr>
          <w:rFonts w:ascii="Arial" w:hAnsi="Arial" w:cs="Arial"/>
          <w:b/>
          <w:bCs/>
          <w:sz w:val="24"/>
          <w:szCs w:val="24"/>
        </w:rPr>
        <w:t>main admissions round in 23/24 compared to 22/23</w:t>
      </w:r>
      <w:r w:rsidRPr="00B43C81">
        <w:rPr>
          <w:rFonts w:ascii="Arial" w:hAnsi="Arial" w:cs="Arial"/>
          <w:sz w:val="24"/>
          <w:szCs w:val="24"/>
        </w:rPr>
        <w:t>?</w:t>
      </w:r>
    </w:p>
    <w:tbl>
      <w:tblPr>
        <w:tblStyle w:val="TableGrid"/>
        <w:tblW w:w="0" w:type="auto"/>
        <w:tblLook w:val="04A0" w:firstRow="1" w:lastRow="0" w:firstColumn="1" w:lastColumn="0" w:noHBand="0" w:noVBand="1"/>
      </w:tblPr>
      <w:tblGrid>
        <w:gridCol w:w="1450"/>
        <w:gridCol w:w="1550"/>
        <w:gridCol w:w="1550"/>
        <w:gridCol w:w="1390"/>
        <w:gridCol w:w="1550"/>
        <w:gridCol w:w="1550"/>
      </w:tblGrid>
      <w:tr w:rsidR="00EF714E" w:rsidRPr="00B43C81" w14:paraId="2CF0EAFC" w14:textId="77777777" w:rsidTr="00A440E4">
        <w:tc>
          <w:tcPr>
            <w:tcW w:w="1502" w:type="dxa"/>
          </w:tcPr>
          <w:p w14:paraId="2FD986EB"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Year Group</w:t>
            </w:r>
          </w:p>
        </w:tc>
        <w:tc>
          <w:tcPr>
            <w:tcW w:w="1502" w:type="dxa"/>
          </w:tcPr>
          <w:p w14:paraId="4719BC23"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Much less challenging</w:t>
            </w:r>
          </w:p>
        </w:tc>
        <w:tc>
          <w:tcPr>
            <w:tcW w:w="1503" w:type="dxa"/>
          </w:tcPr>
          <w:p w14:paraId="41537197"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Less challenging</w:t>
            </w:r>
          </w:p>
        </w:tc>
        <w:tc>
          <w:tcPr>
            <w:tcW w:w="1503" w:type="dxa"/>
          </w:tcPr>
          <w:p w14:paraId="393996C1"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No change</w:t>
            </w:r>
          </w:p>
        </w:tc>
        <w:tc>
          <w:tcPr>
            <w:tcW w:w="1503" w:type="dxa"/>
          </w:tcPr>
          <w:p w14:paraId="71594F57"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More challenging</w:t>
            </w:r>
          </w:p>
        </w:tc>
        <w:tc>
          <w:tcPr>
            <w:tcW w:w="1503" w:type="dxa"/>
          </w:tcPr>
          <w:p w14:paraId="0A45A5A9"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Much more challenging</w:t>
            </w:r>
          </w:p>
        </w:tc>
      </w:tr>
      <w:tr w:rsidR="00EF714E" w:rsidRPr="00B43C81" w14:paraId="219C9D39" w14:textId="77777777" w:rsidTr="00A440E4">
        <w:tc>
          <w:tcPr>
            <w:tcW w:w="1502" w:type="dxa"/>
          </w:tcPr>
          <w:p w14:paraId="31738DEE" w14:textId="77777777" w:rsidR="00EF714E" w:rsidRPr="00B43C81" w:rsidRDefault="00EF714E" w:rsidP="00A440E4">
            <w:pPr>
              <w:rPr>
                <w:rFonts w:ascii="Arial" w:hAnsi="Arial" w:cs="Arial"/>
                <w:sz w:val="24"/>
                <w:szCs w:val="24"/>
              </w:rPr>
            </w:pPr>
            <w:r w:rsidRPr="00B43C81">
              <w:rPr>
                <w:rFonts w:ascii="Arial" w:hAnsi="Arial" w:cs="Arial"/>
                <w:sz w:val="24"/>
                <w:szCs w:val="24"/>
              </w:rPr>
              <w:t>Reception</w:t>
            </w:r>
          </w:p>
        </w:tc>
        <w:tc>
          <w:tcPr>
            <w:tcW w:w="1502" w:type="dxa"/>
          </w:tcPr>
          <w:p w14:paraId="3918A8C5" w14:textId="77777777" w:rsidR="00EF714E" w:rsidRPr="00B43C81" w:rsidRDefault="00EF714E" w:rsidP="00A440E4">
            <w:pPr>
              <w:rPr>
                <w:rFonts w:ascii="Arial" w:hAnsi="Arial" w:cs="Arial"/>
                <w:sz w:val="24"/>
                <w:szCs w:val="24"/>
              </w:rPr>
            </w:pPr>
          </w:p>
        </w:tc>
        <w:tc>
          <w:tcPr>
            <w:tcW w:w="1503" w:type="dxa"/>
          </w:tcPr>
          <w:p w14:paraId="020F6815" w14:textId="77777777" w:rsidR="00EF714E" w:rsidRPr="00B43C81" w:rsidRDefault="00EF714E" w:rsidP="00A440E4">
            <w:pPr>
              <w:rPr>
                <w:rFonts w:ascii="Arial" w:hAnsi="Arial" w:cs="Arial"/>
                <w:sz w:val="24"/>
                <w:szCs w:val="24"/>
              </w:rPr>
            </w:pPr>
          </w:p>
        </w:tc>
        <w:tc>
          <w:tcPr>
            <w:tcW w:w="1503" w:type="dxa"/>
          </w:tcPr>
          <w:p w14:paraId="2418B14B" w14:textId="0C067B3E" w:rsidR="00EF714E" w:rsidRPr="00B43C81" w:rsidRDefault="0046565F" w:rsidP="0046565F">
            <w:pPr>
              <w:jc w:val="center"/>
              <w:rPr>
                <w:rFonts w:ascii="Arial" w:hAnsi="Arial" w:cs="Arial"/>
                <w:sz w:val="24"/>
                <w:szCs w:val="24"/>
              </w:rPr>
            </w:pPr>
            <w:r>
              <w:rPr>
                <w:rFonts w:ascii="Arial" w:hAnsi="Arial" w:cs="Arial"/>
                <w:sz w:val="24"/>
                <w:szCs w:val="24"/>
              </w:rPr>
              <w:t>√</w:t>
            </w:r>
          </w:p>
        </w:tc>
        <w:tc>
          <w:tcPr>
            <w:tcW w:w="1503" w:type="dxa"/>
          </w:tcPr>
          <w:p w14:paraId="62563E8C" w14:textId="77777777" w:rsidR="00EF714E" w:rsidRPr="00B43C81" w:rsidRDefault="00EF714E" w:rsidP="00A440E4">
            <w:pPr>
              <w:rPr>
                <w:rFonts w:ascii="Arial" w:hAnsi="Arial" w:cs="Arial"/>
                <w:sz w:val="24"/>
                <w:szCs w:val="24"/>
              </w:rPr>
            </w:pPr>
          </w:p>
        </w:tc>
        <w:tc>
          <w:tcPr>
            <w:tcW w:w="1503" w:type="dxa"/>
          </w:tcPr>
          <w:p w14:paraId="21AA6976" w14:textId="77777777" w:rsidR="00EF714E" w:rsidRPr="00B43C81" w:rsidRDefault="00EF714E" w:rsidP="00A440E4">
            <w:pPr>
              <w:rPr>
                <w:rFonts w:ascii="Arial" w:hAnsi="Arial" w:cs="Arial"/>
                <w:sz w:val="24"/>
                <w:szCs w:val="24"/>
              </w:rPr>
            </w:pPr>
          </w:p>
        </w:tc>
      </w:tr>
      <w:tr w:rsidR="00EF714E" w:rsidRPr="00B43C81" w14:paraId="4B726CE9" w14:textId="77777777" w:rsidTr="00A440E4">
        <w:tc>
          <w:tcPr>
            <w:tcW w:w="1502" w:type="dxa"/>
          </w:tcPr>
          <w:p w14:paraId="104866E1" w14:textId="77777777" w:rsidR="00EF714E" w:rsidRPr="00B43C81" w:rsidRDefault="00EF714E" w:rsidP="00A440E4">
            <w:pPr>
              <w:rPr>
                <w:rFonts w:ascii="Arial" w:hAnsi="Arial" w:cs="Arial"/>
                <w:sz w:val="24"/>
                <w:szCs w:val="24"/>
              </w:rPr>
            </w:pPr>
            <w:r w:rsidRPr="00B43C81">
              <w:rPr>
                <w:rFonts w:ascii="Arial" w:hAnsi="Arial" w:cs="Arial"/>
                <w:sz w:val="24"/>
                <w:szCs w:val="24"/>
              </w:rPr>
              <w:t>Year 7</w:t>
            </w:r>
          </w:p>
        </w:tc>
        <w:tc>
          <w:tcPr>
            <w:tcW w:w="1502" w:type="dxa"/>
          </w:tcPr>
          <w:p w14:paraId="449F910B" w14:textId="77777777" w:rsidR="00EF714E" w:rsidRPr="00B43C81" w:rsidRDefault="00EF714E" w:rsidP="00A440E4">
            <w:pPr>
              <w:rPr>
                <w:rFonts w:ascii="Arial" w:hAnsi="Arial" w:cs="Arial"/>
                <w:sz w:val="24"/>
                <w:szCs w:val="24"/>
              </w:rPr>
            </w:pPr>
          </w:p>
        </w:tc>
        <w:tc>
          <w:tcPr>
            <w:tcW w:w="1503" w:type="dxa"/>
          </w:tcPr>
          <w:p w14:paraId="388C1B87" w14:textId="77777777" w:rsidR="00EF714E" w:rsidRPr="00B43C81" w:rsidRDefault="00EF714E" w:rsidP="00A440E4">
            <w:pPr>
              <w:rPr>
                <w:rFonts w:ascii="Arial" w:hAnsi="Arial" w:cs="Arial"/>
                <w:sz w:val="24"/>
                <w:szCs w:val="24"/>
              </w:rPr>
            </w:pPr>
          </w:p>
        </w:tc>
        <w:tc>
          <w:tcPr>
            <w:tcW w:w="1503" w:type="dxa"/>
          </w:tcPr>
          <w:p w14:paraId="7208DD49" w14:textId="6FB2BA7C" w:rsidR="00EF714E" w:rsidRPr="00B43C81" w:rsidRDefault="0046565F" w:rsidP="0046565F">
            <w:pPr>
              <w:jc w:val="center"/>
              <w:rPr>
                <w:rFonts w:ascii="Arial" w:hAnsi="Arial" w:cs="Arial"/>
                <w:sz w:val="24"/>
                <w:szCs w:val="24"/>
              </w:rPr>
            </w:pPr>
            <w:r>
              <w:rPr>
                <w:rFonts w:ascii="Arial" w:hAnsi="Arial" w:cs="Arial"/>
                <w:sz w:val="24"/>
                <w:szCs w:val="24"/>
              </w:rPr>
              <w:t>√</w:t>
            </w:r>
          </w:p>
        </w:tc>
        <w:tc>
          <w:tcPr>
            <w:tcW w:w="1503" w:type="dxa"/>
          </w:tcPr>
          <w:p w14:paraId="591E3227" w14:textId="77777777" w:rsidR="00EF714E" w:rsidRPr="00B43C81" w:rsidRDefault="00EF714E" w:rsidP="00A440E4">
            <w:pPr>
              <w:rPr>
                <w:rFonts w:ascii="Arial" w:hAnsi="Arial" w:cs="Arial"/>
                <w:sz w:val="24"/>
                <w:szCs w:val="24"/>
              </w:rPr>
            </w:pPr>
          </w:p>
        </w:tc>
        <w:tc>
          <w:tcPr>
            <w:tcW w:w="1503" w:type="dxa"/>
          </w:tcPr>
          <w:p w14:paraId="7676ED16" w14:textId="77777777" w:rsidR="00EF714E" w:rsidRPr="00B43C81" w:rsidRDefault="00EF714E" w:rsidP="00A440E4">
            <w:pPr>
              <w:rPr>
                <w:rFonts w:ascii="Arial" w:hAnsi="Arial" w:cs="Arial"/>
                <w:sz w:val="24"/>
                <w:szCs w:val="24"/>
              </w:rPr>
            </w:pPr>
          </w:p>
        </w:tc>
      </w:tr>
      <w:tr w:rsidR="00EF714E" w:rsidRPr="00B43C81" w14:paraId="2946AAA3" w14:textId="77777777" w:rsidTr="00A440E4">
        <w:tc>
          <w:tcPr>
            <w:tcW w:w="1502" w:type="dxa"/>
          </w:tcPr>
          <w:p w14:paraId="7FC913A9" w14:textId="77777777" w:rsidR="00EF714E" w:rsidRPr="00B43C81" w:rsidRDefault="00EF714E" w:rsidP="00A440E4">
            <w:pPr>
              <w:rPr>
                <w:rFonts w:ascii="Arial" w:hAnsi="Arial" w:cs="Arial"/>
                <w:sz w:val="24"/>
                <w:szCs w:val="24"/>
              </w:rPr>
            </w:pPr>
            <w:r w:rsidRPr="00B43C81">
              <w:rPr>
                <w:rFonts w:ascii="Arial" w:hAnsi="Arial" w:cs="Arial"/>
                <w:sz w:val="24"/>
                <w:szCs w:val="24"/>
              </w:rPr>
              <w:t>Other relevant years of entry</w:t>
            </w:r>
          </w:p>
        </w:tc>
        <w:tc>
          <w:tcPr>
            <w:tcW w:w="1502" w:type="dxa"/>
          </w:tcPr>
          <w:p w14:paraId="6004459C" w14:textId="77777777" w:rsidR="00EF714E" w:rsidRPr="00B43C81" w:rsidRDefault="00EF714E" w:rsidP="00A440E4">
            <w:pPr>
              <w:rPr>
                <w:rFonts w:ascii="Arial" w:hAnsi="Arial" w:cs="Arial"/>
                <w:sz w:val="24"/>
                <w:szCs w:val="24"/>
              </w:rPr>
            </w:pPr>
          </w:p>
        </w:tc>
        <w:tc>
          <w:tcPr>
            <w:tcW w:w="1503" w:type="dxa"/>
          </w:tcPr>
          <w:p w14:paraId="1EEF5E65" w14:textId="77777777" w:rsidR="00EF714E" w:rsidRPr="00B43C81" w:rsidRDefault="00EF714E" w:rsidP="00A440E4">
            <w:pPr>
              <w:rPr>
                <w:rFonts w:ascii="Arial" w:hAnsi="Arial" w:cs="Arial"/>
                <w:sz w:val="24"/>
                <w:szCs w:val="24"/>
              </w:rPr>
            </w:pPr>
          </w:p>
        </w:tc>
        <w:tc>
          <w:tcPr>
            <w:tcW w:w="1503" w:type="dxa"/>
          </w:tcPr>
          <w:p w14:paraId="600511AC" w14:textId="155A1BEC" w:rsidR="00EF714E" w:rsidRPr="00B43C81" w:rsidRDefault="005D084C" w:rsidP="005D084C">
            <w:pPr>
              <w:jc w:val="center"/>
              <w:rPr>
                <w:rFonts w:ascii="Arial" w:hAnsi="Arial" w:cs="Arial"/>
                <w:sz w:val="24"/>
                <w:szCs w:val="24"/>
              </w:rPr>
            </w:pPr>
            <w:r>
              <w:rPr>
                <w:rFonts w:ascii="Arial" w:hAnsi="Arial" w:cs="Arial"/>
                <w:sz w:val="24"/>
                <w:szCs w:val="24"/>
              </w:rPr>
              <w:t>√</w:t>
            </w:r>
          </w:p>
        </w:tc>
        <w:tc>
          <w:tcPr>
            <w:tcW w:w="1503" w:type="dxa"/>
          </w:tcPr>
          <w:p w14:paraId="3D83CA2D" w14:textId="1AD91728" w:rsidR="00EF714E" w:rsidRPr="00B43C81" w:rsidRDefault="00EF714E" w:rsidP="0046565F">
            <w:pPr>
              <w:jc w:val="center"/>
              <w:rPr>
                <w:rFonts w:ascii="Arial" w:hAnsi="Arial" w:cs="Arial"/>
                <w:sz w:val="24"/>
                <w:szCs w:val="24"/>
              </w:rPr>
            </w:pPr>
          </w:p>
        </w:tc>
        <w:tc>
          <w:tcPr>
            <w:tcW w:w="1503" w:type="dxa"/>
          </w:tcPr>
          <w:p w14:paraId="03F00043" w14:textId="77777777" w:rsidR="00EF714E" w:rsidRPr="00B43C81" w:rsidRDefault="00EF714E" w:rsidP="00A440E4">
            <w:pPr>
              <w:rPr>
                <w:rFonts w:ascii="Arial" w:hAnsi="Arial" w:cs="Arial"/>
                <w:sz w:val="24"/>
                <w:szCs w:val="24"/>
              </w:rPr>
            </w:pPr>
          </w:p>
        </w:tc>
      </w:tr>
    </w:tbl>
    <w:p w14:paraId="170CEDB5" w14:textId="77777777" w:rsidR="00EF714E" w:rsidRDefault="00EF714E" w:rsidP="00EF714E"/>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EF714E" w:rsidRPr="00796341" w14:paraId="633CFEDD" w14:textId="77777777" w:rsidTr="0046565F">
        <w:trPr>
          <w:trHeight w:val="1916"/>
        </w:trPr>
        <w:tc>
          <w:tcPr>
            <w:tcW w:w="9031" w:type="dxa"/>
          </w:tcPr>
          <w:p w14:paraId="6607FEF6" w14:textId="77777777" w:rsidR="00EF714E" w:rsidRPr="00533B59" w:rsidRDefault="00EF714E" w:rsidP="00A440E4">
            <w:pPr>
              <w:rPr>
                <w:rFonts w:ascii="Arial" w:hAnsi="Arial" w:cs="Arial"/>
                <w:sz w:val="24"/>
                <w:szCs w:val="24"/>
              </w:rPr>
            </w:pPr>
            <w:r>
              <w:rPr>
                <w:rFonts w:ascii="Arial" w:hAnsi="Arial" w:cs="Arial"/>
                <w:sz w:val="24"/>
                <w:szCs w:val="24"/>
              </w:rPr>
              <w:t>Please give examples to illustrate your answer if you wish:</w:t>
            </w:r>
          </w:p>
          <w:p w14:paraId="5BCD04C6" w14:textId="425C25C3" w:rsidR="00EF714E" w:rsidRPr="00796341" w:rsidRDefault="00EF714E" w:rsidP="00A440E4">
            <w:pPr>
              <w:ind w:right="-331"/>
              <w:rPr>
                <w:rFonts w:ascii="Arial" w:hAnsi="Arial" w:cs="Arial"/>
                <w:sz w:val="24"/>
                <w:szCs w:val="24"/>
              </w:rPr>
            </w:pPr>
          </w:p>
        </w:tc>
      </w:tr>
    </w:tbl>
    <w:p w14:paraId="2EC3D181" w14:textId="77777777" w:rsidR="008E4F5F" w:rsidRDefault="008E4F5F" w:rsidP="00AF1D73">
      <w:pPr>
        <w:pStyle w:val="ListParagraph"/>
        <w:ind w:left="0"/>
        <w:rPr>
          <w:rFonts w:ascii="Arial" w:hAnsi="Arial" w:cs="Arial"/>
          <w:bCs/>
          <w:sz w:val="24"/>
          <w:szCs w:val="24"/>
        </w:rPr>
      </w:pPr>
    </w:p>
    <w:p w14:paraId="3F3AC827" w14:textId="77777777" w:rsidR="00AF1D73" w:rsidRPr="00AF1D73" w:rsidRDefault="00AF1D73" w:rsidP="00D24D1F">
      <w:pPr>
        <w:pStyle w:val="ListParagraph"/>
        <w:spacing w:after="0"/>
        <w:ind w:left="0"/>
        <w:rPr>
          <w:rFonts w:ascii="Arial" w:hAnsi="Arial" w:cs="Arial"/>
          <w:bCs/>
          <w:sz w:val="24"/>
          <w:szCs w:val="24"/>
        </w:rPr>
      </w:pPr>
    </w:p>
    <w:p w14:paraId="1CC05FA5" w14:textId="36023A84" w:rsidR="00A17CE2" w:rsidRPr="00631091" w:rsidRDefault="00A17CE2" w:rsidP="00D24D1F">
      <w:pPr>
        <w:pStyle w:val="Heading2"/>
        <w:numPr>
          <w:ilvl w:val="0"/>
          <w:numId w:val="10"/>
        </w:numPr>
        <w:spacing w:before="0"/>
        <w:ind w:left="0" w:firstLine="0"/>
        <w:rPr>
          <w:rFonts w:ascii="Arial" w:hAnsi="Arial" w:cs="Arial"/>
          <w:color w:val="auto"/>
          <w:sz w:val="28"/>
          <w:szCs w:val="28"/>
        </w:rPr>
      </w:pPr>
      <w:bookmarkStart w:id="4" w:name="_Toc173752518"/>
      <w:r w:rsidRPr="00631091">
        <w:rPr>
          <w:rFonts w:ascii="Arial" w:hAnsi="Arial" w:cs="Arial"/>
          <w:color w:val="auto"/>
          <w:sz w:val="28"/>
          <w:szCs w:val="28"/>
        </w:rPr>
        <w:t>Looked after and previously looked after children</w:t>
      </w:r>
      <w:bookmarkEnd w:id="4"/>
    </w:p>
    <w:p w14:paraId="34CDDBFA" w14:textId="77777777" w:rsidR="00796341" w:rsidRPr="00796341" w:rsidRDefault="00796341" w:rsidP="00796341">
      <w:pPr>
        <w:pStyle w:val="ListParagraph"/>
        <w:ind w:left="709"/>
        <w:rPr>
          <w:rFonts w:ascii="Arial" w:hAnsi="Arial" w:cs="Arial"/>
          <w:b/>
          <w:sz w:val="24"/>
        </w:rPr>
      </w:pPr>
    </w:p>
    <w:p w14:paraId="0279EB37" w14:textId="2AC8062C" w:rsidR="00A17CE2" w:rsidRPr="00796341" w:rsidRDefault="00A17CE2" w:rsidP="00751EA3">
      <w:pPr>
        <w:pStyle w:val="ListParagraph"/>
        <w:numPr>
          <w:ilvl w:val="0"/>
          <w:numId w:val="4"/>
        </w:numPr>
        <w:spacing w:after="0" w:line="240" w:lineRule="auto"/>
        <w:ind w:left="1440"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751EA3">
      <w:pPr>
        <w:pStyle w:val="ListParagraph"/>
        <w:ind w:left="1806" w:hanging="447"/>
        <w:rPr>
          <w:rFonts w:ascii="Arial" w:hAnsi="Arial" w:cs="Arial"/>
          <w:sz w:val="24"/>
        </w:rPr>
      </w:pPr>
    </w:p>
    <w:p w14:paraId="3E43EC72" w14:textId="6CA91336" w:rsidR="00E45B51" w:rsidRPr="00F25654" w:rsidRDefault="00BF21AF" w:rsidP="00751EA3">
      <w:pPr>
        <w:pStyle w:val="ListParagraph"/>
        <w:ind w:left="1882" w:hanging="447"/>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751EA3">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46565F">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751EA3">
      <w:pPr>
        <w:pStyle w:val="ListParagraph"/>
        <w:ind w:left="1806" w:hanging="447"/>
        <w:rPr>
          <w:rFonts w:ascii="Arial" w:hAnsi="Arial" w:cs="Arial"/>
          <w:sz w:val="24"/>
        </w:rPr>
      </w:pPr>
    </w:p>
    <w:p w14:paraId="19C41CE3" w14:textId="0640172C" w:rsidR="002F192C" w:rsidRDefault="00A17CE2" w:rsidP="00751EA3">
      <w:pPr>
        <w:pStyle w:val="ListParagraph"/>
        <w:numPr>
          <w:ilvl w:val="2"/>
          <w:numId w:val="1"/>
        </w:numPr>
        <w:spacing w:after="0" w:line="240" w:lineRule="auto"/>
        <w:ind w:left="1435" w:hanging="447"/>
        <w:rPr>
          <w:rFonts w:ascii="Arial" w:hAnsi="Arial" w:cs="Arial"/>
          <w:sz w:val="24"/>
        </w:rPr>
      </w:pPr>
      <w:r w:rsidRPr="00923676">
        <w:rPr>
          <w:rFonts w:ascii="Arial" w:hAnsi="Arial" w:cs="Arial"/>
          <w:sz w:val="24"/>
        </w:rPr>
        <w:t xml:space="preserve">How </w:t>
      </w:r>
      <w:r w:rsidR="00FE4659">
        <w:rPr>
          <w:rFonts w:ascii="Arial" w:hAnsi="Arial" w:cs="Arial"/>
          <w:sz w:val="24"/>
        </w:rPr>
        <w:t xml:space="preserve">well </w:t>
      </w:r>
      <w:r w:rsidRPr="00923676">
        <w:rPr>
          <w:rFonts w:ascii="Arial" w:hAnsi="Arial" w:cs="Arial"/>
          <w:sz w:val="24"/>
        </w:rPr>
        <w:t>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751EA3">
      <w:pPr>
        <w:pStyle w:val="ListParagraph"/>
        <w:spacing w:after="0" w:line="240" w:lineRule="auto"/>
        <w:ind w:left="1435" w:hanging="447"/>
        <w:rPr>
          <w:rFonts w:ascii="Arial" w:hAnsi="Arial" w:cs="Arial"/>
          <w:sz w:val="24"/>
        </w:rPr>
      </w:pPr>
    </w:p>
    <w:p w14:paraId="139502BD" w14:textId="60E773FD" w:rsidR="002F192C" w:rsidRPr="00F25654" w:rsidRDefault="00BF21AF" w:rsidP="00751EA3">
      <w:pPr>
        <w:pStyle w:val="ListParagraph"/>
        <w:ind w:left="1882" w:hanging="447"/>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46565F">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751EA3">
      <w:pPr>
        <w:pStyle w:val="ListParagraph"/>
        <w:spacing w:after="0" w:line="240" w:lineRule="auto"/>
        <w:ind w:left="1435" w:hanging="447"/>
        <w:rPr>
          <w:rFonts w:ascii="Arial" w:hAnsi="Arial" w:cs="Arial"/>
          <w:sz w:val="24"/>
        </w:rPr>
      </w:pPr>
    </w:p>
    <w:p w14:paraId="35E4A5E0" w14:textId="1D49B7C1" w:rsidR="0005478E" w:rsidRPr="002F192C" w:rsidRDefault="0005478E" w:rsidP="00751EA3">
      <w:pPr>
        <w:pStyle w:val="ListParagraph"/>
        <w:numPr>
          <w:ilvl w:val="2"/>
          <w:numId w:val="1"/>
        </w:numPr>
        <w:spacing w:after="0" w:line="240" w:lineRule="auto"/>
        <w:ind w:left="1435" w:hanging="447"/>
        <w:rPr>
          <w:rFonts w:ascii="Arial" w:hAnsi="Arial" w:cs="Arial"/>
          <w:sz w:val="28"/>
        </w:rPr>
      </w:pPr>
      <w:r w:rsidRPr="002F192C">
        <w:rPr>
          <w:rFonts w:ascii="Arial" w:hAnsi="Arial" w:cs="Arial"/>
          <w:iCs/>
          <w:sz w:val="24"/>
        </w:rPr>
        <w:t xml:space="preserve">How </w:t>
      </w:r>
      <w:r w:rsidR="00FE4659">
        <w:rPr>
          <w:rFonts w:ascii="Arial" w:hAnsi="Arial" w:cs="Arial"/>
          <w:iCs/>
          <w:sz w:val="24"/>
        </w:rPr>
        <w:t xml:space="preserve">well </w:t>
      </w:r>
      <w:r w:rsidRPr="002F192C">
        <w:rPr>
          <w:rFonts w:ascii="Arial" w:hAnsi="Arial" w:cs="Arial"/>
          <w:iCs/>
          <w:sz w:val="24"/>
        </w:rPr>
        <w:t>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751EA3">
      <w:pPr>
        <w:pStyle w:val="ListParagraph"/>
        <w:ind w:left="1446" w:hanging="447"/>
        <w:rPr>
          <w:rFonts w:ascii="Arial" w:hAnsi="Arial" w:cs="Arial"/>
          <w:sz w:val="24"/>
        </w:rPr>
      </w:pPr>
    </w:p>
    <w:p w14:paraId="35A08B70" w14:textId="14D79B6B" w:rsidR="00FA33AC" w:rsidRPr="00F25654" w:rsidRDefault="00BF21AF" w:rsidP="00751EA3">
      <w:pPr>
        <w:pStyle w:val="ListParagraph"/>
        <w:ind w:left="1882" w:hanging="447"/>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46565F">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751EA3">
      <w:pPr>
        <w:pStyle w:val="ListParagraph"/>
        <w:spacing w:after="0" w:line="240" w:lineRule="auto"/>
        <w:ind w:left="1435" w:hanging="447"/>
        <w:rPr>
          <w:rFonts w:ascii="Arial" w:hAnsi="Arial" w:cs="Arial"/>
          <w:sz w:val="24"/>
        </w:rPr>
      </w:pPr>
    </w:p>
    <w:p w14:paraId="43977421" w14:textId="2CAE483B" w:rsidR="00F85BAB" w:rsidRDefault="00F85BAB" w:rsidP="00751EA3">
      <w:pPr>
        <w:pStyle w:val="ListParagraph"/>
        <w:numPr>
          <w:ilvl w:val="2"/>
          <w:numId w:val="1"/>
        </w:numPr>
        <w:spacing w:after="0" w:line="240" w:lineRule="auto"/>
        <w:ind w:left="1435" w:hanging="447"/>
        <w:rPr>
          <w:rFonts w:ascii="Arial" w:hAnsi="Arial" w:cs="Arial"/>
          <w:sz w:val="24"/>
        </w:rPr>
      </w:pPr>
      <w:r w:rsidRPr="00796341">
        <w:rPr>
          <w:rFonts w:ascii="Arial" w:hAnsi="Arial" w:cs="Arial"/>
          <w:sz w:val="24"/>
        </w:rPr>
        <w:lastRenderedPageBreak/>
        <w:t xml:space="preserve">How </w:t>
      </w:r>
      <w:r w:rsidR="00FE4659">
        <w:rPr>
          <w:rFonts w:ascii="Arial" w:hAnsi="Arial" w:cs="Arial"/>
          <w:sz w:val="24"/>
        </w:rPr>
        <w:t xml:space="preserve">well </w:t>
      </w:r>
      <w:r w:rsidRPr="00796341">
        <w:rPr>
          <w:rFonts w:ascii="Arial" w:hAnsi="Arial" w:cs="Arial"/>
          <w:sz w:val="24"/>
        </w:rPr>
        <w:t>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14:paraId="244EEC88" w14:textId="77777777" w:rsidR="00F85BAB" w:rsidRDefault="00F85BAB" w:rsidP="00751EA3">
      <w:pPr>
        <w:pStyle w:val="ListParagraph"/>
        <w:spacing w:after="0" w:line="240" w:lineRule="auto"/>
        <w:ind w:left="1435" w:hanging="447"/>
        <w:rPr>
          <w:rFonts w:ascii="Arial" w:hAnsi="Arial" w:cs="Arial"/>
          <w:sz w:val="24"/>
        </w:rPr>
      </w:pPr>
    </w:p>
    <w:p w14:paraId="02D4EF62" w14:textId="6749F117" w:rsidR="00F85BAB" w:rsidRDefault="00BF21AF" w:rsidP="00751EA3">
      <w:pPr>
        <w:pStyle w:val="ListParagraph"/>
        <w:ind w:left="1882" w:hanging="447"/>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at all</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Pr>
          <w:rFonts w:ascii="Arial" w:hAnsi="Arial" w:cs="Arial"/>
          <w:sz w:val="24"/>
        </w:rPr>
        <w:t xml:space="preserve">Well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46565F">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17CE2" w:rsidRPr="00796341" w14:paraId="30678A0B" w14:textId="77777777" w:rsidTr="00E831DB">
        <w:trPr>
          <w:trHeight w:val="2723"/>
        </w:trPr>
        <w:tc>
          <w:tcPr>
            <w:tcW w:w="9031" w:type="dxa"/>
          </w:tcPr>
          <w:p w14:paraId="3A7F335D" w14:textId="3C3AB0FE" w:rsidR="00A17CE2" w:rsidRPr="00533B59" w:rsidRDefault="00533B59" w:rsidP="00533B59">
            <w:pPr>
              <w:rPr>
                <w:rFonts w:ascii="Arial" w:hAnsi="Arial" w:cs="Arial"/>
                <w:sz w:val="24"/>
                <w:szCs w:val="24"/>
              </w:rPr>
            </w:pPr>
            <w:r>
              <w:rPr>
                <w:rFonts w:ascii="Arial" w:hAnsi="Arial" w:cs="Arial"/>
                <w:sz w:val="24"/>
                <w:szCs w:val="24"/>
              </w:rPr>
              <w:t>v</w:t>
            </w:r>
            <w:r w:rsidR="00857C01">
              <w:rPr>
                <w:rFonts w:ascii="Arial" w:hAnsi="Arial" w:cs="Arial"/>
                <w:sz w:val="24"/>
                <w:szCs w:val="24"/>
              </w:rPr>
              <w:t>.</w:t>
            </w:r>
            <w:r w:rsidR="00E112E5">
              <w:rPr>
                <w:rFonts w:ascii="Arial" w:hAnsi="Arial" w:cs="Arial"/>
                <w:sz w:val="24"/>
                <w:szCs w:val="24"/>
              </w:rPr>
              <w:tab/>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14:paraId="5C5F8C85" w14:textId="77777777" w:rsidR="00A17CE2" w:rsidRDefault="00A17CE2" w:rsidP="00B723C3">
            <w:pPr>
              <w:ind w:right="-331"/>
              <w:rPr>
                <w:rFonts w:ascii="Arial" w:hAnsi="Arial" w:cs="Arial"/>
                <w:sz w:val="24"/>
                <w:szCs w:val="24"/>
              </w:rPr>
            </w:pPr>
          </w:p>
          <w:p w14:paraId="3B791D58" w14:textId="04BF0804" w:rsidR="0046565F" w:rsidRPr="00796341" w:rsidRDefault="0046565F" w:rsidP="00B723C3">
            <w:pPr>
              <w:ind w:right="-331"/>
              <w:rPr>
                <w:rFonts w:ascii="Arial" w:hAnsi="Arial" w:cs="Arial"/>
                <w:sz w:val="24"/>
                <w:szCs w:val="24"/>
              </w:rPr>
            </w:pPr>
            <w:r>
              <w:rPr>
                <w:rFonts w:ascii="Arial" w:hAnsi="Arial" w:cs="Arial"/>
                <w:sz w:val="24"/>
                <w:szCs w:val="24"/>
              </w:rPr>
              <w:t xml:space="preserve">All Looked After Children applying for school places in Sandwell are </w:t>
            </w:r>
            <w:r w:rsidR="005D084C">
              <w:rPr>
                <w:rFonts w:ascii="Arial" w:hAnsi="Arial" w:cs="Arial"/>
                <w:sz w:val="24"/>
                <w:szCs w:val="24"/>
              </w:rPr>
              <w:t xml:space="preserve">given priority. These children’s places are allocated first, and any late requests that are received the schools concerned are approached to admit the pupil, and </w:t>
            </w:r>
            <w:r w:rsidR="00BD65C4">
              <w:rPr>
                <w:rFonts w:ascii="Arial" w:hAnsi="Arial" w:cs="Arial"/>
                <w:sz w:val="24"/>
                <w:szCs w:val="24"/>
              </w:rPr>
              <w:t xml:space="preserve">schools have co-operated in this approach. </w:t>
            </w:r>
            <w:r w:rsidR="005D084C">
              <w:rPr>
                <w:rFonts w:ascii="Arial" w:hAnsi="Arial" w:cs="Arial"/>
                <w:sz w:val="24"/>
                <w:szCs w:val="24"/>
              </w:rPr>
              <w:t>.</w:t>
            </w:r>
          </w:p>
        </w:tc>
      </w:tr>
    </w:tbl>
    <w:p w14:paraId="0F279001" w14:textId="77777777" w:rsidR="00A17CE2" w:rsidRPr="00760304" w:rsidRDefault="00A17CE2" w:rsidP="00E112E5">
      <w:pPr>
        <w:pStyle w:val="ListParagraph"/>
        <w:spacing w:after="0"/>
        <w:ind w:left="0"/>
        <w:rPr>
          <w:rFonts w:ascii="Arial" w:hAnsi="Arial" w:cs="Arial"/>
          <w:b/>
        </w:rPr>
      </w:pPr>
    </w:p>
    <w:p w14:paraId="231A8523" w14:textId="144891B3" w:rsidR="009E48D4" w:rsidRPr="00631091" w:rsidRDefault="00A17CE2">
      <w:pPr>
        <w:pStyle w:val="Heading2"/>
        <w:numPr>
          <w:ilvl w:val="0"/>
          <w:numId w:val="14"/>
        </w:numPr>
        <w:spacing w:before="0"/>
        <w:ind w:left="0" w:firstLine="0"/>
        <w:rPr>
          <w:rFonts w:ascii="Arial" w:hAnsi="Arial" w:cs="Arial"/>
          <w:color w:val="auto"/>
          <w:sz w:val="28"/>
          <w:szCs w:val="28"/>
        </w:rPr>
      </w:pPr>
      <w:bookmarkStart w:id="5" w:name="_Toc173752519"/>
      <w:r w:rsidRPr="00631091">
        <w:rPr>
          <w:rFonts w:ascii="Arial" w:hAnsi="Arial" w:cs="Arial"/>
          <w:color w:val="auto"/>
          <w:sz w:val="28"/>
          <w:szCs w:val="28"/>
        </w:rPr>
        <w:t>Special educational needs and</w:t>
      </w:r>
      <w:r w:rsidR="002E1659" w:rsidRPr="00631091">
        <w:rPr>
          <w:rFonts w:ascii="Arial" w:hAnsi="Arial" w:cs="Arial"/>
          <w:color w:val="auto"/>
          <w:sz w:val="28"/>
          <w:szCs w:val="28"/>
        </w:rPr>
        <w:t>/or</w:t>
      </w:r>
      <w:r w:rsidRPr="00631091">
        <w:rPr>
          <w:rFonts w:ascii="Arial" w:hAnsi="Arial" w:cs="Arial"/>
          <w:color w:val="auto"/>
          <w:sz w:val="28"/>
          <w:szCs w:val="28"/>
        </w:rPr>
        <w:t xml:space="preserve"> disabilities</w:t>
      </w:r>
      <w:bookmarkEnd w:id="5"/>
    </w:p>
    <w:p w14:paraId="69C8D4D8" w14:textId="77777777" w:rsidR="004C503D" w:rsidRDefault="004C503D" w:rsidP="00E112E5">
      <w:pPr>
        <w:spacing w:after="0"/>
      </w:pPr>
    </w:p>
    <w:p w14:paraId="6872E892" w14:textId="77777777" w:rsidR="0014716D" w:rsidRPr="00796341" w:rsidRDefault="0014716D" w:rsidP="0014716D">
      <w:pPr>
        <w:pStyle w:val="ListParagraph"/>
        <w:numPr>
          <w:ilvl w:val="0"/>
          <w:numId w:val="21"/>
        </w:numPr>
        <w:spacing w:after="0" w:line="240" w:lineRule="auto"/>
        <w:rPr>
          <w:rFonts w:ascii="Arial" w:hAnsi="Arial" w:cs="Arial"/>
          <w:sz w:val="24"/>
        </w:rPr>
      </w:pPr>
      <w:r w:rsidRPr="00D136EE">
        <w:rPr>
          <w:rFonts w:ascii="Arial" w:hAnsi="Arial" w:cs="Arial"/>
          <w:sz w:val="24"/>
          <w:szCs w:val="24"/>
        </w:rPr>
        <w:t xml:space="preserve">How well served are children </w:t>
      </w:r>
      <w:r>
        <w:rPr>
          <w:rFonts w:ascii="Arial" w:hAnsi="Arial" w:cs="Arial"/>
          <w:sz w:val="24"/>
          <w:szCs w:val="24"/>
        </w:rPr>
        <w:t xml:space="preserve">with </w:t>
      </w:r>
      <w:r w:rsidRPr="00D136EE">
        <w:rPr>
          <w:rFonts w:ascii="Arial" w:hAnsi="Arial" w:cs="Arial"/>
          <w:sz w:val="24"/>
          <w:szCs w:val="24"/>
        </w:rPr>
        <w:t xml:space="preserve">special educational needs </w:t>
      </w:r>
      <w:r>
        <w:rPr>
          <w:rFonts w:ascii="Arial" w:hAnsi="Arial" w:cs="Arial"/>
          <w:sz w:val="24"/>
          <w:szCs w:val="24"/>
        </w:rPr>
        <w:t xml:space="preserve">and/or disabilities </w:t>
      </w:r>
      <w:r w:rsidRPr="00D136EE">
        <w:rPr>
          <w:rFonts w:ascii="Arial" w:hAnsi="Arial" w:cs="Arial"/>
          <w:sz w:val="24"/>
          <w:szCs w:val="24"/>
        </w:rPr>
        <w:t xml:space="preserve">who </w:t>
      </w:r>
      <w:r w:rsidRPr="00C7751B">
        <w:rPr>
          <w:rFonts w:ascii="Arial" w:hAnsi="Arial" w:cs="Arial"/>
          <w:b/>
          <w:bCs/>
          <w:sz w:val="24"/>
          <w:szCs w:val="24"/>
        </w:rPr>
        <w:t>have</w:t>
      </w:r>
      <w:r w:rsidRPr="00D136EE">
        <w:rPr>
          <w:rFonts w:ascii="Arial" w:hAnsi="Arial" w:cs="Arial"/>
          <w:sz w:val="24"/>
          <w:szCs w:val="24"/>
        </w:rPr>
        <w:t xml:space="preserve"> an education</w:t>
      </w:r>
      <w:r>
        <w:rPr>
          <w:rFonts w:ascii="Arial" w:hAnsi="Arial" w:cs="Arial"/>
          <w:sz w:val="24"/>
          <w:szCs w:val="24"/>
        </w:rPr>
        <w:t>,</w:t>
      </w:r>
      <w:r w:rsidRPr="00D136EE">
        <w:rPr>
          <w:rFonts w:ascii="Arial" w:hAnsi="Arial" w:cs="Arial"/>
          <w:sz w:val="24"/>
          <w:szCs w:val="24"/>
        </w:rPr>
        <w:t xml:space="preserve"> health and care plan that names a school</w:t>
      </w:r>
      <w:r>
        <w:rPr>
          <w:rFonts w:ascii="Arial" w:hAnsi="Arial" w:cs="Arial"/>
          <w:sz w:val="24"/>
          <w:szCs w:val="24"/>
        </w:rPr>
        <w:t xml:space="preserve"> at</w:t>
      </w:r>
      <w:r w:rsidRPr="00167243">
        <w:rPr>
          <w:rFonts w:ascii="Arial" w:hAnsi="Arial" w:cs="Arial"/>
          <w:b/>
          <w:sz w:val="24"/>
        </w:rPr>
        <w:t xml:space="preserve"> normal points of admission</w:t>
      </w:r>
      <w:r w:rsidRPr="00796341">
        <w:rPr>
          <w:rFonts w:ascii="Arial" w:hAnsi="Arial" w:cs="Arial"/>
          <w:sz w:val="24"/>
        </w:rPr>
        <w:t>?</w:t>
      </w:r>
    </w:p>
    <w:p w14:paraId="1B512772" w14:textId="77777777" w:rsidR="0014716D" w:rsidRPr="00796341" w:rsidRDefault="0014716D" w:rsidP="0014716D">
      <w:pPr>
        <w:pStyle w:val="ListParagraph"/>
        <w:ind w:left="1806" w:hanging="447"/>
        <w:rPr>
          <w:rFonts w:ascii="Arial" w:hAnsi="Arial" w:cs="Arial"/>
          <w:sz w:val="24"/>
        </w:rPr>
      </w:pPr>
    </w:p>
    <w:p w14:paraId="1363044D" w14:textId="72F1B8BE" w:rsidR="0014716D" w:rsidRPr="00F25654" w:rsidRDefault="00BF21AF" w:rsidP="0014716D">
      <w:pPr>
        <w:pStyle w:val="ListParagraph"/>
        <w:ind w:left="1882" w:hanging="447"/>
        <w:rPr>
          <w:rFonts w:ascii="Arial" w:hAnsi="Arial" w:cs="Arial"/>
          <w:sz w:val="24"/>
        </w:rPr>
      </w:pPr>
      <w:sdt>
        <w:sdtPr>
          <w:rPr>
            <w:rFonts w:ascii="MS Gothic" w:eastAsia="MS Gothic" w:hAnsi="MS Gothic" w:cs="Arial"/>
            <w:sz w:val="24"/>
          </w:rPr>
          <w:id w:val="-953636572"/>
          <w14:checkbox>
            <w14:checked w14:val="0"/>
            <w14:checkedState w14:val="2612" w14:font="MS Gothic"/>
            <w14:uncheckedState w14:val="2610" w14:font="MS Gothic"/>
          </w14:checkbox>
        </w:sdtPr>
        <w:sdtEndPr/>
        <w:sdtContent>
          <w:r w:rsidR="0014716D">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at all</w:t>
      </w:r>
      <w:r w:rsidR="0014716D">
        <w:rPr>
          <w:rFonts w:ascii="Arial" w:hAnsi="Arial" w:cs="Arial"/>
          <w:sz w:val="24"/>
        </w:rPr>
        <w:t xml:space="preserve">  </w:t>
      </w:r>
      <w:sdt>
        <w:sdtPr>
          <w:rPr>
            <w:rFonts w:ascii="Segoe UI Symbol" w:eastAsia="MS Gothic" w:hAnsi="Segoe UI Symbol" w:cs="Segoe UI Symbol"/>
            <w:sz w:val="24"/>
          </w:rPr>
          <w:id w:val="766349114"/>
          <w14:checkbox>
            <w14:checked w14:val="0"/>
            <w14:checkedState w14:val="2612" w14:font="MS Gothic"/>
            <w14:uncheckedState w14:val="2610" w14:font="MS Gothic"/>
          </w14:checkbox>
        </w:sdtPr>
        <w:sdtEndPr/>
        <w:sdtContent>
          <w:r w:rsidR="0014716D" w:rsidRPr="00F25654">
            <w:rPr>
              <w:rFonts w:ascii="Segoe UI Symbol" w:eastAsia="MS Gothic" w:hAnsi="Segoe UI Symbol" w:cs="Segoe UI Symbol"/>
              <w:sz w:val="24"/>
            </w:rPr>
            <w:t>☐</w:t>
          </w:r>
        </w:sdtContent>
      </w:sdt>
      <w:r w:rsidR="0014716D">
        <w:rPr>
          <w:rFonts w:ascii="Segoe UI Symbol" w:eastAsia="MS Gothic" w:hAnsi="Segoe UI Symbol" w:cs="Segoe UI Symbol"/>
          <w:sz w:val="24"/>
        </w:rPr>
        <w:t xml:space="preserve"> </w:t>
      </w:r>
      <w:r w:rsidR="0014716D" w:rsidRPr="00F25654">
        <w:rPr>
          <w:rFonts w:ascii="Arial" w:hAnsi="Arial" w:cs="Arial"/>
          <w:sz w:val="24"/>
        </w:rPr>
        <w:t>Not well</w:t>
      </w:r>
      <w:r w:rsidR="0014716D">
        <w:rPr>
          <w:rFonts w:ascii="Arial" w:hAnsi="Arial" w:cs="Arial"/>
          <w:sz w:val="24"/>
        </w:rPr>
        <w:t xml:space="preserve">  </w:t>
      </w:r>
      <w:sdt>
        <w:sdtPr>
          <w:rPr>
            <w:rFonts w:ascii="Segoe UI Symbol" w:eastAsia="MS Gothic" w:hAnsi="Segoe UI Symbol" w:cs="Segoe UI Symbol"/>
            <w:sz w:val="24"/>
          </w:rPr>
          <w:id w:val="-189998595"/>
          <w14:checkbox>
            <w14:checked w14:val="1"/>
            <w14:checkedState w14:val="2612" w14:font="MS Gothic"/>
            <w14:uncheckedState w14:val="2610" w14:font="MS Gothic"/>
          </w14:checkbox>
        </w:sdtPr>
        <w:sdtEndPr/>
        <w:sdtContent>
          <w:r w:rsidR="00FE69D8">
            <w:rPr>
              <w:rFonts w:ascii="MS Gothic" w:eastAsia="MS Gothic" w:hAnsi="MS Gothic" w:cs="Segoe UI Symbol" w:hint="eastAsia"/>
              <w:sz w:val="24"/>
            </w:rPr>
            <w:t>☒</w:t>
          </w:r>
        </w:sdtContent>
      </w:sdt>
      <w:r w:rsidR="0014716D">
        <w:rPr>
          <w:rFonts w:ascii="Segoe UI Symbol" w:eastAsia="MS Gothic" w:hAnsi="Segoe UI Symbol" w:cs="Segoe UI Symbol"/>
          <w:sz w:val="24"/>
        </w:rPr>
        <w:t xml:space="preserve"> </w:t>
      </w:r>
      <w:proofErr w:type="spellStart"/>
      <w:r w:rsidR="0014716D">
        <w:rPr>
          <w:rFonts w:ascii="Arial" w:hAnsi="Arial" w:cs="Arial"/>
          <w:sz w:val="24"/>
        </w:rPr>
        <w:t>Well</w:t>
      </w:r>
      <w:proofErr w:type="spellEnd"/>
      <w:r w:rsidR="0014716D">
        <w:rPr>
          <w:rFonts w:ascii="Arial" w:hAnsi="Arial" w:cs="Arial"/>
          <w:sz w:val="24"/>
        </w:rPr>
        <w:t xml:space="preserve"> </w:t>
      </w:r>
      <w:r w:rsidR="0014716D" w:rsidRPr="00F25654">
        <w:rPr>
          <w:rFonts w:ascii="Arial" w:hAnsi="Arial" w:cs="Arial"/>
          <w:sz w:val="24"/>
        </w:rPr>
        <w:t xml:space="preserve"> </w:t>
      </w:r>
      <w:sdt>
        <w:sdtPr>
          <w:rPr>
            <w:rFonts w:ascii="MS Gothic" w:eastAsia="MS Gothic" w:hAnsi="MS Gothic" w:cs="Arial"/>
            <w:sz w:val="24"/>
          </w:rPr>
          <w:id w:val="453370430"/>
          <w14:checkbox>
            <w14:checked w14:val="0"/>
            <w14:checkedState w14:val="2612" w14:font="MS Gothic"/>
            <w14:uncheckedState w14:val="2610" w14:font="MS Gothic"/>
          </w14:checkbox>
        </w:sdtPr>
        <w:sdtEndPr/>
        <w:sdtContent>
          <w:r w:rsidR="006378E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 xml:space="preserve">Very well  </w:t>
      </w:r>
      <w:sdt>
        <w:sdtPr>
          <w:rPr>
            <w:rFonts w:ascii="MS Gothic" w:eastAsia="MS Gothic" w:hAnsi="MS Gothic" w:cs="Arial"/>
            <w:sz w:val="24"/>
          </w:rPr>
          <w:id w:val="-1074964797"/>
          <w14:checkbox>
            <w14:checked w14:val="0"/>
            <w14:checkedState w14:val="2612" w14:font="MS Gothic"/>
            <w14:uncheckedState w14:val="2610" w14:font="MS Gothic"/>
          </w14:checkbox>
        </w:sdtPr>
        <w:sdtEndPr/>
        <w:sdtContent>
          <w:r w:rsidR="0014716D" w:rsidRPr="00F2565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applicable</w:t>
      </w:r>
      <w:r w:rsidR="0014716D">
        <w:rPr>
          <w:rFonts w:ascii="Arial" w:hAnsi="Arial" w:cs="Arial"/>
          <w:sz w:val="24"/>
        </w:rPr>
        <w:t xml:space="preserve"> </w:t>
      </w:r>
      <w:r w:rsidR="0014716D" w:rsidRPr="00F25654">
        <w:rPr>
          <w:rFonts w:ascii="Arial" w:hAnsi="Arial" w:cs="Arial"/>
          <w:sz w:val="24"/>
        </w:rPr>
        <w:t xml:space="preserve"> </w:t>
      </w:r>
    </w:p>
    <w:p w14:paraId="58A8C72D" w14:textId="77777777" w:rsidR="0014716D" w:rsidRDefault="0014716D" w:rsidP="0014716D">
      <w:pPr>
        <w:pStyle w:val="ListParagraph"/>
      </w:pPr>
    </w:p>
    <w:p w14:paraId="195AD8BC" w14:textId="77777777" w:rsidR="00F00478" w:rsidRDefault="00F00478" w:rsidP="00E112E5">
      <w:pPr>
        <w:spacing w:after="0"/>
      </w:pPr>
    </w:p>
    <w:tbl>
      <w:tblPr>
        <w:tblStyle w:val="TableGrid"/>
        <w:tblW w:w="0" w:type="auto"/>
        <w:tblLook w:val="04A0" w:firstRow="1" w:lastRow="0" w:firstColumn="1" w:lastColumn="0" w:noHBand="0" w:noVBand="1"/>
      </w:tblPr>
      <w:tblGrid>
        <w:gridCol w:w="9030"/>
      </w:tblGrid>
      <w:tr w:rsidR="009245B3" w14:paraId="2FDBA127" w14:textId="77777777" w:rsidTr="00520508">
        <w:trPr>
          <w:trHeight w:val="2721"/>
        </w:trPr>
        <w:tc>
          <w:tcPr>
            <w:tcW w:w="9040" w:type="dxa"/>
            <w:tcBorders>
              <w:top w:val="single" w:sz="8" w:space="0" w:color="auto"/>
              <w:left w:val="single" w:sz="8" w:space="0" w:color="auto"/>
              <w:bottom w:val="single" w:sz="8" w:space="0" w:color="auto"/>
              <w:right w:val="single" w:sz="8" w:space="0" w:color="auto"/>
            </w:tcBorders>
          </w:tcPr>
          <w:p w14:paraId="6703CCCC" w14:textId="77777777" w:rsidR="009245B3" w:rsidRPr="00362210" w:rsidRDefault="009245B3" w:rsidP="009245B3">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14:paraId="4FF40A97" w14:textId="77777777" w:rsidR="009245B3" w:rsidRDefault="009245B3" w:rsidP="00E112E5"/>
          <w:p w14:paraId="5DE185EC" w14:textId="23DA4C68" w:rsidR="00FE69D8" w:rsidRDefault="00FE69D8" w:rsidP="00E112E5"/>
        </w:tc>
      </w:tr>
    </w:tbl>
    <w:p w14:paraId="6E1EF29C" w14:textId="77777777" w:rsidR="009245B3" w:rsidRDefault="009245B3" w:rsidP="00E112E5">
      <w:pPr>
        <w:spacing w:after="0"/>
      </w:pPr>
    </w:p>
    <w:p w14:paraId="39EBED16" w14:textId="77777777" w:rsidR="009245B3" w:rsidRPr="004C503D" w:rsidRDefault="009245B3" w:rsidP="00E112E5">
      <w:pPr>
        <w:spacing w:after="0"/>
      </w:pPr>
    </w:p>
    <w:p w14:paraId="73BAEE14" w14:textId="77777777" w:rsidR="00C96909" w:rsidRDefault="00C96909" w:rsidP="00ED1214">
      <w:pPr>
        <w:pStyle w:val="Heading1"/>
      </w:pPr>
      <w:bookmarkStart w:id="6" w:name="_Toc37835107"/>
      <w:r>
        <w:br w:type="page"/>
      </w:r>
    </w:p>
    <w:p w14:paraId="02C68D33" w14:textId="32B95A1D" w:rsidR="00AE051C" w:rsidRPr="00AE051C" w:rsidRDefault="00380B25" w:rsidP="00AE051C">
      <w:pPr>
        <w:pStyle w:val="Heading1"/>
        <w:spacing w:before="0"/>
        <w:ind w:left="142"/>
        <w:rPr>
          <w:rFonts w:ascii="Arial" w:hAnsi="Arial" w:cs="Arial"/>
          <w:color w:val="auto"/>
          <w:sz w:val="32"/>
          <w:szCs w:val="32"/>
          <w:u w:val="single"/>
        </w:rPr>
      </w:pPr>
      <w:bookmarkStart w:id="7" w:name="_Toc173752520"/>
      <w:r w:rsidRPr="000627CC">
        <w:rPr>
          <w:rFonts w:ascii="Arial" w:hAnsi="Arial" w:cs="Arial"/>
          <w:color w:val="auto"/>
          <w:sz w:val="32"/>
          <w:szCs w:val="32"/>
          <w:u w:val="single"/>
        </w:rPr>
        <w:lastRenderedPageBreak/>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6"/>
      <w:bookmarkEnd w:id="7"/>
    </w:p>
    <w:p w14:paraId="4780BC4D" w14:textId="07811CF5" w:rsidR="00AC21BF" w:rsidRPr="00AE051C" w:rsidRDefault="007808C4" w:rsidP="00AE051C">
      <w:pPr>
        <w:pStyle w:val="Heading1"/>
        <w:spacing w:before="0"/>
        <w:ind w:left="142"/>
        <w:rPr>
          <w:rFonts w:ascii="Arial" w:hAnsi="Arial" w:cs="Arial"/>
          <w:color w:val="auto"/>
        </w:rPr>
      </w:pPr>
      <w:r>
        <w:br/>
      </w:r>
      <w:bookmarkStart w:id="8" w:name="_Toc173752521"/>
      <w:r w:rsidR="001F1FB6" w:rsidRPr="001F1FB6">
        <w:rPr>
          <w:rFonts w:ascii="Arial" w:hAnsi="Arial" w:cs="Arial"/>
          <w:color w:val="auto"/>
        </w:rPr>
        <w:t xml:space="preserve">A. </w:t>
      </w:r>
      <w:r w:rsidR="00AC21BF" w:rsidRPr="001F1FB6">
        <w:rPr>
          <w:rFonts w:ascii="Arial" w:hAnsi="Arial" w:cs="Arial"/>
          <w:color w:val="auto"/>
        </w:rPr>
        <w:t xml:space="preserve">Which of the following best describes the overall level of </w:t>
      </w:r>
      <w:r w:rsidR="00ED1214">
        <w:rPr>
          <w:rFonts w:ascii="Arial" w:hAnsi="Arial" w:cs="Arial"/>
          <w:color w:val="auto"/>
        </w:rPr>
        <w:t xml:space="preserve">  </w:t>
      </w:r>
      <w:r w:rsidR="00AC21BF" w:rsidRPr="001F1FB6">
        <w:rPr>
          <w:rFonts w:ascii="Arial" w:hAnsi="Arial" w:cs="Arial"/>
          <w:color w:val="auto"/>
        </w:rPr>
        <w:t>challenge for your in-year admissions in 23/24</w:t>
      </w:r>
      <w:r w:rsidR="00C343C3" w:rsidRPr="001F1FB6">
        <w:rPr>
          <w:rFonts w:ascii="Arial" w:hAnsi="Arial" w:cs="Arial"/>
          <w:color w:val="auto"/>
        </w:rPr>
        <w:t xml:space="preserve"> compared to 22/23</w:t>
      </w:r>
      <w:r w:rsidR="00AC21BF" w:rsidRPr="001F1FB6">
        <w:rPr>
          <w:rFonts w:ascii="Arial" w:hAnsi="Arial" w:cs="Arial"/>
          <w:color w:val="auto"/>
        </w:rPr>
        <w:t>?</w:t>
      </w:r>
      <w:bookmarkEnd w:id="8"/>
    </w:p>
    <w:p w14:paraId="7250921F" w14:textId="77777777" w:rsidR="00443D03" w:rsidRPr="000120DB" w:rsidRDefault="00443D03" w:rsidP="00443D03">
      <w:pPr>
        <w:pStyle w:val="ListParagraph"/>
        <w:rPr>
          <w:rFonts w:ascii="Arial" w:hAnsi="Arial" w:cs="Arial"/>
          <w:sz w:val="24"/>
          <w:szCs w:val="24"/>
        </w:rPr>
      </w:pPr>
    </w:p>
    <w:tbl>
      <w:tblPr>
        <w:tblStyle w:val="TableGrid"/>
        <w:tblW w:w="0" w:type="auto"/>
        <w:tblLook w:val="04A0" w:firstRow="1" w:lastRow="0" w:firstColumn="1" w:lastColumn="0" w:noHBand="0" w:noVBand="1"/>
      </w:tblPr>
      <w:tblGrid>
        <w:gridCol w:w="1463"/>
        <w:gridCol w:w="1550"/>
        <w:gridCol w:w="1550"/>
        <w:gridCol w:w="1377"/>
        <w:gridCol w:w="1550"/>
        <w:gridCol w:w="1550"/>
      </w:tblGrid>
      <w:tr w:rsidR="00AC21BF" w:rsidRPr="00F8361F" w14:paraId="0FDCADB1" w14:textId="77777777" w:rsidTr="00A440E4">
        <w:tc>
          <w:tcPr>
            <w:tcW w:w="1502" w:type="dxa"/>
          </w:tcPr>
          <w:p w14:paraId="30C4ACF7"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Phase</w:t>
            </w:r>
          </w:p>
        </w:tc>
        <w:tc>
          <w:tcPr>
            <w:tcW w:w="1502" w:type="dxa"/>
          </w:tcPr>
          <w:p w14:paraId="042C5527"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Much less challenging</w:t>
            </w:r>
          </w:p>
        </w:tc>
        <w:tc>
          <w:tcPr>
            <w:tcW w:w="1503" w:type="dxa"/>
          </w:tcPr>
          <w:p w14:paraId="33CB6F58"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Less challenging</w:t>
            </w:r>
          </w:p>
        </w:tc>
        <w:tc>
          <w:tcPr>
            <w:tcW w:w="1503" w:type="dxa"/>
          </w:tcPr>
          <w:p w14:paraId="1E7B42F6"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No change</w:t>
            </w:r>
          </w:p>
        </w:tc>
        <w:tc>
          <w:tcPr>
            <w:tcW w:w="1503" w:type="dxa"/>
          </w:tcPr>
          <w:p w14:paraId="79C48F7C"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More challenging</w:t>
            </w:r>
          </w:p>
        </w:tc>
        <w:tc>
          <w:tcPr>
            <w:tcW w:w="1503" w:type="dxa"/>
          </w:tcPr>
          <w:p w14:paraId="04C18A20"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Much more challenging</w:t>
            </w:r>
          </w:p>
        </w:tc>
      </w:tr>
      <w:tr w:rsidR="00AC21BF" w:rsidRPr="00F8361F" w14:paraId="3609E59F" w14:textId="77777777" w:rsidTr="00A440E4">
        <w:tc>
          <w:tcPr>
            <w:tcW w:w="1502" w:type="dxa"/>
          </w:tcPr>
          <w:p w14:paraId="20001E65" w14:textId="77777777" w:rsidR="00AC21BF" w:rsidRPr="00F8361F" w:rsidRDefault="00AC21BF" w:rsidP="00A440E4">
            <w:pPr>
              <w:rPr>
                <w:rFonts w:ascii="Arial" w:hAnsi="Arial" w:cs="Arial"/>
                <w:sz w:val="24"/>
                <w:szCs w:val="24"/>
              </w:rPr>
            </w:pPr>
            <w:r w:rsidRPr="00F8361F">
              <w:rPr>
                <w:rFonts w:ascii="Arial" w:hAnsi="Arial" w:cs="Arial"/>
                <w:sz w:val="24"/>
                <w:szCs w:val="24"/>
              </w:rPr>
              <w:t>Primary</w:t>
            </w:r>
          </w:p>
        </w:tc>
        <w:tc>
          <w:tcPr>
            <w:tcW w:w="1502" w:type="dxa"/>
          </w:tcPr>
          <w:p w14:paraId="3F9AB9EB" w14:textId="77777777" w:rsidR="00AC21BF" w:rsidRPr="00F8361F" w:rsidRDefault="00AC21BF" w:rsidP="00A440E4">
            <w:pPr>
              <w:rPr>
                <w:rFonts w:ascii="Arial" w:hAnsi="Arial" w:cs="Arial"/>
                <w:sz w:val="24"/>
                <w:szCs w:val="24"/>
              </w:rPr>
            </w:pPr>
          </w:p>
        </w:tc>
        <w:tc>
          <w:tcPr>
            <w:tcW w:w="1503" w:type="dxa"/>
          </w:tcPr>
          <w:p w14:paraId="2DDB532D" w14:textId="77777777" w:rsidR="00AC21BF" w:rsidRPr="00F8361F" w:rsidRDefault="00AC21BF" w:rsidP="00A440E4">
            <w:pPr>
              <w:rPr>
                <w:rFonts w:ascii="Arial" w:hAnsi="Arial" w:cs="Arial"/>
                <w:sz w:val="24"/>
                <w:szCs w:val="24"/>
              </w:rPr>
            </w:pPr>
          </w:p>
        </w:tc>
        <w:tc>
          <w:tcPr>
            <w:tcW w:w="1503" w:type="dxa"/>
          </w:tcPr>
          <w:p w14:paraId="5212A0EA" w14:textId="77777777" w:rsidR="00AC21BF" w:rsidRPr="00F8361F" w:rsidRDefault="00AC21BF" w:rsidP="00A440E4">
            <w:pPr>
              <w:rPr>
                <w:rFonts w:ascii="Arial" w:hAnsi="Arial" w:cs="Arial"/>
                <w:sz w:val="24"/>
                <w:szCs w:val="24"/>
              </w:rPr>
            </w:pPr>
          </w:p>
        </w:tc>
        <w:tc>
          <w:tcPr>
            <w:tcW w:w="1503" w:type="dxa"/>
          </w:tcPr>
          <w:p w14:paraId="2FB41A5C" w14:textId="1127E4EF" w:rsidR="00AC21BF" w:rsidRPr="00F8361F" w:rsidRDefault="005D084C" w:rsidP="005D084C">
            <w:pPr>
              <w:jc w:val="center"/>
              <w:rPr>
                <w:rFonts w:ascii="Arial" w:hAnsi="Arial" w:cs="Arial"/>
                <w:sz w:val="24"/>
                <w:szCs w:val="24"/>
              </w:rPr>
            </w:pPr>
            <w:r>
              <w:rPr>
                <w:rFonts w:ascii="Arial" w:hAnsi="Arial" w:cs="Arial"/>
                <w:sz w:val="24"/>
                <w:szCs w:val="24"/>
              </w:rPr>
              <w:t>√</w:t>
            </w:r>
          </w:p>
        </w:tc>
        <w:tc>
          <w:tcPr>
            <w:tcW w:w="1503" w:type="dxa"/>
          </w:tcPr>
          <w:p w14:paraId="2B63FDBC" w14:textId="77777777" w:rsidR="00AC21BF" w:rsidRPr="00F8361F" w:rsidRDefault="00AC21BF" w:rsidP="00A440E4">
            <w:pPr>
              <w:rPr>
                <w:rFonts w:ascii="Arial" w:hAnsi="Arial" w:cs="Arial"/>
                <w:sz w:val="24"/>
                <w:szCs w:val="24"/>
              </w:rPr>
            </w:pPr>
          </w:p>
        </w:tc>
      </w:tr>
      <w:tr w:rsidR="00AC21BF" w:rsidRPr="00F8361F" w14:paraId="4C921F3F" w14:textId="77777777" w:rsidTr="00A440E4">
        <w:tc>
          <w:tcPr>
            <w:tcW w:w="1502" w:type="dxa"/>
          </w:tcPr>
          <w:p w14:paraId="34BAD3D0" w14:textId="77777777" w:rsidR="00AC21BF" w:rsidRPr="00F8361F" w:rsidRDefault="00AC21BF" w:rsidP="00A440E4">
            <w:pPr>
              <w:rPr>
                <w:rFonts w:ascii="Arial" w:hAnsi="Arial" w:cs="Arial"/>
                <w:sz w:val="24"/>
                <w:szCs w:val="24"/>
              </w:rPr>
            </w:pPr>
            <w:r w:rsidRPr="00F8361F">
              <w:rPr>
                <w:rFonts w:ascii="Arial" w:hAnsi="Arial" w:cs="Arial"/>
                <w:sz w:val="24"/>
                <w:szCs w:val="24"/>
              </w:rPr>
              <w:t>Secondary</w:t>
            </w:r>
          </w:p>
        </w:tc>
        <w:tc>
          <w:tcPr>
            <w:tcW w:w="1502" w:type="dxa"/>
          </w:tcPr>
          <w:p w14:paraId="7E5C9E3D" w14:textId="77777777" w:rsidR="00AC21BF" w:rsidRPr="00F8361F" w:rsidRDefault="00AC21BF" w:rsidP="00A440E4">
            <w:pPr>
              <w:rPr>
                <w:rFonts w:ascii="Arial" w:hAnsi="Arial" w:cs="Arial"/>
                <w:sz w:val="24"/>
                <w:szCs w:val="24"/>
              </w:rPr>
            </w:pPr>
          </w:p>
        </w:tc>
        <w:tc>
          <w:tcPr>
            <w:tcW w:w="1503" w:type="dxa"/>
          </w:tcPr>
          <w:p w14:paraId="422F7588" w14:textId="77777777" w:rsidR="00AC21BF" w:rsidRPr="00F8361F" w:rsidRDefault="00AC21BF" w:rsidP="00A440E4">
            <w:pPr>
              <w:rPr>
                <w:rFonts w:ascii="Arial" w:hAnsi="Arial" w:cs="Arial"/>
                <w:sz w:val="24"/>
                <w:szCs w:val="24"/>
              </w:rPr>
            </w:pPr>
          </w:p>
        </w:tc>
        <w:tc>
          <w:tcPr>
            <w:tcW w:w="1503" w:type="dxa"/>
          </w:tcPr>
          <w:p w14:paraId="31BCC77C" w14:textId="77777777" w:rsidR="00AC21BF" w:rsidRPr="00F8361F" w:rsidRDefault="00AC21BF" w:rsidP="00A440E4">
            <w:pPr>
              <w:rPr>
                <w:rFonts w:ascii="Arial" w:hAnsi="Arial" w:cs="Arial"/>
                <w:sz w:val="24"/>
                <w:szCs w:val="24"/>
              </w:rPr>
            </w:pPr>
          </w:p>
        </w:tc>
        <w:tc>
          <w:tcPr>
            <w:tcW w:w="1503" w:type="dxa"/>
          </w:tcPr>
          <w:p w14:paraId="323DBB29" w14:textId="42865FF1" w:rsidR="00AC21BF" w:rsidRPr="00F8361F" w:rsidRDefault="005D084C" w:rsidP="005D084C">
            <w:pPr>
              <w:jc w:val="center"/>
              <w:rPr>
                <w:rFonts w:ascii="Arial" w:hAnsi="Arial" w:cs="Arial"/>
                <w:sz w:val="24"/>
                <w:szCs w:val="24"/>
              </w:rPr>
            </w:pPr>
            <w:r>
              <w:rPr>
                <w:rFonts w:ascii="Arial" w:hAnsi="Arial" w:cs="Arial"/>
                <w:sz w:val="24"/>
                <w:szCs w:val="24"/>
              </w:rPr>
              <w:t>√</w:t>
            </w:r>
          </w:p>
        </w:tc>
        <w:tc>
          <w:tcPr>
            <w:tcW w:w="1503" w:type="dxa"/>
          </w:tcPr>
          <w:p w14:paraId="0541E8F1" w14:textId="77777777" w:rsidR="00AC21BF" w:rsidRPr="00F8361F" w:rsidRDefault="00AC21BF" w:rsidP="00A440E4">
            <w:pPr>
              <w:rPr>
                <w:rFonts w:ascii="Arial" w:hAnsi="Arial" w:cs="Arial"/>
                <w:sz w:val="24"/>
                <w:szCs w:val="24"/>
              </w:rPr>
            </w:pPr>
          </w:p>
        </w:tc>
      </w:tr>
    </w:tbl>
    <w:p w14:paraId="1CC5887C" w14:textId="77777777" w:rsidR="00AC21BF" w:rsidRPr="00F8361F" w:rsidRDefault="00AC21BF" w:rsidP="00AC21BF">
      <w:pPr>
        <w:rPr>
          <w:rFonts w:ascii="Arial" w:hAnsi="Arial" w:cs="Arial"/>
          <w:sz w:val="24"/>
          <w:szCs w:val="24"/>
        </w:rPr>
      </w:pPr>
    </w:p>
    <w:tbl>
      <w:tblPr>
        <w:tblStyle w:val="TableGrid"/>
        <w:tblW w:w="920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9"/>
      </w:tblGrid>
      <w:tr w:rsidR="00AC21BF" w:rsidRPr="00796341" w14:paraId="5E32620A" w14:textId="77777777" w:rsidTr="00E02E73">
        <w:trPr>
          <w:trHeight w:val="2723"/>
        </w:trPr>
        <w:tc>
          <w:tcPr>
            <w:tcW w:w="9209" w:type="dxa"/>
          </w:tcPr>
          <w:p w14:paraId="6111B34B" w14:textId="30577608" w:rsidR="00AC21BF" w:rsidRPr="00533B59" w:rsidRDefault="00AC21BF" w:rsidP="00A440E4">
            <w:pPr>
              <w:rPr>
                <w:rFonts w:ascii="Arial" w:hAnsi="Arial" w:cs="Arial"/>
                <w:sz w:val="24"/>
                <w:szCs w:val="24"/>
              </w:rPr>
            </w:pPr>
            <w:r w:rsidRPr="00533B59">
              <w:rPr>
                <w:rFonts w:ascii="Arial" w:hAnsi="Arial" w:cs="Arial"/>
                <w:sz w:val="24"/>
                <w:szCs w:val="24"/>
              </w:rPr>
              <w:t xml:space="preserve">If you wish, please </w:t>
            </w:r>
            <w:r>
              <w:rPr>
                <w:rFonts w:ascii="Arial" w:hAnsi="Arial" w:cs="Arial"/>
                <w:sz w:val="24"/>
                <w:szCs w:val="24"/>
              </w:rPr>
              <w:t>explain the factors that have changed the level of challenge for your in-year admissions</w:t>
            </w:r>
            <w:r w:rsidRPr="00533B59">
              <w:rPr>
                <w:rFonts w:ascii="Arial" w:hAnsi="Arial" w:cs="Arial"/>
                <w:sz w:val="24"/>
                <w:szCs w:val="24"/>
              </w:rPr>
              <w:t>:</w:t>
            </w:r>
          </w:p>
          <w:p w14:paraId="73610BEB" w14:textId="77777777" w:rsidR="00AC21BF" w:rsidRDefault="00AC21BF" w:rsidP="00A440E4">
            <w:pPr>
              <w:ind w:right="-331"/>
              <w:rPr>
                <w:rFonts w:ascii="Arial" w:hAnsi="Arial" w:cs="Arial"/>
                <w:sz w:val="24"/>
                <w:szCs w:val="24"/>
              </w:rPr>
            </w:pPr>
          </w:p>
          <w:p w14:paraId="45516691" w14:textId="6BDA26D8" w:rsidR="002C78E2" w:rsidRPr="006378E4" w:rsidRDefault="00CE03F5" w:rsidP="00A440E4">
            <w:pPr>
              <w:ind w:right="-331"/>
              <w:rPr>
                <w:rFonts w:ascii="Arial" w:hAnsi="Arial" w:cs="Arial"/>
                <w:sz w:val="24"/>
                <w:szCs w:val="24"/>
              </w:rPr>
            </w:pPr>
            <w:r w:rsidRPr="006378E4">
              <w:rPr>
                <w:rFonts w:ascii="Arial" w:hAnsi="Arial" w:cs="Arial"/>
                <w:sz w:val="24"/>
                <w:szCs w:val="24"/>
              </w:rPr>
              <w:t xml:space="preserve">Pupil place </w:t>
            </w:r>
            <w:r w:rsidR="002C78E2" w:rsidRPr="006378E4">
              <w:rPr>
                <w:rFonts w:ascii="Arial" w:hAnsi="Arial" w:cs="Arial"/>
                <w:sz w:val="24"/>
                <w:szCs w:val="24"/>
              </w:rPr>
              <w:t>forecasting</w:t>
            </w:r>
            <w:r w:rsidRPr="006378E4">
              <w:rPr>
                <w:rFonts w:ascii="Arial" w:hAnsi="Arial" w:cs="Arial"/>
                <w:sz w:val="24"/>
                <w:szCs w:val="24"/>
              </w:rPr>
              <w:t xml:space="preserve"> is adjusted more </w:t>
            </w:r>
            <w:r w:rsidR="002C78E2" w:rsidRPr="006378E4">
              <w:rPr>
                <w:rFonts w:ascii="Arial" w:hAnsi="Arial" w:cs="Arial"/>
                <w:sz w:val="24"/>
                <w:szCs w:val="24"/>
              </w:rPr>
              <w:t>frequently</w:t>
            </w:r>
            <w:r w:rsidRPr="006378E4">
              <w:rPr>
                <w:rFonts w:ascii="Arial" w:hAnsi="Arial" w:cs="Arial"/>
                <w:sz w:val="24"/>
                <w:szCs w:val="24"/>
              </w:rPr>
              <w:t xml:space="preserve"> to</w:t>
            </w:r>
            <w:r w:rsidR="002C78E2" w:rsidRPr="006378E4">
              <w:rPr>
                <w:rFonts w:ascii="Arial" w:hAnsi="Arial" w:cs="Arial"/>
                <w:sz w:val="24"/>
                <w:szCs w:val="24"/>
              </w:rPr>
              <w:t xml:space="preserve"> </w:t>
            </w:r>
            <w:r w:rsidRPr="006378E4">
              <w:rPr>
                <w:rFonts w:ascii="Arial" w:hAnsi="Arial" w:cs="Arial"/>
                <w:sz w:val="24"/>
                <w:szCs w:val="24"/>
              </w:rPr>
              <w:t xml:space="preserve">reflect the continued </w:t>
            </w:r>
            <w:r w:rsidR="002C78E2" w:rsidRPr="006378E4">
              <w:rPr>
                <w:rFonts w:ascii="Arial" w:hAnsi="Arial" w:cs="Arial"/>
                <w:sz w:val="24"/>
                <w:szCs w:val="24"/>
              </w:rPr>
              <w:t>high</w:t>
            </w:r>
            <w:r w:rsidRPr="006378E4">
              <w:rPr>
                <w:rFonts w:ascii="Arial" w:hAnsi="Arial" w:cs="Arial"/>
                <w:sz w:val="24"/>
                <w:szCs w:val="24"/>
              </w:rPr>
              <w:t xml:space="preserve"> levels of inward migration as year groups </w:t>
            </w:r>
            <w:r w:rsidR="002C78E2" w:rsidRPr="006378E4">
              <w:rPr>
                <w:rFonts w:ascii="Arial" w:hAnsi="Arial" w:cs="Arial"/>
                <w:sz w:val="24"/>
                <w:szCs w:val="24"/>
              </w:rPr>
              <w:t>continue</w:t>
            </w:r>
            <w:r w:rsidRPr="006378E4">
              <w:rPr>
                <w:rFonts w:ascii="Arial" w:hAnsi="Arial" w:cs="Arial"/>
                <w:sz w:val="24"/>
                <w:szCs w:val="24"/>
              </w:rPr>
              <w:t xml:space="preserve"> to grow from point of entry in </w:t>
            </w:r>
            <w:r w:rsidR="00301EEF" w:rsidRPr="006378E4">
              <w:rPr>
                <w:rFonts w:ascii="Arial" w:hAnsi="Arial" w:cs="Arial"/>
                <w:sz w:val="24"/>
                <w:szCs w:val="24"/>
              </w:rPr>
              <w:t>reception.</w:t>
            </w:r>
            <w:r w:rsidRPr="006378E4">
              <w:rPr>
                <w:rFonts w:ascii="Arial" w:hAnsi="Arial" w:cs="Arial"/>
                <w:sz w:val="24"/>
                <w:szCs w:val="24"/>
              </w:rPr>
              <w:t xml:space="preserve"> </w:t>
            </w:r>
          </w:p>
          <w:p w14:paraId="21994D21" w14:textId="14425385" w:rsidR="00CE03F5" w:rsidRPr="006378E4" w:rsidRDefault="00301EEF" w:rsidP="00A440E4">
            <w:pPr>
              <w:ind w:right="-331"/>
              <w:rPr>
                <w:rFonts w:ascii="Arial" w:hAnsi="Arial" w:cs="Arial"/>
                <w:sz w:val="24"/>
                <w:szCs w:val="24"/>
              </w:rPr>
            </w:pPr>
            <w:r w:rsidRPr="006378E4">
              <w:rPr>
                <w:rFonts w:ascii="Arial" w:hAnsi="Arial" w:cs="Arial"/>
                <w:sz w:val="24"/>
                <w:szCs w:val="24"/>
              </w:rPr>
              <w:t>t</w:t>
            </w:r>
            <w:r w:rsidR="002C78E2" w:rsidRPr="006378E4">
              <w:rPr>
                <w:rFonts w:ascii="Arial" w:hAnsi="Arial" w:cs="Arial"/>
                <w:sz w:val="24"/>
                <w:szCs w:val="24"/>
              </w:rPr>
              <w:t xml:space="preserve">hrough Key Stage 1 </w:t>
            </w:r>
            <w:r w:rsidRPr="006378E4">
              <w:rPr>
                <w:rFonts w:ascii="Arial" w:hAnsi="Arial" w:cs="Arial"/>
                <w:sz w:val="24"/>
                <w:szCs w:val="24"/>
              </w:rPr>
              <w:t xml:space="preserve">resulting in increased pressures on places in key Stage 2 with schools resistant to a bulge class or expansion </w:t>
            </w:r>
          </w:p>
          <w:p w14:paraId="2457527A" w14:textId="77777777" w:rsidR="00301EEF" w:rsidRDefault="00301EEF" w:rsidP="00A440E4">
            <w:pPr>
              <w:ind w:right="-331"/>
              <w:rPr>
                <w:rFonts w:ascii="Arial" w:hAnsi="Arial" w:cs="Arial"/>
                <w:sz w:val="24"/>
                <w:szCs w:val="24"/>
              </w:rPr>
            </w:pPr>
          </w:p>
          <w:p w14:paraId="600874DB" w14:textId="370A60F0" w:rsidR="005D084C" w:rsidRDefault="005D084C" w:rsidP="00A440E4">
            <w:pPr>
              <w:ind w:right="-331"/>
              <w:rPr>
                <w:rFonts w:ascii="Arial" w:hAnsi="Arial" w:cs="Arial"/>
                <w:sz w:val="24"/>
                <w:szCs w:val="24"/>
              </w:rPr>
            </w:pPr>
            <w:r>
              <w:rPr>
                <w:rFonts w:ascii="Arial" w:hAnsi="Arial" w:cs="Arial"/>
                <w:sz w:val="24"/>
                <w:szCs w:val="24"/>
              </w:rPr>
              <w:t xml:space="preserve">At secondary level, </w:t>
            </w:r>
            <w:r w:rsidR="004919C5">
              <w:rPr>
                <w:rFonts w:ascii="Arial" w:hAnsi="Arial" w:cs="Arial"/>
                <w:sz w:val="24"/>
                <w:szCs w:val="24"/>
              </w:rPr>
              <w:t>Sandwell</w:t>
            </w:r>
            <w:r>
              <w:rPr>
                <w:rFonts w:ascii="Arial" w:hAnsi="Arial" w:cs="Arial"/>
                <w:sz w:val="24"/>
                <w:szCs w:val="24"/>
              </w:rPr>
              <w:t xml:space="preserve"> has places available, however the majority </w:t>
            </w:r>
          </w:p>
          <w:p w14:paraId="7F183190" w14:textId="4BDE63EF" w:rsidR="005D084C" w:rsidRPr="00796341" w:rsidRDefault="005D084C" w:rsidP="00301EEF">
            <w:pPr>
              <w:ind w:right="-331"/>
              <w:rPr>
                <w:rFonts w:ascii="Arial" w:hAnsi="Arial" w:cs="Arial"/>
                <w:sz w:val="24"/>
                <w:szCs w:val="24"/>
              </w:rPr>
            </w:pPr>
            <w:r>
              <w:rPr>
                <w:rFonts w:ascii="Arial" w:hAnsi="Arial" w:cs="Arial"/>
                <w:sz w:val="24"/>
                <w:szCs w:val="24"/>
              </w:rPr>
              <w:t xml:space="preserve">are </w:t>
            </w:r>
            <w:r w:rsidR="00301EEF">
              <w:rPr>
                <w:rFonts w:ascii="Arial" w:hAnsi="Arial" w:cs="Arial"/>
                <w:sz w:val="24"/>
                <w:szCs w:val="24"/>
              </w:rPr>
              <w:t xml:space="preserve">in </w:t>
            </w:r>
            <w:r>
              <w:rPr>
                <w:rFonts w:ascii="Arial" w:hAnsi="Arial" w:cs="Arial"/>
                <w:sz w:val="24"/>
                <w:szCs w:val="24"/>
              </w:rPr>
              <w:t xml:space="preserve">2 schools in the South of the Borough, </w:t>
            </w:r>
            <w:r w:rsidR="00301EEF">
              <w:rPr>
                <w:rFonts w:ascii="Arial" w:hAnsi="Arial" w:cs="Arial"/>
                <w:sz w:val="24"/>
                <w:szCs w:val="24"/>
              </w:rPr>
              <w:t xml:space="preserve">with some pupils close to the </w:t>
            </w:r>
            <w:proofErr w:type="gramStart"/>
            <w:r w:rsidR="00301EEF">
              <w:rPr>
                <w:rFonts w:ascii="Arial" w:hAnsi="Arial" w:cs="Arial"/>
                <w:sz w:val="24"/>
                <w:szCs w:val="24"/>
              </w:rPr>
              <w:t>3 mile</w:t>
            </w:r>
            <w:proofErr w:type="gramEnd"/>
            <w:r>
              <w:rPr>
                <w:rFonts w:ascii="Arial" w:hAnsi="Arial" w:cs="Arial"/>
                <w:sz w:val="24"/>
                <w:szCs w:val="24"/>
              </w:rPr>
              <w:t xml:space="preserve"> radius</w:t>
            </w:r>
          </w:p>
        </w:tc>
      </w:tr>
    </w:tbl>
    <w:p w14:paraId="5DC6B579" w14:textId="77777777" w:rsidR="00DA0AB2" w:rsidRDefault="00DA0AB2" w:rsidP="00F25654">
      <w:pPr>
        <w:spacing w:after="0" w:line="240" w:lineRule="auto"/>
        <w:rPr>
          <w:rFonts w:ascii="Arial" w:hAnsi="Arial" w:cs="Arial"/>
          <w:b/>
          <w:sz w:val="24"/>
          <w:szCs w:val="24"/>
        </w:rPr>
      </w:pPr>
    </w:p>
    <w:p w14:paraId="71618C9A" w14:textId="77777777" w:rsidR="00DA0AB2" w:rsidRPr="00EE0836" w:rsidRDefault="00DA0AB2" w:rsidP="00F25654">
      <w:pPr>
        <w:spacing w:after="0" w:line="240" w:lineRule="auto"/>
        <w:rPr>
          <w:rFonts w:ascii="Arial" w:hAnsi="Arial" w:cs="Arial"/>
          <w:b/>
          <w:sz w:val="24"/>
          <w:szCs w:val="24"/>
        </w:rPr>
      </w:pPr>
    </w:p>
    <w:p w14:paraId="3DB1A066" w14:textId="7590A5AD" w:rsidR="00702D5D" w:rsidRPr="00BD0CE6" w:rsidRDefault="009315FC" w:rsidP="000120DB">
      <w:pPr>
        <w:pStyle w:val="Heading2"/>
        <w:spacing w:before="0"/>
        <w:ind w:left="142"/>
        <w:rPr>
          <w:rStyle w:val="Heading2Char"/>
          <w:rFonts w:ascii="Arial" w:hAnsi="Arial" w:cs="Arial"/>
          <w:b/>
          <w:bCs/>
          <w:color w:val="auto"/>
          <w:sz w:val="28"/>
          <w:szCs w:val="28"/>
        </w:rPr>
      </w:pPr>
      <w:bookmarkStart w:id="9" w:name="_Toc173752522"/>
      <w:r>
        <w:rPr>
          <w:rStyle w:val="Heading2Char"/>
          <w:rFonts w:ascii="Arial" w:hAnsi="Arial" w:cs="Arial"/>
          <w:b/>
          <w:bCs/>
          <w:color w:val="auto"/>
          <w:sz w:val="28"/>
          <w:szCs w:val="28"/>
        </w:rPr>
        <w:t xml:space="preserve">B.  </w:t>
      </w:r>
      <w:r w:rsidR="008B180F" w:rsidRPr="00BD0CE6">
        <w:rPr>
          <w:rStyle w:val="Heading2Char"/>
          <w:rFonts w:ascii="Arial" w:hAnsi="Arial" w:cs="Arial"/>
          <w:b/>
          <w:bCs/>
          <w:color w:val="auto"/>
          <w:sz w:val="28"/>
          <w:szCs w:val="28"/>
        </w:rPr>
        <w:t>L</w:t>
      </w:r>
      <w:r w:rsidR="00AE564B" w:rsidRPr="00BD0CE6">
        <w:rPr>
          <w:rStyle w:val="Heading2Char"/>
          <w:rFonts w:ascii="Arial" w:hAnsi="Arial" w:cs="Arial"/>
          <w:b/>
          <w:bCs/>
          <w:color w:val="auto"/>
          <w:sz w:val="28"/>
          <w:szCs w:val="28"/>
        </w:rPr>
        <w:t>ooked after children and p</w:t>
      </w:r>
      <w:r w:rsidR="00D40A49" w:rsidRPr="00BD0CE6">
        <w:rPr>
          <w:rStyle w:val="Heading2Char"/>
          <w:rFonts w:ascii="Arial" w:hAnsi="Arial" w:cs="Arial"/>
          <w:b/>
          <w:bCs/>
          <w:color w:val="auto"/>
          <w:sz w:val="28"/>
          <w:szCs w:val="28"/>
        </w:rPr>
        <w:t>reviously looked after children</w:t>
      </w:r>
      <w:bookmarkEnd w:id="9"/>
    </w:p>
    <w:p w14:paraId="74DCA915" w14:textId="7F891264" w:rsidR="00D55169" w:rsidRDefault="00D55169" w:rsidP="008930E8">
      <w:pPr>
        <w:pStyle w:val="ListParagraph"/>
        <w:rPr>
          <w:rFonts w:ascii="Arial" w:hAnsi="Arial" w:cs="Arial"/>
        </w:rPr>
      </w:pPr>
    </w:p>
    <w:p w14:paraId="48937599" w14:textId="22415EF8" w:rsidR="00D55169" w:rsidRPr="00602F83" w:rsidRDefault="00D55169"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751EA3">
      <w:pPr>
        <w:pStyle w:val="ListParagraph"/>
        <w:ind w:left="2258" w:hanging="447"/>
        <w:rPr>
          <w:rFonts w:ascii="Arial" w:hAnsi="Arial" w:cs="Arial"/>
        </w:rPr>
      </w:pPr>
    </w:p>
    <w:p w14:paraId="1ADA341F" w14:textId="4FF758B8" w:rsidR="00E45B51" w:rsidRPr="00F25654" w:rsidRDefault="00BF21AF" w:rsidP="00751EA3">
      <w:pPr>
        <w:pStyle w:val="ListParagraph"/>
        <w:ind w:left="1898" w:hanging="447"/>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0"/>
            <w14:checkedState w14:val="2612" w14:font="MS Gothic"/>
            <w14:uncheckedState w14:val="2610" w14:font="MS Gothic"/>
          </w14:checkbox>
        </w:sdtPr>
        <w:sdtEndPr/>
        <w:sdtContent>
          <w:r w:rsidR="0036118C">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751EA3">
      <w:pPr>
        <w:pStyle w:val="ListParagraph"/>
        <w:ind w:left="2258" w:hanging="447"/>
        <w:rPr>
          <w:rFonts w:ascii="Arial" w:hAnsi="Arial" w:cs="Arial"/>
        </w:rPr>
      </w:pPr>
    </w:p>
    <w:p w14:paraId="40368147" w14:textId="3D3F446A" w:rsidR="0005478E" w:rsidRPr="00602F83" w:rsidRDefault="00EF0403"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333BE0">
        <w:rPr>
          <w:rFonts w:ascii="Arial" w:hAnsi="Arial" w:cs="Arial"/>
          <w:sz w:val="24"/>
        </w:rPr>
        <w:t>es</w:t>
      </w:r>
      <w:r w:rsidRPr="00602F83">
        <w:rPr>
          <w:rFonts w:ascii="Arial" w:hAnsi="Arial" w:cs="Arial"/>
          <w:sz w:val="24"/>
        </w:rPr>
        <w:t xml:space="preserve">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00CFD829" w14:textId="77777777" w:rsidR="0005478E" w:rsidRPr="0005478E" w:rsidRDefault="0005478E" w:rsidP="00751EA3">
      <w:pPr>
        <w:pStyle w:val="ListParagraph"/>
        <w:spacing w:after="0" w:line="240" w:lineRule="auto"/>
        <w:ind w:left="1473" w:hanging="447"/>
        <w:rPr>
          <w:rFonts w:ascii="Arial" w:hAnsi="Arial" w:cs="Arial"/>
          <w:sz w:val="24"/>
        </w:rPr>
      </w:pPr>
    </w:p>
    <w:p w14:paraId="060A4DC0" w14:textId="57F8D06D" w:rsidR="0005478E" w:rsidRPr="00F25654" w:rsidRDefault="00BF21AF" w:rsidP="00F45060">
      <w:pPr>
        <w:pStyle w:val="ListParagraph"/>
        <w:ind w:left="1887" w:hanging="447"/>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F45060">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Not applicable </w:t>
      </w:r>
    </w:p>
    <w:p w14:paraId="01B983D4" w14:textId="77777777" w:rsidR="0005478E" w:rsidRDefault="0005478E" w:rsidP="00751EA3">
      <w:pPr>
        <w:pStyle w:val="ListParagraph"/>
        <w:spacing w:after="0" w:line="240" w:lineRule="auto"/>
        <w:ind w:left="1473" w:hanging="447"/>
        <w:rPr>
          <w:rFonts w:ascii="Arial" w:hAnsi="Arial" w:cs="Arial"/>
          <w:sz w:val="24"/>
        </w:rPr>
      </w:pPr>
    </w:p>
    <w:p w14:paraId="19FFEACB" w14:textId="6385A912" w:rsidR="0005478E" w:rsidRPr="00602F83" w:rsidRDefault="0005478E" w:rsidP="00751EA3">
      <w:pPr>
        <w:pStyle w:val="ListParagraph"/>
        <w:numPr>
          <w:ilvl w:val="0"/>
          <w:numId w:val="8"/>
        </w:numPr>
        <w:spacing w:after="0" w:line="240" w:lineRule="auto"/>
        <w:ind w:left="1440" w:hanging="447"/>
        <w:rPr>
          <w:rFonts w:ascii="Arial" w:hAnsi="Arial" w:cs="Arial"/>
          <w:sz w:val="28"/>
        </w:rPr>
      </w:pPr>
      <w:r w:rsidRPr="00602F83">
        <w:rPr>
          <w:rFonts w:ascii="Arial" w:hAnsi="Arial" w:cs="Arial"/>
          <w:iCs/>
          <w:sz w:val="24"/>
        </w:rPr>
        <w:t xml:space="preserve">How </w:t>
      </w:r>
      <w:r w:rsidR="00AC21BF">
        <w:rPr>
          <w:rFonts w:ascii="Arial" w:hAnsi="Arial" w:cs="Arial"/>
          <w:iCs/>
          <w:sz w:val="24"/>
        </w:rPr>
        <w:t xml:space="preserve">well </w:t>
      </w:r>
      <w:r w:rsidRPr="00602F83">
        <w:rPr>
          <w:rFonts w:ascii="Arial" w:hAnsi="Arial" w:cs="Arial"/>
          <w:iCs/>
          <w:sz w:val="24"/>
        </w:rPr>
        <w:t>do</w:t>
      </w:r>
      <w:r w:rsidR="00602F83" w:rsidRPr="00602F83">
        <w:rPr>
          <w:rFonts w:ascii="Arial" w:hAnsi="Arial" w:cs="Arial"/>
          <w:iCs/>
          <w:sz w:val="24"/>
        </w:rPr>
        <w:t>es</w:t>
      </w:r>
      <w:r w:rsidR="00A948F2">
        <w:rPr>
          <w:rFonts w:ascii="Arial" w:hAnsi="Arial" w:cs="Arial"/>
          <w:iCs/>
          <w:sz w:val="24"/>
        </w:rPr>
        <w:t xml:space="preserve"> the</w:t>
      </w:r>
      <w:r w:rsidRPr="00602F83">
        <w:rPr>
          <w:rFonts w:ascii="Arial" w:hAnsi="Arial" w:cs="Arial"/>
          <w:iCs/>
          <w:sz w:val="24"/>
        </w:rPr>
        <w:t xml:space="preserve">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751EA3">
      <w:pPr>
        <w:spacing w:after="0" w:line="240" w:lineRule="auto"/>
        <w:ind w:left="1429" w:hanging="447"/>
        <w:rPr>
          <w:rFonts w:ascii="MS Gothic" w:eastAsia="MS Gothic" w:hAnsi="MS Gothic" w:cs="Arial"/>
          <w:sz w:val="24"/>
        </w:rPr>
      </w:pPr>
    </w:p>
    <w:p w14:paraId="7D31907D" w14:textId="7B16C6BB" w:rsidR="0005478E" w:rsidRPr="00167243" w:rsidRDefault="00BF21AF" w:rsidP="00DE31C1">
      <w:pPr>
        <w:ind w:left="1887" w:hanging="447"/>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0"/>
            <w14:checkedState w14:val="2612" w14:font="MS Gothic"/>
            <w14:uncheckedState w14:val="2610" w14:font="MS Gothic"/>
          </w14:checkbox>
        </w:sdtPr>
        <w:sdtEndPr/>
        <w:sdtContent>
          <w:r w:rsidR="0036118C">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14:paraId="11963E53" w14:textId="43DD7CF2" w:rsidR="00E45B51" w:rsidRPr="00602F83" w:rsidRDefault="00E0065C"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602F83" w:rsidRPr="00602F83">
        <w:rPr>
          <w:rFonts w:ascii="Arial" w:hAnsi="Arial" w:cs="Arial"/>
          <w:sz w:val="24"/>
        </w:rPr>
        <w:t xml:space="preserve">es </w:t>
      </w:r>
      <w:r w:rsidR="00DF349B">
        <w:rPr>
          <w:rFonts w:ascii="Arial" w:hAnsi="Arial" w:cs="Arial"/>
          <w:sz w:val="24"/>
        </w:rPr>
        <w:t>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751EA3">
      <w:pPr>
        <w:spacing w:after="0" w:line="240" w:lineRule="auto"/>
        <w:ind w:left="720" w:hanging="447"/>
        <w:rPr>
          <w:rFonts w:ascii="Arial" w:hAnsi="Arial" w:cs="Arial"/>
          <w:sz w:val="24"/>
        </w:rPr>
      </w:pPr>
    </w:p>
    <w:p w14:paraId="77F90790" w14:textId="3ECFF5C1" w:rsidR="00E45B51" w:rsidRDefault="00BF21AF" w:rsidP="00DE31C1">
      <w:pPr>
        <w:pStyle w:val="ListParagraph"/>
        <w:ind w:left="1887" w:hanging="447"/>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5156BF">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applicable</w:t>
      </w:r>
      <w:r w:rsidR="00E45B51" w:rsidRPr="009B3A2B">
        <w:rPr>
          <w:rFonts w:ascii="Arial" w:hAnsi="Arial" w:cs="Arial"/>
          <w:sz w:val="24"/>
          <w:vertAlign w:val="superscript"/>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050B5" w:rsidRPr="00796341" w14:paraId="017056B5" w14:textId="77777777" w:rsidTr="00103525">
        <w:trPr>
          <w:trHeight w:val="2721"/>
        </w:trPr>
        <w:tc>
          <w:tcPr>
            <w:tcW w:w="9031" w:type="dxa"/>
          </w:tcPr>
          <w:p w14:paraId="1A150E8E" w14:textId="24129DE6" w:rsidR="00B050B5" w:rsidRDefault="009E48D4">
            <w:pPr>
              <w:pStyle w:val="ListParagraph"/>
              <w:numPr>
                <w:ilvl w:val="0"/>
                <w:numId w:val="6"/>
              </w:numPr>
              <w:ind w:left="0" w:firstLine="0"/>
              <w:rPr>
                <w:rFonts w:ascii="Arial" w:hAnsi="Arial" w:cs="Arial"/>
                <w:sz w:val="24"/>
                <w:szCs w:val="24"/>
              </w:rPr>
            </w:pPr>
            <w:r>
              <w:rPr>
                <w:rFonts w:ascii="Arial" w:hAnsi="Arial" w:cs="Arial"/>
                <w:sz w:val="24"/>
                <w:szCs w:val="24"/>
              </w:rPr>
              <w:lastRenderedPageBreak/>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2845AD1E" w14:textId="77777777" w:rsidR="0036118C" w:rsidRDefault="0036118C" w:rsidP="0036118C">
            <w:pPr>
              <w:rPr>
                <w:rFonts w:ascii="Arial" w:hAnsi="Arial" w:cs="Arial"/>
                <w:sz w:val="24"/>
                <w:szCs w:val="24"/>
              </w:rPr>
            </w:pPr>
          </w:p>
          <w:p w14:paraId="6EAB9AC8" w14:textId="4D409A42" w:rsidR="0036118C" w:rsidRPr="00796341" w:rsidRDefault="0036118C" w:rsidP="0036118C">
            <w:pPr>
              <w:rPr>
                <w:rFonts w:ascii="Arial" w:hAnsi="Arial" w:cs="Arial"/>
                <w:sz w:val="24"/>
                <w:szCs w:val="24"/>
              </w:rPr>
            </w:pPr>
            <w:r>
              <w:rPr>
                <w:rFonts w:ascii="Arial" w:hAnsi="Arial" w:cs="Arial"/>
                <w:sz w:val="24"/>
                <w:szCs w:val="24"/>
              </w:rPr>
              <w:t xml:space="preserve">Systems are </w:t>
            </w:r>
            <w:r w:rsidR="00AB4578">
              <w:rPr>
                <w:rFonts w:ascii="Arial" w:hAnsi="Arial" w:cs="Arial"/>
                <w:sz w:val="24"/>
                <w:szCs w:val="24"/>
              </w:rPr>
              <w:t>in</w:t>
            </w:r>
            <w:r>
              <w:rPr>
                <w:rFonts w:ascii="Arial" w:hAnsi="Arial" w:cs="Arial"/>
                <w:sz w:val="24"/>
                <w:szCs w:val="24"/>
              </w:rPr>
              <w:t xml:space="preserve"> place to ensure Looked After Children’s applications are treated with the highest priority from when they are received. The process works well.</w:t>
            </w:r>
          </w:p>
          <w:p w14:paraId="794FB219" w14:textId="77777777" w:rsidR="00B050B5" w:rsidRPr="00796341" w:rsidRDefault="00B050B5" w:rsidP="007C08F6">
            <w:pPr>
              <w:ind w:right="-242"/>
              <w:rPr>
                <w:rFonts w:ascii="Arial" w:hAnsi="Arial" w:cs="Arial"/>
                <w:sz w:val="24"/>
                <w:szCs w:val="24"/>
              </w:rPr>
            </w:pPr>
          </w:p>
        </w:tc>
      </w:tr>
    </w:tbl>
    <w:p w14:paraId="56E8E2A5" w14:textId="5D3197C5" w:rsidR="003559B9" w:rsidRPr="00017DC9" w:rsidRDefault="009315FC" w:rsidP="000120DB">
      <w:pPr>
        <w:pStyle w:val="Heading2"/>
        <w:spacing w:before="240"/>
        <w:ind w:left="142"/>
        <w:rPr>
          <w:rFonts w:ascii="Arial" w:hAnsi="Arial" w:cs="Arial"/>
          <w:b w:val="0"/>
          <w:bCs w:val="0"/>
          <w:color w:val="auto"/>
          <w:sz w:val="28"/>
          <w:szCs w:val="28"/>
        </w:rPr>
      </w:pPr>
      <w:bookmarkStart w:id="10" w:name="_Toc173752523"/>
      <w:r>
        <w:rPr>
          <w:rStyle w:val="Heading2Char"/>
          <w:rFonts w:ascii="Arial" w:hAnsi="Arial" w:cs="Arial"/>
          <w:b/>
          <w:bCs/>
          <w:color w:val="auto"/>
          <w:sz w:val="28"/>
          <w:szCs w:val="28"/>
        </w:rPr>
        <w:t xml:space="preserve">C. </w:t>
      </w:r>
      <w:r w:rsidR="0013675B" w:rsidRPr="00017DC9">
        <w:rPr>
          <w:rStyle w:val="Heading2Char"/>
          <w:rFonts w:ascii="Arial" w:hAnsi="Arial" w:cs="Arial"/>
          <w:b/>
          <w:bCs/>
          <w:color w:val="auto"/>
          <w:sz w:val="28"/>
          <w:szCs w:val="28"/>
        </w:rPr>
        <w:t xml:space="preserve">Children </w:t>
      </w:r>
      <w:r w:rsidR="008930E8" w:rsidRPr="00017DC9">
        <w:rPr>
          <w:rStyle w:val="Heading2Char"/>
          <w:rFonts w:ascii="Arial" w:hAnsi="Arial" w:cs="Arial"/>
          <w:b/>
          <w:bCs/>
          <w:color w:val="auto"/>
          <w:sz w:val="28"/>
          <w:szCs w:val="28"/>
        </w:rPr>
        <w:t>with special educational needs</w:t>
      </w:r>
      <w:r w:rsidR="00BB13BC" w:rsidRPr="00017DC9">
        <w:rPr>
          <w:rStyle w:val="Heading2Char"/>
          <w:rFonts w:ascii="Arial" w:hAnsi="Arial" w:cs="Arial"/>
          <w:b/>
          <w:bCs/>
          <w:color w:val="auto"/>
          <w:sz w:val="28"/>
          <w:szCs w:val="28"/>
        </w:rPr>
        <w:t xml:space="preserve"> and/or disabilities</w:t>
      </w:r>
      <w:bookmarkEnd w:id="10"/>
    </w:p>
    <w:p w14:paraId="5778810B" w14:textId="77777777" w:rsidR="00CE78A8" w:rsidRPr="0055049C" w:rsidRDefault="00CE78A8" w:rsidP="00CE78A8">
      <w:pPr>
        <w:pStyle w:val="ListParagraph"/>
        <w:ind w:left="0"/>
        <w:rPr>
          <w:rFonts w:ascii="Arial" w:hAnsi="Arial" w:cs="Arial"/>
          <w:b/>
        </w:rPr>
      </w:pPr>
    </w:p>
    <w:p w14:paraId="05778F66" w14:textId="3B295989" w:rsidR="00D55169" w:rsidRPr="00D136EE" w:rsidRDefault="00D55169" w:rsidP="00103525">
      <w:pPr>
        <w:pStyle w:val="ListParagraph"/>
        <w:numPr>
          <w:ilvl w:val="2"/>
          <w:numId w:val="7"/>
        </w:numPr>
        <w:spacing w:after="0" w:line="240" w:lineRule="auto"/>
        <w:ind w:left="1418" w:hanging="425"/>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 xml:space="preserve">who </w:t>
      </w:r>
      <w:r w:rsidRPr="00300D46">
        <w:rPr>
          <w:rFonts w:ascii="Arial" w:hAnsi="Arial" w:cs="Arial"/>
          <w:b/>
          <w:bCs/>
          <w:sz w:val="24"/>
          <w:szCs w:val="24"/>
        </w:rPr>
        <w:t>have</w:t>
      </w:r>
      <w:r w:rsidRPr="00D136EE">
        <w:rPr>
          <w:rFonts w:ascii="Arial" w:hAnsi="Arial" w:cs="Arial"/>
          <w:sz w:val="24"/>
          <w:szCs w:val="24"/>
        </w:rPr>
        <w:t xml:space="preser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78F99203" w14:textId="2F7239EB" w:rsidR="00D55169" w:rsidRPr="003B6FBA" w:rsidRDefault="00D55169" w:rsidP="00103525">
      <w:pPr>
        <w:pStyle w:val="ListParagraph"/>
        <w:ind w:left="1418" w:hanging="425"/>
        <w:rPr>
          <w:rFonts w:ascii="Arial" w:hAnsi="Arial" w:cs="Arial"/>
          <w:sz w:val="24"/>
          <w:szCs w:val="24"/>
        </w:rPr>
      </w:pPr>
    </w:p>
    <w:p w14:paraId="49226587" w14:textId="3A7ACB21" w:rsidR="006A747C" w:rsidRPr="003B6FBA" w:rsidRDefault="00BF21AF" w:rsidP="00103525">
      <w:pPr>
        <w:pStyle w:val="ListParagraph"/>
        <w:ind w:left="1843" w:hanging="425"/>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36118C">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well</w:t>
      </w:r>
      <w:r w:rsidR="0018149E">
        <w:rPr>
          <w:rFonts w:ascii="Arial" w:hAnsi="Arial" w:cs="Arial"/>
          <w:sz w:val="24"/>
          <w:szCs w:val="24"/>
        </w:rPr>
        <w:t xml:space="preserve"> </w:t>
      </w:r>
      <w:r w:rsidR="00ED2844">
        <w:rPr>
          <w:rFonts w:ascii="Arial" w:hAnsi="Arial" w:cs="Arial"/>
          <w:sz w:val="24"/>
          <w:szCs w:val="24"/>
        </w:rPr>
        <w:t xml:space="preserve"> </w:t>
      </w:r>
      <w:sdt>
        <w:sdtPr>
          <w:rPr>
            <w:rFonts w:ascii="Arial" w:hAnsi="Arial" w:cs="Arial"/>
            <w:sz w:val="24"/>
            <w:szCs w:val="24"/>
          </w:rPr>
          <w:id w:val="657111043"/>
          <w14:checkbox>
            <w14:checked w14:val="1"/>
            <w14:checkedState w14:val="2612" w14:font="MS Gothic"/>
            <w14:uncheckedState w14:val="2610" w14:font="MS Gothic"/>
          </w14:checkbox>
        </w:sdtPr>
        <w:sdtEndPr/>
        <w:sdtContent>
          <w:r w:rsidR="009A5288">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Not well </w:t>
      </w:r>
      <w:r w:rsidR="0018149E">
        <w:rPr>
          <w:rFonts w:ascii="Arial" w:hAnsi="Arial" w:cs="Arial"/>
          <w:sz w:val="24"/>
          <w:szCs w:val="24"/>
        </w:rPr>
        <w:t xml:space="preserve"> </w:t>
      </w:r>
      <w:sdt>
        <w:sdtPr>
          <w:rPr>
            <w:rFonts w:ascii="Arial" w:hAnsi="Arial" w:cs="Arial"/>
            <w:sz w:val="24"/>
            <w:szCs w:val="24"/>
          </w:rPr>
          <w:id w:val="-1462487829"/>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Well  </w:t>
      </w:r>
      <w:sdt>
        <w:sdtPr>
          <w:rPr>
            <w:rFonts w:ascii="Arial" w:hAnsi="Arial" w:cs="Arial"/>
            <w:sz w:val="24"/>
            <w:szCs w:val="24"/>
          </w:rPr>
          <w:id w:val="2049482945"/>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14:paraId="35FAF9AB" w14:textId="77777777" w:rsidR="00D55169" w:rsidRPr="003B6FBA" w:rsidRDefault="00D55169" w:rsidP="00103525">
      <w:pPr>
        <w:pStyle w:val="ListParagraph"/>
        <w:ind w:left="1418" w:hanging="425"/>
        <w:rPr>
          <w:rFonts w:ascii="Arial" w:hAnsi="Arial" w:cs="Arial"/>
          <w:sz w:val="24"/>
          <w:szCs w:val="24"/>
        </w:rPr>
      </w:pPr>
    </w:p>
    <w:p w14:paraId="4A076D3F" w14:textId="11E74815" w:rsidR="00D55169" w:rsidRPr="003B6FBA" w:rsidRDefault="00D55169" w:rsidP="00103525">
      <w:pPr>
        <w:pStyle w:val="ListParagraph"/>
        <w:numPr>
          <w:ilvl w:val="2"/>
          <w:numId w:val="7"/>
        </w:numPr>
        <w:spacing w:after="0" w:line="240" w:lineRule="auto"/>
        <w:ind w:left="1418" w:hanging="425"/>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 xml:space="preserve">who </w:t>
      </w:r>
      <w:r w:rsidRPr="00300D46">
        <w:rPr>
          <w:rFonts w:ascii="Arial" w:hAnsi="Arial" w:cs="Arial"/>
          <w:b/>
          <w:bCs/>
          <w:sz w:val="24"/>
          <w:szCs w:val="24"/>
        </w:rPr>
        <w:t>do not have</w:t>
      </w:r>
      <w:r w:rsidRPr="003B6FBA">
        <w:rPr>
          <w:rFonts w:ascii="Arial" w:hAnsi="Arial" w:cs="Arial"/>
          <w:sz w:val="24"/>
          <w:szCs w:val="24"/>
        </w:rPr>
        <w:t xml:space="preser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103525">
      <w:pPr>
        <w:pStyle w:val="ListParagraph"/>
        <w:ind w:left="1418" w:hanging="425"/>
        <w:rPr>
          <w:rFonts w:ascii="Arial" w:hAnsi="Arial" w:cs="Arial"/>
          <w:sz w:val="24"/>
          <w:szCs w:val="24"/>
        </w:rPr>
      </w:pPr>
    </w:p>
    <w:p w14:paraId="7FC1C0C5" w14:textId="3044F084" w:rsidR="00E45B51" w:rsidRPr="00F25654" w:rsidRDefault="00BF21AF" w:rsidP="0018149E">
      <w:pPr>
        <w:pStyle w:val="ListParagraph"/>
        <w:ind w:left="1843" w:hanging="425"/>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18149E">
        <w:rPr>
          <w:rFonts w:ascii="Arial" w:hAnsi="Arial" w:cs="Arial"/>
          <w:sz w:val="24"/>
        </w:rPr>
        <w:t xml:space="preserve"> </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D141DA">
        <w:rPr>
          <w:rFonts w:ascii="Arial" w:hAnsi="Arial" w:cs="Arial"/>
          <w:sz w:val="24"/>
        </w:rPr>
        <w:t>Do not</w:t>
      </w:r>
      <w:r w:rsidR="00E45B51">
        <w:rPr>
          <w:rFonts w:ascii="Arial" w:hAnsi="Arial" w:cs="Arial"/>
          <w:sz w:val="24"/>
        </w:rPr>
        <w:t xml:space="preserve"> know</w:t>
      </w:r>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6A747C" w:rsidRPr="00796341" w14:paraId="5F0A3534" w14:textId="77777777" w:rsidTr="003F1967">
        <w:trPr>
          <w:trHeight w:val="2721"/>
        </w:trPr>
        <w:tc>
          <w:tcPr>
            <w:tcW w:w="9031" w:type="dxa"/>
          </w:tcPr>
          <w:p w14:paraId="6FEE3319" w14:textId="5247A4FD" w:rsidR="00874E85" w:rsidRDefault="00EC4CA4">
            <w:pPr>
              <w:pStyle w:val="ListParagraph"/>
              <w:numPr>
                <w:ilvl w:val="2"/>
                <w:numId w:val="7"/>
              </w:numPr>
              <w:ind w:left="32" w:hanging="32"/>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1BCE8700" w14:textId="77777777" w:rsidR="009A5288" w:rsidRDefault="009A5288" w:rsidP="009A5288">
            <w:pPr>
              <w:pStyle w:val="ListParagraph"/>
              <w:ind w:left="32"/>
              <w:rPr>
                <w:rFonts w:ascii="Arial" w:hAnsi="Arial" w:cs="Arial"/>
                <w:sz w:val="24"/>
                <w:szCs w:val="24"/>
              </w:rPr>
            </w:pPr>
          </w:p>
          <w:p w14:paraId="330B9970" w14:textId="2A75CC7E" w:rsidR="006A747C" w:rsidRPr="00796341" w:rsidRDefault="002E5F8F" w:rsidP="006378E4">
            <w:pPr>
              <w:pStyle w:val="ListParagraph"/>
              <w:ind w:left="32"/>
              <w:rPr>
                <w:rFonts w:ascii="Arial" w:hAnsi="Arial" w:cs="Arial"/>
                <w:sz w:val="24"/>
                <w:szCs w:val="24"/>
              </w:rPr>
            </w:pPr>
            <w:r>
              <w:rPr>
                <w:rFonts w:ascii="Arial" w:hAnsi="Arial" w:cs="Arial"/>
                <w:sz w:val="24"/>
                <w:szCs w:val="24"/>
              </w:rPr>
              <w:t xml:space="preserve">Increased demand for specialist places can slow </w:t>
            </w:r>
            <w:r w:rsidR="00E125D8">
              <w:rPr>
                <w:rFonts w:ascii="Arial" w:hAnsi="Arial" w:cs="Arial"/>
                <w:sz w:val="24"/>
                <w:szCs w:val="24"/>
              </w:rPr>
              <w:t>the process</w:t>
            </w:r>
            <w:r w:rsidR="00301EEF">
              <w:rPr>
                <w:rFonts w:ascii="Arial" w:hAnsi="Arial" w:cs="Arial"/>
                <w:sz w:val="24"/>
                <w:szCs w:val="24"/>
              </w:rPr>
              <w:t xml:space="preserve"> for admission</w:t>
            </w:r>
            <w:r>
              <w:rPr>
                <w:rFonts w:ascii="Arial" w:hAnsi="Arial" w:cs="Arial"/>
                <w:sz w:val="24"/>
                <w:szCs w:val="24"/>
              </w:rPr>
              <w:t xml:space="preserve"> either whilst suitable provision is identified and agreed or where </w:t>
            </w:r>
            <w:r w:rsidR="00301EEF">
              <w:rPr>
                <w:rFonts w:ascii="Arial" w:hAnsi="Arial" w:cs="Arial"/>
                <w:sz w:val="24"/>
                <w:szCs w:val="24"/>
              </w:rPr>
              <w:t>a</w:t>
            </w:r>
            <w:r>
              <w:rPr>
                <w:rFonts w:ascii="Arial" w:hAnsi="Arial" w:cs="Arial"/>
                <w:sz w:val="24"/>
                <w:szCs w:val="24"/>
              </w:rPr>
              <w:t xml:space="preserve"> </w:t>
            </w:r>
            <w:r w:rsidR="00301EEF">
              <w:rPr>
                <w:rFonts w:ascii="Arial" w:hAnsi="Arial" w:cs="Arial"/>
                <w:sz w:val="24"/>
                <w:szCs w:val="24"/>
              </w:rPr>
              <w:t xml:space="preserve">school struggle to recruit or train support staff </w:t>
            </w:r>
          </w:p>
        </w:tc>
      </w:tr>
    </w:tbl>
    <w:p w14:paraId="2727699A" w14:textId="1172BBBB" w:rsidR="00E45B51" w:rsidRDefault="00E45B51" w:rsidP="003F1967">
      <w:pPr>
        <w:pStyle w:val="ListParagraph"/>
        <w:spacing w:after="0"/>
        <w:ind w:left="0"/>
        <w:rPr>
          <w:rFonts w:ascii="Arial" w:hAnsi="Arial" w:cs="Arial"/>
          <w:sz w:val="24"/>
        </w:rPr>
      </w:pPr>
    </w:p>
    <w:p w14:paraId="1E476077" w14:textId="6CC29EF6" w:rsidR="00BC1E47" w:rsidRPr="00017DC9" w:rsidRDefault="009315FC" w:rsidP="000120DB">
      <w:pPr>
        <w:pStyle w:val="Heading2"/>
        <w:spacing w:before="0"/>
        <w:ind w:left="142"/>
        <w:rPr>
          <w:rFonts w:ascii="Arial" w:hAnsi="Arial" w:cs="Arial"/>
          <w:color w:val="auto"/>
          <w:sz w:val="28"/>
          <w:szCs w:val="28"/>
        </w:rPr>
      </w:pPr>
      <w:bookmarkStart w:id="11" w:name="_Section_3_-"/>
      <w:bookmarkStart w:id="12" w:name="_Toc173752524"/>
      <w:bookmarkEnd w:id="11"/>
      <w:r>
        <w:rPr>
          <w:rFonts w:ascii="Arial" w:hAnsi="Arial" w:cs="Arial"/>
          <w:color w:val="auto"/>
          <w:sz w:val="28"/>
          <w:szCs w:val="28"/>
        </w:rPr>
        <w:t xml:space="preserve">D. </w:t>
      </w:r>
      <w:r w:rsidR="00E532C1" w:rsidRPr="00017DC9">
        <w:rPr>
          <w:rFonts w:ascii="Arial" w:hAnsi="Arial" w:cs="Arial"/>
          <w:color w:val="auto"/>
          <w:sz w:val="28"/>
          <w:szCs w:val="28"/>
        </w:rPr>
        <w:t>Fair access p</w:t>
      </w:r>
      <w:r w:rsidR="00BC1E47" w:rsidRPr="00017DC9">
        <w:rPr>
          <w:rFonts w:ascii="Arial" w:hAnsi="Arial" w:cs="Arial"/>
          <w:color w:val="auto"/>
          <w:sz w:val="28"/>
          <w:szCs w:val="28"/>
        </w:rPr>
        <w:t>rotocol</w:t>
      </w:r>
      <w:bookmarkEnd w:id="12"/>
    </w:p>
    <w:p w14:paraId="4CB0B98C" w14:textId="67E7777D" w:rsidR="003B6FBA" w:rsidRDefault="003B6FBA" w:rsidP="003B6FBA">
      <w:pPr>
        <w:spacing w:after="0" w:line="240" w:lineRule="auto"/>
        <w:rPr>
          <w:rFonts w:ascii="Arial" w:hAnsi="Arial" w:cs="Arial"/>
          <w:b/>
        </w:rPr>
      </w:pPr>
    </w:p>
    <w:p w14:paraId="273A058C" w14:textId="30606ECB" w:rsidR="001E2E69" w:rsidRPr="001E2E69" w:rsidRDefault="009315FC" w:rsidP="001E2E69">
      <w:pPr>
        <w:spacing w:after="0" w:line="240" w:lineRule="auto"/>
        <w:rPr>
          <w:rFonts w:ascii="Arial" w:hAnsi="Arial" w:cs="Arial"/>
          <w:sz w:val="24"/>
        </w:rPr>
      </w:pPr>
      <w:r>
        <w:rPr>
          <w:rFonts w:ascii="Arial" w:hAnsi="Arial" w:cs="Arial"/>
          <w:sz w:val="24"/>
        </w:rPr>
        <w:t>What proportion of the state-funded mainstream schools in your area have said th</w:t>
      </w:r>
      <w:r w:rsidR="0091628B">
        <w:rPr>
          <w:rFonts w:ascii="Arial" w:hAnsi="Arial" w:cs="Arial"/>
          <w:sz w:val="24"/>
        </w:rPr>
        <w:t>a</w:t>
      </w:r>
      <w:r>
        <w:rPr>
          <w:rFonts w:ascii="Arial" w:hAnsi="Arial" w:cs="Arial"/>
          <w:sz w:val="24"/>
        </w:rPr>
        <w:t xml:space="preserve">t they agree to the local authority fair access </w:t>
      </w:r>
      <w:r w:rsidR="00FF7849">
        <w:rPr>
          <w:rFonts w:ascii="Arial" w:hAnsi="Arial" w:cs="Arial"/>
          <w:sz w:val="24"/>
        </w:rPr>
        <w:t>protocol</w:t>
      </w:r>
      <w:r w:rsidR="00EE65C1">
        <w:rPr>
          <w:rFonts w:ascii="Arial" w:hAnsi="Arial" w:cs="Arial"/>
          <w:sz w:val="24"/>
        </w:rPr>
        <w:t>?</w:t>
      </w:r>
      <w:r w:rsidR="00EE65C1" w:rsidRPr="001E2E69">
        <w:rPr>
          <w:rFonts w:ascii="Arial" w:hAnsi="Arial" w:cs="Arial"/>
          <w:sz w:val="24"/>
        </w:rPr>
        <w:t xml:space="preserve"> </w:t>
      </w:r>
    </w:p>
    <w:p w14:paraId="77F38AF2" w14:textId="77777777" w:rsidR="001E2E69" w:rsidRDefault="001E2E69" w:rsidP="001E2E69">
      <w:pPr>
        <w:pStyle w:val="ListParagraph"/>
        <w:spacing w:after="0" w:line="240" w:lineRule="auto"/>
        <w:ind w:left="1418"/>
        <w:rPr>
          <w:rFonts w:ascii="Arial" w:hAnsi="Arial" w:cs="Arial"/>
          <w:sz w:val="24"/>
        </w:rPr>
      </w:pPr>
    </w:p>
    <w:p w14:paraId="552663DE" w14:textId="77777777"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Primary</w:t>
      </w:r>
    </w:p>
    <w:p w14:paraId="3CD22287" w14:textId="1D88F8D1"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w:t>
      </w:r>
      <w:r w:rsidR="0001535F">
        <w:rPr>
          <w:rFonts w:ascii="Arial" w:hAnsi="Arial" w:cs="Arial"/>
          <w:sz w:val="24"/>
        </w:rPr>
        <w:t xml:space="preserve">  </w:t>
      </w:r>
      <w:r>
        <w:rPr>
          <w:rFonts w:ascii="Arial" w:hAnsi="Arial" w:cs="Arial"/>
          <w:sz w:val="24"/>
        </w:rPr>
        <w:t xml:space="preserve"> </w:t>
      </w:r>
      <w:sdt>
        <w:sdtPr>
          <w:rPr>
            <w:rFonts w:ascii="Arial" w:hAnsi="Arial" w:cs="Arial"/>
            <w:sz w:val="24"/>
            <w:szCs w:val="24"/>
          </w:rPr>
          <w:id w:val="1877740426"/>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1DC3ADFF" w14:textId="4DBB6E5F"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26227762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76F6D252" w14:textId="5AF221B5"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634490">
        <w:rPr>
          <w:rFonts w:ascii="Arial" w:hAnsi="Arial" w:cs="Arial"/>
          <w:sz w:val="24"/>
        </w:rPr>
        <w:t>89</w:t>
      </w:r>
      <w:r>
        <w:rPr>
          <w:rFonts w:ascii="Arial" w:hAnsi="Arial" w:cs="Arial"/>
          <w:sz w:val="24"/>
        </w:rPr>
        <w:t xml:space="preserve">% </w:t>
      </w:r>
      <w:sdt>
        <w:sdtPr>
          <w:rPr>
            <w:rFonts w:ascii="Arial" w:hAnsi="Arial" w:cs="Arial"/>
            <w:sz w:val="24"/>
            <w:szCs w:val="24"/>
          </w:rPr>
          <w:id w:val="44003591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29864786" w14:textId="24EE627D" w:rsidR="00FF4D72" w:rsidRDefault="00FF4D72" w:rsidP="00FF4D72">
      <w:pPr>
        <w:pStyle w:val="ListParagraph"/>
        <w:spacing w:after="0" w:line="240" w:lineRule="auto"/>
        <w:ind w:left="1418"/>
        <w:rPr>
          <w:rFonts w:ascii="Arial" w:hAnsi="Arial" w:cs="Arial"/>
          <w:sz w:val="24"/>
          <w:szCs w:val="24"/>
        </w:rPr>
      </w:pPr>
      <w:r>
        <w:rPr>
          <w:rFonts w:ascii="Arial" w:hAnsi="Arial" w:cs="Arial"/>
          <w:sz w:val="24"/>
        </w:rPr>
        <w:t xml:space="preserve">Between 90% and 99% </w:t>
      </w:r>
      <w:sdt>
        <w:sdtPr>
          <w:rPr>
            <w:rFonts w:ascii="Arial" w:hAnsi="Arial" w:cs="Arial"/>
            <w:sz w:val="24"/>
            <w:szCs w:val="24"/>
          </w:rPr>
          <w:id w:val="-24812337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2865676F" w14:textId="24AFFECC" w:rsidR="00EC4299" w:rsidRDefault="0073133E" w:rsidP="00EC4299">
      <w:pPr>
        <w:pStyle w:val="ListParagraph"/>
        <w:spacing w:after="0" w:line="240" w:lineRule="auto"/>
        <w:ind w:left="1418"/>
        <w:rPr>
          <w:rFonts w:ascii="Arial" w:hAnsi="Arial" w:cs="Arial"/>
          <w:sz w:val="24"/>
          <w:szCs w:val="24"/>
        </w:rPr>
      </w:pPr>
      <w:bookmarkStart w:id="13" w:name="_Hlk173745017"/>
      <w:r>
        <w:rPr>
          <w:rFonts w:ascii="Arial" w:hAnsi="Arial" w:cs="Arial"/>
          <w:sz w:val="24"/>
        </w:rPr>
        <w:t xml:space="preserve">100%                             </w:t>
      </w:r>
      <w:sdt>
        <w:sdtPr>
          <w:rPr>
            <w:rFonts w:ascii="Arial" w:hAnsi="Arial" w:cs="Arial"/>
            <w:sz w:val="24"/>
            <w:szCs w:val="24"/>
          </w:rPr>
          <w:id w:val="-485473678"/>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szCs w:val="24"/>
            </w:rPr>
            <w:t>☒</w:t>
          </w:r>
        </w:sdtContent>
      </w:sdt>
    </w:p>
    <w:bookmarkEnd w:id="13"/>
    <w:p w14:paraId="3A563B4A" w14:textId="77777777" w:rsidR="0073133E" w:rsidRDefault="0073133E" w:rsidP="001E2E69">
      <w:pPr>
        <w:pStyle w:val="ListParagraph"/>
        <w:spacing w:after="0" w:line="240" w:lineRule="auto"/>
        <w:ind w:left="1418"/>
        <w:rPr>
          <w:rFonts w:ascii="Arial" w:hAnsi="Arial" w:cs="Arial"/>
          <w:b/>
          <w:bCs/>
          <w:sz w:val="24"/>
        </w:rPr>
      </w:pPr>
    </w:p>
    <w:p w14:paraId="01191F87" w14:textId="5F64D542"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lastRenderedPageBreak/>
        <w:t xml:space="preserve">Secondary </w:t>
      </w:r>
    </w:p>
    <w:p w14:paraId="3BDB2C46" w14:textId="0F43C597"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w:t>
      </w:r>
      <w:r w:rsidR="005F5E85">
        <w:rPr>
          <w:rFonts w:ascii="Arial" w:hAnsi="Arial" w:cs="Arial"/>
          <w:sz w:val="24"/>
        </w:rPr>
        <w:t xml:space="preserve">  </w:t>
      </w:r>
      <w:r>
        <w:rPr>
          <w:rFonts w:ascii="Arial" w:hAnsi="Arial" w:cs="Arial"/>
          <w:sz w:val="24"/>
        </w:rPr>
        <w:t xml:space="preserve"> </w:t>
      </w:r>
      <w:sdt>
        <w:sdtPr>
          <w:rPr>
            <w:rFonts w:ascii="Arial" w:hAnsi="Arial" w:cs="Arial"/>
            <w:sz w:val="24"/>
            <w:szCs w:val="24"/>
          </w:rPr>
          <w:id w:val="-2115975673"/>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0C77B66C" w14:textId="22592F46"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1272432908"/>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679DF937" w14:textId="4055B398"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EC4299">
        <w:rPr>
          <w:rFonts w:ascii="Arial" w:hAnsi="Arial" w:cs="Arial"/>
          <w:sz w:val="24"/>
        </w:rPr>
        <w:t>89</w:t>
      </w:r>
      <w:r>
        <w:rPr>
          <w:rFonts w:ascii="Arial" w:hAnsi="Arial" w:cs="Arial"/>
          <w:sz w:val="24"/>
        </w:rPr>
        <w:t xml:space="preserve">% </w:t>
      </w:r>
      <w:sdt>
        <w:sdtPr>
          <w:rPr>
            <w:rFonts w:ascii="Arial" w:hAnsi="Arial" w:cs="Arial"/>
            <w:sz w:val="24"/>
            <w:szCs w:val="24"/>
          </w:rPr>
          <w:id w:val="-356425156"/>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18634008" w14:textId="7B0633BE" w:rsidR="00A22888" w:rsidRDefault="00A22888" w:rsidP="00A22888">
      <w:pPr>
        <w:pStyle w:val="ListParagraph"/>
        <w:spacing w:after="0" w:line="240" w:lineRule="auto"/>
        <w:ind w:left="1418"/>
        <w:rPr>
          <w:rFonts w:ascii="Arial" w:hAnsi="Arial" w:cs="Arial"/>
          <w:sz w:val="24"/>
          <w:szCs w:val="24"/>
        </w:rPr>
      </w:pPr>
      <w:r>
        <w:rPr>
          <w:rFonts w:ascii="Arial" w:hAnsi="Arial" w:cs="Arial"/>
          <w:sz w:val="24"/>
        </w:rPr>
        <w:t xml:space="preserve">Between 90% and 99% </w:t>
      </w:r>
      <w:sdt>
        <w:sdtPr>
          <w:rPr>
            <w:rFonts w:ascii="Arial" w:hAnsi="Arial" w:cs="Arial"/>
            <w:sz w:val="24"/>
            <w:szCs w:val="24"/>
          </w:rPr>
          <w:id w:val="206012298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50646AA2" w14:textId="27A50A72" w:rsidR="00EC4299" w:rsidRDefault="00A22888" w:rsidP="005A5A38">
      <w:pPr>
        <w:pStyle w:val="ListParagraph"/>
        <w:spacing w:after="0" w:line="360" w:lineRule="auto"/>
        <w:ind w:left="1418"/>
        <w:rPr>
          <w:rFonts w:ascii="Arial" w:hAnsi="Arial" w:cs="Arial"/>
          <w:sz w:val="24"/>
          <w:szCs w:val="24"/>
        </w:rPr>
      </w:pPr>
      <w:r>
        <w:rPr>
          <w:rFonts w:ascii="Arial" w:hAnsi="Arial" w:cs="Arial"/>
          <w:sz w:val="24"/>
        </w:rPr>
        <w:t>1</w:t>
      </w:r>
      <w:r w:rsidR="005A5A38">
        <w:rPr>
          <w:rFonts w:ascii="Arial" w:hAnsi="Arial" w:cs="Arial"/>
          <w:sz w:val="24"/>
        </w:rPr>
        <w:t>0</w:t>
      </w:r>
      <w:r>
        <w:rPr>
          <w:rFonts w:ascii="Arial" w:hAnsi="Arial" w:cs="Arial"/>
          <w:sz w:val="24"/>
        </w:rPr>
        <w:t>0</w:t>
      </w:r>
      <w:r w:rsidR="005A5A38">
        <w:rPr>
          <w:rFonts w:ascii="Arial" w:hAnsi="Arial" w:cs="Arial"/>
          <w:sz w:val="24"/>
        </w:rPr>
        <w:t xml:space="preserve">%                            </w:t>
      </w:r>
      <w:r w:rsidR="00EC4299">
        <w:rPr>
          <w:rFonts w:ascii="Arial" w:hAnsi="Arial" w:cs="Arial"/>
          <w:sz w:val="24"/>
        </w:rPr>
        <w:t xml:space="preserve"> </w:t>
      </w:r>
      <w:sdt>
        <w:sdtPr>
          <w:rPr>
            <w:rFonts w:ascii="Arial" w:hAnsi="Arial" w:cs="Arial"/>
            <w:sz w:val="24"/>
            <w:szCs w:val="24"/>
          </w:rPr>
          <w:id w:val="763038279"/>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szCs w:val="24"/>
            </w:rPr>
            <w:t>☒</w:t>
          </w:r>
        </w:sdtContent>
      </w:sdt>
    </w:p>
    <w:p w14:paraId="37D954D8" w14:textId="77777777" w:rsidR="00582ECA" w:rsidRDefault="00582ECA" w:rsidP="003B6FBA">
      <w:pPr>
        <w:spacing w:after="0" w:line="240" w:lineRule="auto"/>
        <w:rPr>
          <w:rFonts w:ascii="Arial" w:hAnsi="Arial" w:cs="Arial"/>
          <w:b/>
        </w:rPr>
      </w:pPr>
    </w:p>
    <w:p w14:paraId="55C9E598" w14:textId="77777777" w:rsidR="00E51D52" w:rsidRPr="0055049C" w:rsidRDefault="00E51D52" w:rsidP="003F1967">
      <w:pPr>
        <w:pStyle w:val="ListParagraph"/>
        <w:spacing w:after="0" w:line="240" w:lineRule="auto"/>
        <w:ind w:left="1418"/>
        <w:rPr>
          <w:rFonts w:ascii="Arial" w:hAnsi="Arial" w:cs="Arial"/>
        </w:rPr>
      </w:pPr>
    </w:p>
    <w:tbl>
      <w:tblPr>
        <w:tblStyle w:val="TableGrid"/>
        <w:tblW w:w="903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5C5A12FB" w14:textId="77777777" w:rsidTr="00227AC6">
        <w:trPr>
          <w:trHeight w:val="2721"/>
        </w:trPr>
        <w:tc>
          <w:tcPr>
            <w:tcW w:w="9031" w:type="dxa"/>
          </w:tcPr>
          <w:p w14:paraId="27A75E32" w14:textId="43CB6492" w:rsidR="004F2BC5" w:rsidRPr="003E39E6" w:rsidRDefault="004F2BC5" w:rsidP="004F2BC5">
            <w:pPr>
              <w:pStyle w:val="ListParagraph"/>
              <w:ind w:left="32"/>
              <w:rPr>
                <w:rFonts w:ascii="Arial" w:hAnsi="Arial" w:cs="Arial"/>
                <w:sz w:val="24"/>
              </w:rPr>
            </w:pPr>
            <w:r w:rsidRPr="003E39E6">
              <w:rPr>
                <w:rFonts w:ascii="Arial" w:hAnsi="Arial" w:cs="Arial"/>
                <w:sz w:val="24"/>
              </w:rPr>
              <w:t xml:space="preserve">If you have </w:t>
            </w:r>
            <w:r>
              <w:rPr>
                <w:rFonts w:ascii="Arial" w:hAnsi="Arial" w:cs="Arial"/>
                <w:sz w:val="24"/>
              </w:rPr>
              <w:t xml:space="preserve">below </w:t>
            </w:r>
            <w:r w:rsidR="009E5F91">
              <w:rPr>
                <w:rFonts w:ascii="Arial" w:hAnsi="Arial" w:cs="Arial"/>
                <w:sz w:val="24"/>
              </w:rPr>
              <w:t>75</w:t>
            </w:r>
            <w:r>
              <w:rPr>
                <w:rFonts w:ascii="Arial" w:hAnsi="Arial" w:cs="Arial"/>
                <w:sz w:val="24"/>
              </w:rPr>
              <w:t>% for either phase</w:t>
            </w:r>
            <w:r w:rsidRPr="003E39E6">
              <w:rPr>
                <w:rFonts w:ascii="Arial" w:hAnsi="Arial" w:cs="Arial"/>
                <w:sz w:val="24"/>
              </w:rPr>
              <w:t>, please explain why:</w:t>
            </w:r>
          </w:p>
          <w:p w14:paraId="7A428FD0" w14:textId="4EA19393" w:rsidR="00BC1E47" w:rsidRPr="003E39E6" w:rsidRDefault="00BC1E47" w:rsidP="004F2BC5">
            <w:pPr>
              <w:pStyle w:val="ListParagraph"/>
              <w:ind w:left="32"/>
              <w:rPr>
                <w:rFonts w:ascii="Arial" w:hAnsi="Arial" w:cs="Arial"/>
                <w:sz w:val="24"/>
              </w:rPr>
            </w:pPr>
          </w:p>
          <w:p w14:paraId="5263DE75" w14:textId="77777777" w:rsidR="00BC1E47" w:rsidRPr="00DF558E" w:rsidRDefault="00BC1E47" w:rsidP="00B232B7">
            <w:pPr>
              <w:pStyle w:val="ListParagraph"/>
              <w:ind w:left="0" w:right="29"/>
              <w:rPr>
                <w:rFonts w:ascii="Arial" w:hAnsi="Arial" w:cs="Arial"/>
                <w:sz w:val="24"/>
                <w:szCs w:val="24"/>
              </w:rPr>
            </w:pPr>
          </w:p>
        </w:tc>
      </w:tr>
    </w:tbl>
    <w:p w14:paraId="0185B6A3" w14:textId="1D19D9FA" w:rsidR="00C96909" w:rsidRDefault="00C96909" w:rsidP="00C96909">
      <w:pPr>
        <w:pStyle w:val="ListParagraph"/>
        <w:spacing w:after="0" w:line="240" w:lineRule="auto"/>
        <w:ind w:left="1080"/>
        <w:rPr>
          <w:rFonts w:ascii="Arial" w:hAnsi="Arial" w:cs="Arial"/>
          <w:sz w:val="24"/>
        </w:rPr>
      </w:pPr>
    </w:p>
    <w:p w14:paraId="5C1DE78A" w14:textId="1100312D" w:rsidR="008E33A6" w:rsidRPr="00BF5708" w:rsidRDefault="008E33A6" w:rsidP="003A278C">
      <w:pPr>
        <w:pStyle w:val="ListParagraph"/>
        <w:numPr>
          <w:ilvl w:val="0"/>
          <w:numId w:val="9"/>
        </w:numPr>
        <w:spacing w:after="0" w:line="240" w:lineRule="auto"/>
        <w:ind w:left="1418" w:hanging="425"/>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August 202</w:t>
      </w:r>
      <w:r w:rsidR="004F2BC5">
        <w:rPr>
          <w:rFonts w:ascii="Arial" w:hAnsi="Arial" w:cs="Arial"/>
          <w:sz w:val="24"/>
        </w:rPr>
        <w:t>3</w:t>
      </w:r>
      <w:r w:rsidR="00EC2102">
        <w:rPr>
          <w:rFonts w:ascii="Arial" w:hAnsi="Arial" w:cs="Arial"/>
          <w:sz w:val="24"/>
        </w:rPr>
        <w:t xml:space="preserve"> </w:t>
      </w:r>
      <w:r w:rsidRPr="00BF5708">
        <w:rPr>
          <w:rFonts w:ascii="Arial" w:hAnsi="Arial" w:cs="Arial"/>
          <w:sz w:val="24"/>
        </w:rPr>
        <w:t xml:space="preserve">and 31 </w:t>
      </w:r>
      <w:r w:rsidR="00EC2102">
        <w:rPr>
          <w:rFonts w:ascii="Arial" w:hAnsi="Arial" w:cs="Arial"/>
          <w:sz w:val="24"/>
        </w:rPr>
        <w:t>July 202</w:t>
      </w:r>
      <w:r w:rsidR="004F2BC5">
        <w:rPr>
          <w:rFonts w:ascii="Arial" w:hAnsi="Arial" w:cs="Arial"/>
          <w:sz w:val="24"/>
        </w:rPr>
        <w:t>4</w:t>
      </w:r>
      <w:r w:rsidR="00F67879" w:rsidRPr="00BF5708">
        <w:rPr>
          <w:rFonts w:ascii="Arial" w:hAnsi="Arial" w:cs="Arial"/>
          <w:sz w:val="24"/>
        </w:rPr>
        <w:t xml:space="preserve">? </w:t>
      </w:r>
    </w:p>
    <w:p w14:paraId="07C9E744"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14:paraId="39B99429" w14:textId="77777777" w:rsidTr="00654179">
        <w:trPr>
          <w:trHeight w:val="810"/>
          <w:tblHeader/>
        </w:trPr>
        <w:tc>
          <w:tcPr>
            <w:tcW w:w="3022" w:type="dxa"/>
          </w:tcPr>
          <w:p w14:paraId="4D58A473" w14:textId="71B3CA9F"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14:paraId="562C0F88" w14:textId="6E91912B"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14:paraId="735CC386" w14:textId="398926A9" w:rsidR="0004788F" w:rsidRPr="00F60C96" w:rsidRDefault="0004788F" w:rsidP="00B232B7">
            <w:pPr>
              <w:widowControl w:val="0"/>
              <w:overflowPunct w:val="0"/>
              <w:autoSpaceDE w:val="0"/>
              <w:autoSpaceDN w:val="0"/>
              <w:adjustRightInd w:val="0"/>
              <w:ind w:right="39"/>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09066C58" w14:textId="77777777" w:rsidTr="002105A3">
        <w:tc>
          <w:tcPr>
            <w:tcW w:w="3022" w:type="dxa"/>
          </w:tcPr>
          <w:p w14:paraId="1B859E21"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14:paraId="7FFC6329" w14:textId="4836869E" w:rsidR="0004788F" w:rsidRPr="00DF558E" w:rsidRDefault="00AB4578"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159</w:t>
            </w:r>
          </w:p>
        </w:tc>
        <w:tc>
          <w:tcPr>
            <w:tcW w:w="3023" w:type="dxa"/>
          </w:tcPr>
          <w:p w14:paraId="10751701" w14:textId="018E89FD" w:rsidR="0004788F" w:rsidRPr="00DF558E" w:rsidRDefault="0036118C"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0</w:t>
            </w:r>
          </w:p>
        </w:tc>
      </w:tr>
      <w:tr w:rsidR="0004788F" w:rsidRPr="0055049C" w14:paraId="20F2FAD0" w14:textId="77777777" w:rsidTr="002105A3">
        <w:tc>
          <w:tcPr>
            <w:tcW w:w="3022" w:type="dxa"/>
          </w:tcPr>
          <w:p w14:paraId="7F095317"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14:paraId="346B39AA" w14:textId="52F9A19F" w:rsidR="0004788F" w:rsidRPr="00DF558E" w:rsidRDefault="00AB4578"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86</w:t>
            </w:r>
          </w:p>
        </w:tc>
        <w:tc>
          <w:tcPr>
            <w:tcW w:w="3023" w:type="dxa"/>
          </w:tcPr>
          <w:p w14:paraId="108FEF80" w14:textId="53A31580" w:rsidR="0004788F" w:rsidRPr="00DF558E" w:rsidRDefault="00AB4578"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135</w:t>
            </w:r>
          </w:p>
        </w:tc>
      </w:tr>
      <w:tr w:rsidR="0004788F" w:rsidRPr="0055049C" w14:paraId="7B12AF0A" w14:textId="77777777" w:rsidTr="00207532">
        <w:trPr>
          <w:trHeight w:val="567"/>
        </w:trPr>
        <w:tc>
          <w:tcPr>
            <w:tcW w:w="3022" w:type="dxa"/>
          </w:tcPr>
          <w:p w14:paraId="01D63597" w14:textId="68FC6E4B" w:rsidR="0004788F" w:rsidRDefault="0004788F" w:rsidP="004B694E">
            <w:pPr>
              <w:widowControl w:val="0"/>
              <w:overflowPunct w:val="0"/>
              <w:autoSpaceDE w:val="0"/>
              <w:autoSpaceDN w:val="0"/>
              <w:adjustRightInd w:val="0"/>
              <w:spacing w:before="20" w:after="20"/>
              <w:textAlignment w:val="baseline"/>
              <w:rPr>
                <w:rFonts w:ascii="Arial" w:hAnsi="Arial" w:cs="Arial"/>
                <w:sz w:val="24"/>
              </w:rPr>
            </w:pPr>
            <w:r>
              <w:rPr>
                <w:rFonts w:ascii="Arial" w:hAnsi="Arial" w:cs="Arial"/>
                <w:sz w:val="24"/>
              </w:rPr>
              <w:t>Total</w:t>
            </w:r>
          </w:p>
        </w:tc>
        <w:tc>
          <w:tcPr>
            <w:tcW w:w="3022" w:type="dxa"/>
          </w:tcPr>
          <w:p w14:paraId="11D2A2BF" w14:textId="4E291CCB" w:rsidR="0004788F" w:rsidRPr="00DF558E" w:rsidRDefault="00AB4578"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245</w:t>
            </w:r>
          </w:p>
        </w:tc>
        <w:tc>
          <w:tcPr>
            <w:tcW w:w="3023" w:type="dxa"/>
          </w:tcPr>
          <w:p w14:paraId="58BA3867" w14:textId="67AE1B5D" w:rsidR="0004788F" w:rsidRPr="00DF558E" w:rsidRDefault="00AB4578"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135</w:t>
            </w:r>
          </w:p>
        </w:tc>
      </w:tr>
    </w:tbl>
    <w:p w14:paraId="7CA757F6" w14:textId="77777777" w:rsidR="00B75B46" w:rsidRDefault="00B75B46" w:rsidP="0017015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9040"/>
      </w:tblGrid>
      <w:tr w:rsidR="00A901F9" w14:paraId="47E12545" w14:textId="77777777" w:rsidTr="00A901F9">
        <w:trPr>
          <w:trHeight w:val="2267"/>
        </w:trPr>
        <w:tc>
          <w:tcPr>
            <w:tcW w:w="0" w:type="auto"/>
          </w:tcPr>
          <w:p w14:paraId="42F63A5C" w14:textId="57987B59" w:rsidR="00A901F9" w:rsidRDefault="00A901F9" w:rsidP="007616C2">
            <w:pPr>
              <w:pStyle w:val="ListParagraph"/>
              <w:numPr>
                <w:ilvl w:val="0"/>
                <w:numId w:val="9"/>
              </w:numPr>
              <w:rPr>
                <w:rFonts w:ascii="Arial" w:hAnsi="Arial" w:cs="Arial"/>
                <w:sz w:val="24"/>
              </w:rPr>
            </w:pPr>
            <w:r>
              <w:rPr>
                <w:rFonts w:ascii="Arial" w:hAnsi="Arial" w:cs="Arial"/>
                <w:sz w:val="24"/>
              </w:rPr>
              <w:t>If you have seen a change in the number of children referred to your Fair Access Protocol between 1 August 202</w:t>
            </w:r>
            <w:r w:rsidR="004F2BC5">
              <w:rPr>
                <w:rFonts w:ascii="Arial" w:hAnsi="Arial" w:cs="Arial"/>
                <w:sz w:val="24"/>
              </w:rPr>
              <w:t>3</w:t>
            </w:r>
            <w:r>
              <w:rPr>
                <w:rFonts w:ascii="Arial" w:hAnsi="Arial" w:cs="Arial"/>
                <w:sz w:val="24"/>
              </w:rPr>
              <w:t xml:space="preserve"> and 31 July 202</w:t>
            </w:r>
            <w:r w:rsidR="004F2BC5">
              <w:rPr>
                <w:rFonts w:ascii="Arial" w:hAnsi="Arial" w:cs="Arial"/>
                <w:sz w:val="24"/>
              </w:rPr>
              <w:t>4</w:t>
            </w:r>
            <w:r>
              <w:rPr>
                <w:rFonts w:ascii="Arial" w:hAnsi="Arial" w:cs="Arial"/>
                <w:sz w:val="24"/>
              </w:rPr>
              <w:t xml:space="preserve"> compared to the previous academic </w:t>
            </w:r>
            <w:r w:rsidR="00296FEB">
              <w:rPr>
                <w:rFonts w:ascii="Arial" w:hAnsi="Arial" w:cs="Arial"/>
                <w:sz w:val="24"/>
              </w:rPr>
              <w:t>year,</w:t>
            </w:r>
            <w:r>
              <w:rPr>
                <w:rFonts w:ascii="Arial" w:hAnsi="Arial" w:cs="Arial"/>
                <w:sz w:val="24"/>
              </w:rPr>
              <w:t xml:space="preserve"> please indicate what you consider the key reasons for this change to be?</w:t>
            </w:r>
          </w:p>
          <w:p w14:paraId="4142245E" w14:textId="77777777" w:rsidR="00AB4578" w:rsidRDefault="00AB4578" w:rsidP="00AB4578">
            <w:pPr>
              <w:pStyle w:val="ListParagraph"/>
              <w:ind w:left="1080"/>
              <w:rPr>
                <w:rFonts w:ascii="Arial" w:hAnsi="Arial" w:cs="Arial"/>
                <w:sz w:val="24"/>
              </w:rPr>
            </w:pPr>
          </w:p>
          <w:p w14:paraId="5C4DFFE5" w14:textId="0E1A41D1" w:rsidR="00AB4578" w:rsidRDefault="00AB4578" w:rsidP="00AB4578">
            <w:pPr>
              <w:pStyle w:val="ListParagraph"/>
              <w:ind w:left="1080"/>
              <w:rPr>
                <w:rFonts w:ascii="Arial" w:hAnsi="Arial" w:cs="Arial"/>
                <w:i/>
                <w:iCs/>
                <w:sz w:val="24"/>
              </w:rPr>
            </w:pPr>
            <w:r w:rsidRPr="00AB4578">
              <w:rPr>
                <w:rFonts w:ascii="Arial" w:hAnsi="Arial" w:cs="Arial"/>
                <w:i/>
                <w:iCs/>
                <w:sz w:val="24"/>
              </w:rPr>
              <w:t>Numbers</w:t>
            </w:r>
            <w:r w:rsidR="00A879A0">
              <w:rPr>
                <w:rFonts w:ascii="Arial" w:hAnsi="Arial" w:cs="Arial"/>
                <w:i/>
                <w:iCs/>
                <w:sz w:val="24"/>
              </w:rPr>
              <w:t xml:space="preserve"> on the Primary sector</w:t>
            </w:r>
            <w:r w:rsidRPr="00AB4578">
              <w:rPr>
                <w:rFonts w:ascii="Arial" w:hAnsi="Arial" w:cs="Arial"/>
                <w:i/>
                <w:iCs/>
                <w:sz w:val="24"/>
              </w:rPr>
              <w:t xml:space="preserve"> are slightly down on </w:t>
            </w:r>
            <w:r>
              <w:rPr>
                <w:rFonts w:ascii="Arial" w:hAnsi="Arial" w:cs="Arial"/>
                <w:i/>
                <w:iCs/>
                <w:sz w:val="24"/>
              </w:rPr>
              <w:t>last</w:t>
            </w:r>
            <w:r w:rsidRPr="00AB4578">
              <w:rPr>
                <w:rFonts w:ascii="Arial" w:hAnsi="Arial" w:cs="Arial"/>
                <w:i/>
                <w:iCs/>
                <w:sz w:val="24"/>
              </w:rPr>
              <w:t xml:space="preserve"> year </w:t>
            </w:r>
            <w:r>
              <w:rPr>
                <w:rFonts w:ascii="Arial" w:hAnsi="Arial" w:cs="Arial"/>
                <w:i/>
                <w:iCs/>
                <w:sz w:val="24"/>
              </w:rPr>
              <w:t>(</w:t>
            </w:r>
            <w:r w:rsidR="00A879A0">
              <w:rPr>
                <w:rFonts w:ascii="Arial" w:hAnsi="Arial" w:cs="Arial"/>
                <w:i/>
                <w:iCs/>
                <w:sz w:val="24"/>
              </w:rPr>
              <w:t>296 last year</w:t>
            </w:r>
            <w:proofErr w:type="gramStart"/>
            <w:r w:rsidR="00A879A0">
              <w:rPr>
                <w:rFonts w:ascii="Arial" w:hAnsi="Arial" w:cs="Arial"/>
                <w:i/>
                <w:iCs/>
                <w:sz w:val="24"/>
              </w:rPr>
              <w:t>),</w:t>
            </w:r>
            <w:proofErr w:type="gramEnd"/>
            <w:r w:rsidR="00A879A0">
              <w:rPr>
                <w:rFonts w:ascii="Arial" w:hAnsi="Arial" w:cs="Arial"/>
                <w:i/>
                <w:iCs/>
                <w:sz w:val="24"/>
              </w:rPr>
              <w:t xml:space="preserve"> </w:t>
            </w:r>
            <w:r w:rsidRPr="00AB4578">
              <w:rPr>
                <w:rFonts w:ascii="Arial" w:hAnsi="Arial" w:cs="Arial"/>
                <w:i/>
                <w:iCs/>
                <w:sz w:val="24"/>
              </w:rPr>
              <w:t>however school places are at a premium across Sandwell, particularly KS 2 meaning more children are having to be referred to FAP under the category of out of school 20 days+</w:t>
            </w:r>
            <w:r w:rsidR="004919C5">
              <w:rPr>
                <w:rFonts w:ascii="Arial" w:hAnsi="Arial" w:cs="Arial"/>
                <w:i/>
                <w:iCs/>
                <w:sz w:val="24"/>
              </w:rPr>
              <w:t>.</w:t>
            </w:r>
          </w:p>
          <w:p w14:paraId="79F2F2BD" w14:textId="32E184C1" w:rsidR="004919C5" w:rsidRPr="00E125D8" w:rsidRDefault="004919C5" w:rsidP="00AB4578">
            <w:pPr>
              <w:pStyle w:val="ListParagraph"/>
              <w:ind w:left="1080"/>
              <w:rPr>
                <w:rFonts w:ascii="Arial" w:hAnsi="Arial" w:cs="Arial"/>
                <w:i/>
                <w:iCs/>
                <w:sz w:val="24"/>
              </w:rPr>
            </w:pPr>
            <w:r w:rsidRPr="00E125D8">
              <w:rPr>
                <w:rFonts w:ascii="Arial" w:hAnsi="Arial" w:cs="Arial"/>
                <w:i/>
                <w:iCs/>
                <w:sz w:val="24"/>
              </w:rPr>
              <w:t>Plans are in place to build more capacity into KS2.</w:t>
            </w:r>
          </w:p>
          <w:p w14:paraId="019B8F9D" w14:textId="06338788" w:rsidR="00A879A0" w:rsidRPr="00AB4578" w:rsidRDefault="00A879A0" w:rsidP="00AB4578">
            <w:pPr>
              <w:pStyle w:val="ListParagraph"/>
              <w:ind w:left="1080"/>
              <w:rPr>
                <w:rFonts w:ascii="Arial" w:hAnsi="Arial" w:cs="Arial"/>
                <w:i/>
                <w:iCs/>
                <w:sz w:val="24"/>
              </w:rPr>
            </w:pPr>
            <w:r>
              <w:rPr>
                <w:rFonts w:ascii="Arial" w:hAnsi="Arial" w:cs="Arial"/>
                <w:i/>
                <w:iCs/>
                <w:sz w:val="24"/>
              </w:rPr>
              <w:t xml:space="preserve">In relation to secondary cases this has been an exceptional year as schools have supported each other through off-sire directions, meaning less cases have been presented at </w:t>
            </w:r>
            <w:r w:rsidR="00296FEB">
              <w:rPr>
                <w:rFonts w:ascii="Arial" w:hAnsi="Arial" w:cs="Arial"/>
                <w:i/>
                <w:iCs/>
                <w:sz w:val="24"/>
              </w:rPr>
              <w:t>FAP;</w:t>
            </w:r>
            <w:r>
              <w:rPr>
                <w:rFonts w:ascii="Arial" w:hAnsi="Arial" w:cs="Arial"/>
                <w:i/>
                <w:iCs/>
                <w:sz w:val="24"/>
              </w:rPr>
              <w:t xml:space="preserve"> however, the current trend indicates that this is </w:t>
            </w:r>
            <w:r w:rsidR="00296FEB">
              <w:rPr>
                <w:rFonts w:ascii="Arial" w:hAnsi="Arial" w:cs="Arial"/>
                <w:i/>
                <w:iCs/>
                <w:sz w:val="24"/>
              </w:rPr>
              <w:t>changing,</w:t>
            </w:r>
            <w:r>
              <w:rPr>
                <w:rFonts w:ascii="Arial" w:hAnsi="Arial" w:cs="Arial"/>
                <w:i/>
                <w:iCs/>
                <w:sz w:val="24"/>
              </w:rPr>
              <w:t xml:space="preserve"> and more children will be referred to FAP in the future</w:t>
            </w:r>
          </w:p>
        </w:tc>
      </w:tr>
    </w:tbl>
    <w:p w14:paraId="0249009F" w14:textId="77777777" w:rsidR="00A901F9" w:rsidRDefault="00A901F9" w:rsidP="00A901F9">
      <w:pPr>
        <w:pStyle w:val="ListParagraph"/>
        <w:ind w:left="1418"/>
        <w:rPr>
          <w:rFonts w:ascii="Arial" w:hAnsi="Arial" w:cs="Arial"/>
          <w:sz w:val="24"/>
        </w:rPr>
      </w:pPr>
    </w:p>
    <w:p w14:paraId="30D39D7C" w14:textId="77777777" w:rsidR="00A901F9" w:rsidRDefault="00A901F9" w:rsidP="00A901F9">
      <w:pPr>
        <w:pStyle w:val="ListParagraph"/>
        <w:ind w:left="1418"/>
        <w:rPr>
          <w:rFonts w:ascii="Arial" w:hAnsi="Arial" w:cs="Arial"/>
          <w:sz w:val="24"/>
        </w:rPr>
      </w:pPr>
    </w:p>
    <w:p w14:paraId="085ED76A" w14:textId="0E6606C6" w:rsidR="00BC1E47" w:rsidRPr="00FD1F46" w:rsidRDefault="00BC1E47" w:rsidP="00494DFE">
      <w:pPr>
        <w:pStyle w:val="ListParagraph"/>
        <w:numPr>
          <w:ilvl w:val="0"/>
          <w:numId w:val="9"/>
        </w:numPr>
        <w:ind w:left="1418" w:hanging="425"/>
        <w:rPr>
          <w:rFonts w:ascii="Arial" w:hAnsi="Arial" w:cs="Arial"/>
          <w:sz w:val="24"/>
        </w:rPr>
      </w:pPr>
      <w:r w:rsidRPr="00FD1F46">
        <w:rPr>
          <w:rFonts w:ascii="Arial" w:hAnsi="Arial" w:cs="Arial"/>
          <w:sz w:val="24"/>
        </w:rPr>
        <w:t xml:space="preserve">How well do you consider children </w:t>
      </w:r>
      <w:r w:rsidR="00BE3408">
        <w:rPr>
          <w:rFonts w:ascii="Arial" w:hAnsi="Arial" w:cs="Arial"/>
          <w:sz w:val="24"/>
        </w:rPr>
        <w:t xml:space="preserve">referred to the </w:t>
      </w:r>
      <w:r w:rsidR="008A4ADF">
        <w:rPr>
          <w:rFonts w:ascii="Arial" w:hAnsi="Arial" w:cs="Arial"/>
          <w:sz w:val="24"/>
        </w:rPr>
        <w:t>F</w:t>
      </w:r>
      <w:r w:rsidR="00BE3408">
        <w:rPr>
          <w:rFonts w:ascii="Arial" w:hAnsi="Arial" w:cs="Arial"/>
          <w:sz w:val="24"/>
        </w:rPr>
        <w:t xml:space="preserve">air </w:t>
      </w:r>
      <w:r w:rsidR="008A4ADF">
        <w:rPr>
          <w:rFonts w:ascii="Arial" w:hAnsi="Arial" w:cs="Arial"/>
          <w:sz w:val="24"/>
        </w:rPr>
        <w:t>A</w:t>
      </w:r>
      <w:r w:rsidR="00BE3408">
        <w:rPr>
          <w:rFonts w:ascii="Arial" w:hAnsi="Arial" w:cs="Arial"/>
          <w:sz w:val="24"/>
        </w:rPr>
        <w:t xml:space="preserve">ccess </w:t>
      </w:r>
      <w:r w:rsidR="008A4ADF">
        <w:rPr>
          <w:rFonts w:ascii="Arial" w:hAnsi="Arial" w:cs="Arial"/>
          <w:sz w:val="24"/>
        </w:rPr>
        <w:t>P</w:t>
      </w:r>
      <w:r w:rsidR="00BE3408">
        <w:rPr>
          <w:rFonts w:ascii="Arial" w:hAnsi="Arial" w:cs="Arial"/>
          <w:sz w:val="24"/>
        </w:rPr>
        <w:t xml:space="preserve">rotocol </w:t>
      </w:r>
      <w:r w:rsidRPr="00FD1F46">
        <w:rPr>
          <w:rFonts w:ascii="Arial" w:hAnsi="Arial" w:cs="Arial"/>
          <w:sz w:val="24"/>
        </w:rPr>
        <w:t xml:space="preserve">are served </w:t>
      </w:r>
      <w:r w:rsidR="00BE3408">
        <w:rPr>
          <w:rFonts w:ascii="Arial" w:hAnsi="Arial" w:cs="Arial"/>
          <w:sz w:val="24"/>
        </w:rPr>
        <w:t xml:space="preserve">in in </w:t>
      </w:r>
      <w:r w:rsidRPr="00FD1F46">
        <w:rPr>
          <w:rFonts w:ascii="Arial" w:hAnsi="Arial" w:cs="Arial"/>
          <w:sz w:val="24"/>
        </w:rPr>
        <w:t>your area?</w:t>
      </w:r>
    </w:p>
    <w:p w14:paraId="1E12A1CA" w14:textId="77777777" w:rsidR="00F60C96" w:rsidRPr="00E51D52" w:rsidRDefault="00F60C96" w:rsidP="006D5485">
      <w:pPr>
        <w:pStyle w:val="ListParagraph"/>
        <w:ind w:right="261"/>
        <w:rPr>
          <w:rFonts w:ascii="Arial" w:hAnsi="Arial" w:cs="Arial"/>
          <w:sz w:val="28"/>
        </w:rPr>
      </w:pPr>
    </w:p>
    <w:bookmarkStart w:id="14" w:name="_Hlk131425462"/>
    <w:p w14:paraId="32D625DE" w14:textId="2BD27684" w:rsidR="00BC1E47" w:rsidRDefault="00BF21AF" w:rsidP="00494DFE">
      <w:pPr>
        <w:pStyle w:val="ListParagraph"/>
        <w:ind w:left="1418"/>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494DFE">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at all</w:t>
      </w:r>
      <w:r w:rsidR="004318BC">
        <w:rPr>
          <w:rFonts w:ascii="Arial" w:hAnsi="Arial" w:cs="Arial"/>
          <w:sz w:val="24"/>
        </w:rPr>
        <w:t xml:space="preserve"> well</w:t>
      </w:r>
      <w:r w:rsidR="00857C01">
        <w:rPr>
          <w:rFonts w:ascii="Arial" w:hAnsi="Arial" w:cs="Arial"/>
          <w:sz w:val="24"/>
        </w:rPr>
        <w:t xml:space="preserve">  </w:t>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well</w:t>
      </w:r>
      <w:r w:rsidR="00857C01">
        <w:rPr>
          <w:rFonts w:ascii="Arial" w:hAnsi="Arial" w:cs="Arial"/>
          <w:sz w:val="24"/>
        </w:rPr>
        <w:t xml:space="preserve">  </w:t>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Well</w:t>
      </w:r>
      <w:r w:rsidR="00857C01">
        <w:rPr>
          <w:rFonts w:ascii="Arial" w:hAnsi="Arial" w:cs="Arial"/>
          <w:sz w:val="24"/>
        </w:rPr>
        <w:t xml:space="preserve">  </w:t>
      </w:r>
      <w:sdt>
        <w:sdtPr>
          <w:rPr>
            <w:rFonts w:ascii="Arial" w:hAnsi="Arial" w:cs="Arial"/>
            <w:sz w:val="24"/>
          </w:rPr>
          <w:id w:val="1171759977"/>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Very well</w:t>
      </w:r>
      <w:r w:rsidR="006C3C10">
        <w:rPr>
          <w:rFonts w:ascii="Arial" w:hAnsi="Arial" w:cs="Arial"/>
          <w:sz w:val="24"/>
        </w:rPr>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494DFE">
        <w:rPr>
          <w:rFonts w:ascii="Arial" w:hAnsi="Arial" w:cs="Arial"/>
          <w:sz w:val="24"/>
        </w:rPr>
        <w:t xml:space="preserve"> </w:t>
      </w:r>
      <w:r w:rsidR="006C3C10">
        <w:rPr>
          <w:rFonts w:ascii="Arial" w:hAnsi="Arial" w:cs="Arial"/>
          <w:sz w:val="24"/>
        </w:rPr>
        <w:t>N</w:t>
      </w:r>
      <w:r w:rsidR="001C74F4" w:rsidRPr="00E51D52">
        <w:rPr>
          <w:rFonts w:ascii="Arial" w:hAnsi="Arial" w:cs="Arial"/>
          <w:sz w:val="24"/>
        </w:rPr>
        <w:t>ot applicable</w:t>
      </w:r>
    </w:p>
    <w:bookmarkEnd w:id="14"/>
    <w:p w14:paraId="5C777D47" w14:textId="77777777" w:rsidR="00BC1E47" w:rsidRPr="00807D46" w:rsidRDefault="00BC1E47" w:rsidP="00BC1E47">
      <w:pPr>
        <w:pStyle w:val="ListParagraph"/>
        <w:rPr>
          <w:rFonts w:ascii="Arial" w:hAnsi="Arial" w:cs="Arial"/>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65E71015" w14:textId="77777777" w:rsidTr="00C42978">
        <w:trPr>
          <w:trHeight w:val="2721"/>
        </w:trPr>
        <w:tc>
          <w:tcPr>
            <w:tcW w:w="9031" w:type="dxa"/>
            <w:tcBorders>
              <w:top w:val="single" w:sz="8" w:space="0" w:color="auto"/>
              <w:bottom w:val="single" w:sz="8" w:space="0" w:color="auto"/>
            </w:tcBorders>
          </w:tcPr>
          <w:p w14:paraId="31ECD654" w14:textId="03CEF1FE" w:rsidR="0005478E" w:rsidRPr="00DF558E" w:rsidRDefault="00B03B66">
            <w:pPr>
              <w:pStyle w:val="ListParagraph"/>
              <w:numPr>
                <w:ilvl w:val="0"/>
                <w:numId w:val="9"/>
              </w:numPr>
              <w:ind w:left="0" w:hanging="32"/>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C54792">
              <w:rPr>
                <w:rFonts w:ascii="Arial" w:hAnsi="Arial" w:cs="Arial"/>
                <w:sz w:val="24"/>
                <w:szCs w:val="24"/>
              </w:rPr>
              <w:t>:</w:t>
            </w:r>
          </w:p>
        </w:tc>
      </w:tr>
    </w:tbl>
    <w:p w14:paraId="688579DD" w14:textId="09E2489C" w:rsidR="00BA0026" w:rsidRDefault="00BA0026" w:rsidP="00C42978">
      <w:pPr>
        <w:spacing w:after="0"/>
        <w:rPr>
          <w:rFonts w:ascii="Arial" w:hAnsi="Arial" w:cs="Arial"/>
          <w:sz w:val="24"/>
        </w:rPr>
      </w:pPr>
      <w:bookmarkStart w:id="15" w:name="_Section_4_-"/>
      <w:bookmarkEnd w:id="15"/>
    </w:p>
    <w:p w14:paraId="4908448A" w14:textId="13CA2BF0" w:rsidR="00FD7130" w:rsidRPr="00017DC9" w:rsidRDefault="00FD7130" w:rsidP="00C42978">
      <w:pPr>
        <w:pStyle w:val="Heading2"/>
        <w:spacing w:before="0"/>
        <w:rPr>
          <w:rFonts w:ascii="Arial" w:hAnsi="Arial" w:cs="Arial"/>
          <w:sz w:val="28"/>
          <w:szCs w:val="28"/>
        </w:rPr>
      </w:pPr>
      <w:r w:rsidRPr="00017DC9">
        <w:rPr>
          <w:sz w:val="28"/>
          <w:szCs w:val="28"/>
        </w:rPr>
        <w:t xml:space="preserve"> </w:t>
      </w:r>
      <w:r w:rsidR="009315FC">
        <w:rPr>
          <w:rFonts w:ascii="Arial" w:hAnsi="Arial" w:cs="Arial"/>
          <w:color w:val="auto"/>
          <w:sz w:val="28"/>
          <w:szCs w:val="28"/>
        </w:rPr>
        <w:t xml:space="preserve"> </w:t>
      </w:r>
      <w:bookmarkStart w:id="16" w:name="_Toc173752525"/>
      <w:r w:rsidR="009315FC">
        <w:rPr>
          <w:rFonts w:ascii="Arial" w:hAnsi="Arial" w:cs="Arial"/>
          <w:color w:val="auto"/>
          <w:sz w:val="28"/>
          <w:szCs w:val="28"/>
        </w:rPr>
        <w:t>E</w:t>
      </w:r>
      <w:r w:rsidR="005C5CD5" w:rsidRPr="00017DC9">
        <w:rPr>
          <w:rFonts w:ascii="Arial" w:hAnsi="Arial" w:cs="Arial"/>
          <w:color w:val="auto"/>
          <w:sz w:val="28"/>
          <w:szCs w:val="28"/>
        </w:rPr>
        <w:t>.</w:t>
      </w:r>
      <w:r w:rsidR="005C5CD5" w:rsidRPr="00017DC9">
        <w:rPr>
          <w:rFonts w:ascii="Arial" w:hAnsi="Arial" w:cs="Arial"/>
          <w:color w:val="auto"/>
          <w:sz w:val="28"/>
          <w:szCs w:val="28"/>
        </w:rPr>
        <w:tab/>
      </w:r>
      <w:r w:rsidRPr="00017DC9">
        <w:rPr>
          <w:rFonts w:ascii="Arial" w:hAnsi="Arial" w:cs="Arial"/>
          <w:color w:val="auto"/>
          <w:sz w:val="28"/>
          <w:szCs w:val="28"/>
        </w:rPr>
        <w:t xml:space="preserve">Directions </w:t>
      </w:r>
      <w:r w:rsidR="001C67A0">
        <w:rPr>
          <w:rFonts w:ascii="Arial" w:hAnsi="Arial" w:cs="Arial"/>
          <w:color w:val="auto"/>
          <w:sz w:val="28"/>
          <w:szCs w:val="28"/>
        </w:rPr>
        <w:t>to maintained schools to admit children</w:t>
      </w:r>
      <w:r w:rsidR="001C67A0" w:rsidRPr="00645F95">
        <w:rPr>
          <w:rStyle w:val="FootnoteReference"/>
          <w:rFonts w:ascii="Arial" w:hAnsi="Arial" w:cs="Arial"/>
          <w:b w:val="0"/>
          <w:bCs w:val="0"/>
          <w:color w:val="auto"/>
          <w:sz w:val="28"/>
          <w:szCs w:val="28"/>
        </w:rPr>
        <w:footnoteReference w:id="4"/>
      </w:r>
      <w:bookmarkEnd w:id="16"/>
    </w:p>
    <w:p w14:paraId="2F65619B" w14:textId="77777777" w:rsidR="00111C0E" w:rsidRPr="00111C0E" w:rsidRDefault="00111C0E" w:rsidP="00407DB1">
      <w:pPr>
        <w:spacing w:after="0"/>
      </w:pPr>
    </w:p>
    <w:p w14:paraId="6D184327" w14:textId="63384589" w:rsidR="00F35677" w:rsidRDefault="00F35677" w:rsidP="00C42978">
      <w:pPr>
        <w:spacing w:after="0"/>
        <w:rPr>
          <w:rFonts w:ascii="Arial" w:hAnsi="Arial" w:cs="Arial"/>
          <w:sz w:val="24"/>
          <w:szCs w:val="24"/>
        </w:rPr>
      </w:pPr>
      <w:r w:rsidRPr="001E33A4">
        <w:rPr>
          <w:rFonts w:ascii="Arial" w:hAnsi="Arial" w:cs="Arial"/>
          <w:sz w:val="24"/>
          <w:szCs w:val="24"/>
        </w:rPr>
        <w:t>How many directions did the local authority make between 1 August 202</w:t>
      </w:r>
      <w:r w:rsidR="0069045E">
        <w:rPr>
          <w:rFonts w:ascii="Arial" w:hAnsi="Arial" w:cs="Arial"/>
          <w:sz w:val="24"/>
          <w:szCs w:val="24"/>
        </w:rPr>
        <w:t>3</w:t>
      </w:r>
      <w:r w:rsidRPr="001E33A4">
        <w:rPr>
          <w:rFonts w:ascii="Arial" w:hAnsi="Arial" w:cs="Arial"/>
          <w:sz w:val="24"/>
          <w:szCs w:val="24"/>
        </w:rPr>
        <w:t xml:space="preserve"> and 31 July 202</w:t>
      </w:r>
      <w:r w:rsidR="0069045E">
        <w:rPr>
          <w:rFonts w:ascii="Arial" w:hAnsi="Arial" w:cs="Arial"/>
          <w:sz w:val="24"/>
          <w:szCs w:val="24"/>
        </w:rPr>
        <w:t>4</w:t>
      </w:r>
      <w:r w:rsidRPr="001E33A4">
        <w:rPr>
          <w:rFonts w:ascii="Arial" w:hAnsi="Arial" w:cs="Arial"/>
          <w:sz w:val="24"/>
          <w:szCs w:val="24"/>
        </w:rPr>
        <w:t xml:space="preserve">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p w14:paraId="6E9F78ED" w14:textId="77777777" w:rsidR="00C42978" w:rsidRPr="001E33A4" w:rsidRDefault="00C42978" w:rsidP="00C42978">
      <w:pPr>
        <w:spacing w:after="0"/>
        <w:rPr>
          <w:rFonts w:ascii="Arial" w:hAnsi="Arial" w:cs="Arial"/>
          <w:b/>
          <w:bCs/>
          <w:sz w:val="24"/>
          <w:szCs w:val="24"/>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2565"/>
        <w:gridCol w:w="2816"/>
      </w:tblGrid>
      <w:tr w:rsidR="00D61B96" w:rsidRPr="0055049C" w14:paraId="1F4A19C2" w14:textId="77777777" w:rsidTr="00402BFC">
        <w:trPr>
          <w:trHeight w:val="794"/>
        </w:trPr>
        <w:tc>
          <w:tcPr>
            <w:tcW w:w="3681" w:type="dxa"/>
          </w:tcPr>
          <w:p w14:paraId="35EE4940" w14:textId="75DE4F40" w:rsidR="00D61B96" w:rsidRPr="001E33A4" w:rsidRDefault="00B5631A" w:rsidP="008A43D3">
            <w:pPr>
              <w:rPr>
                <w:rFonts w:ascii="Arial" w:hAnsi="Arial" w:cs="Arial"/>
                <w:sz w:val="24"/>
                <w:szCs w:val="24"/>
              </w:rPr>
            </w:pPr>
            <w:r w:rsidRPr="001E33A4">
              <w:rPr>
                <w:rFonts w:ascii="Arial" w:hAnsi="Arial" w:cs="Arial"/>
                <w:sz w:val="24"/>
                <w:szCs w:val="24"/>
              </w:rPr>
              <w:t xml:space="preserve">Total </w:t>
            </w:r>
            <w:r w:rsidR="00707557">
              <w:rPr>
                <w:rFonts w:ascii="Arial" w:hAnsi="Arial" w:cs="Arial"/>
                <w:sz w:val="24"/>
                <w:szCs w:val="24"/>
              </w:rPr>
              <w:t>n</w:t>
            </w:r>
            <w:r w:rsidR="00D61B96" w:rsidRPr="001E33A4">
              <w:rPr>
                <w:rFonts w:ascii="Arial" w:hAnsi="Arial" w:cs="Arial"/>
                <w:sz w:val="24"/>
                <w:szCs w:val="24"/>
              </w:rPr>
              <w:t>umber of children</w:t>
            </w:r>
          </w:p>
        </w:tc>
        <w:tc>
          <w:tcPr>
            <w:tcW w:w="2565" w:type="dxa"/>
          </w:tcPr>
          <w:p w14:paraId="117CEBE7" w14:textId="79E2D909" w:rsidR="00D61B96" w:rsidRPr="001E33A4" w:rsidRDefault="00B5631A" w:rsidP="008A43D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816" w:type="dxa"/>
          </w:tcPr>
          <w:p w14:paraId="0072B39F" w14:textId="2BA00097" w:rsidR="00D61B96" w:rsidRPr="001E33A4" w:rsidRDefault="00B5631A" w:rsidP="00515F21">
            <w:pPr>
              <w:ind w:right="-111"/>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ot looked after</w:t>
            </w:r>
          </w:p>
        </w:tc>
      </w:tr>
      <w:tr w:rsidR="00D61B96" w:rsidRPr="0055049C" w14:paraId="77DC3E78" w14:textId="77777777" w:rsidTr="00D220B1">
        <w:trPr>
          <w:trHeight w:val="504"/>
        </w:trPr>
        <w:tc>
          <w:tcPr>
            <w:tcW w:w="3681" w:type="dxa"/>
          </w:tcPr>
          <w:p w14:paraId="78CAED3B" w14:textId="6781E60C" w:rsidR="00D61B96" w:rsidRPr="00DF558E" w:rsidRDefault="00A879A0" w:rsidP="00D61B96">
            <w:pPr>
              <w:pStyle w:val="ListParagraph"/>
              <w:ind w:left="502"/>
              <w:rPr>
                <w:rFonts w:ascii="Arial" w:hAnsi="Arial" w:cs="Arial"/>
                <w:sz w:val="24"/>
                <w:szCs w:val="24"/>
              </w:rPr>
            </w:pPr>
            <w:r>
              <w:rPr>
                <w:rFonts w:ascii="Arial" w:hAnsi="Arial" w:cs="Arial"/>
                <w:sz w:val="24"/>
                <w:szCs w:val="24"/>
              </w:rPr>
              <w:t>0</w:t>
            </w:r>
          </w:p>
        </w:tc>
        <w:tc>
          <w:tcPr>
            <w:tcW w:w="2565" w:type="dxa"/>
          </w:tcPr>
          <w:p w14:paraId="1BFBF4C2" w14:textId="7D6342BB" w:rsidR="00D61B96" w:rsidRPr="0055049C" w:rsidRDefault="00A879A0" w:rsidP="008A43D3">
            <w:pPr>
              <w:jc w:val="center"/>
              <w:rPr>
                <w:rFonts w:ascii="Arial" w:hAnsi="Arial" w:cs="Arial"/>
              </w:rPr>
            </w:pPr>
            <w:r>
              <w:rPr>
                <w:rFonts w:ascii="Arial" w:hAnsi="Arial" w:cs="Arial"/>
              </w:rPr>
              <w:t>0</w:t>
            </w:r>
            <w:r w:rsidR="001C67A0">
              <w:rPr>
                <w:rFonts w:ascii="Arial" w:hAnsi="Arial" w:cs="Arial"/>
              </w:rPr>
              <w:t xml:space="preserve"> </w:t>
            </w:r>
          </w:p>
        </w:tc>
        <w:tc>
          <w:tcPr>
            <w:tcW w:w="2816" w:type="dxa"/>
          </w:tcPr>
          <w:p w14:paraId="2BE987ED" w14:textId="6404011C" w:rsidR="00D61B96" w:rsidRPr="0055049C" w:rsidRDefault="00A879A0" w:rsidP="00515F21">
            <w:pPr>
              <w:ind w:right="-111"/>
              <w:jc w:val="center"/>
              <w:rPr>
                <w:rFonts w:ascii="Arial" w:hAnsi="Arial" w:cs="Arial"/>
              </w:rPr>
            </w:pPr>
            <w:r>
              <w:rPr>
                <w:rFonts w:ascii="Arial" w:hAnsi="Arial" w:cs="Arial"/>
              </w:rPr>
              <w:t>0</w:t>
            </w:r>
          </w:p>
        </w:tc>
      </w:tr>
    </w:tbl>
    <w:p w14:paraId="25A8AC3B" w14:textId="77777777" w:rsidR="007067E2" w:rsidRDefault="007067E2" w:rsidP="008A01F6">
      <w:pPr>
        <w:spacing w:after="0"/>
        <w:rPr>
          <w:rFonts w:ascii="Arial" w:hAnsi="Arial" w:cs="Arial"/>
          <w:b/>
          <w:bCs/>
          <w:sz w:val="24"/>
          <w:szCs w:val="24"/>
        </w:rPr>
      </w:pPr>
    </w:p>
    <w:p w14:paraId="78DD23C4" w14:textId="0D912102" w:rsidR="007067E2" w:rsidRPr="00017DC9" w:rsidRDefault="009315FC" w:rsidP="000120DB">
      <w:pPr>
        <w:pStyle w:val="Heading2"/>
        <w:tabs>
          <w:tab w:val="left" w:pos="567"/>
        </w:tabs>
        <w:spacing w:before="0"/>
        <w:ind w:left="142"/>
        <w:rPr>
          <w:rFonts w:ascii="Arial" w:hAnsi="Arial" w:cs="Arial"/>
          <w:color w:val="auto"/>
          <w:sz w:val="28"/>
          <w:szCs w:val="28"/>
        </w:rPr>
      </w:pPr>
      <w:bookmarkStart w:id="17" w:name="_Toc173752526"/>
      <w:r>
        <w:rPr>
          <w:rFonts w:ascii="Arial" w:hAnsi="Arial" w:cs="Arial"/>
          <w:color w:val="auto"/>
          <w:sz w:val="28"/>
          <w:szCs w:val="28"/>
        </w:rPr>
        <w:t xml:space="preserve">F. </w:t>
      </w:r>
      <w:r w:rsidR="007067E2" w:rsidRPr="00017DC9">
        <w:rPr>
          <w:rFonts w:ascii="Arial" w:hAnsi="Arial" w:cs="Arial"/>
          <w:color w:val="auto"/>
          <w:sz w:val="28"/>
          <w:szCs w:val="28"/>
        </w:rPr>
        <w:t>Other points on in</w:t>
      </w:r>
      <w:r w:rsidR="00DE4DA8">
        <w:rPr>
          <w:rFonts w:ascii="Arial" w:hAnsi="Arial" w:cs="Arial"/>
          <w:color w:val="auto"/>
          <w:sz w:val="28"/>
          <w:szCs w:val="28"/>
        </w:rPr>
        <w:t>-</w:t>
      </w:r>
      <w:r w:rsidR="007067E2" w:rsidRPr="00017DC9">
        <w:rPr>
          <w:rFonts w:ascii="Arial" w:hAnsi="Arial" w:cs="Arial"/>
          <w:color w:val="auto"/>
          <w:sz w:val="28"/>
          <w:szCs w:val="28"/>
        </w:rPr>
        <w:t>year admissions</w:t>
      </w:r>
      <w:bookmarkEnd w:id="17"/>
    </w:p>
    <w:p w14:paraId="623283A2" w14:textId="77777777" w:rsidR="002201C1" w:rsidRPr="002201C1" w:rsidRDefault="002201C1" w:rsidP="008A01F6">
      <w:pPr>
        <w:spacing w:after="0"/>
      </w:pPr>
    </w:p>
    <w:p w14:paraId="03E64D17" w14:textId="2DB6BEE1" w:rsidR="00AB6462" w:rsidRPr="00E824C0" w:rsidRDefault="00A34FC1" w:rsidP="00402BFC">
      <w:pPr>
        <w:pStyle w:val="ListParagraph"/>
        <w:numPr>
          <w:ilvl w:val="0"/>
          <w:numId w:val="16"/>
        </w:numPr>
        <w:spacing w:after="0" w:line="240" w:lineRule="auto"/>
        <w:ind w:left="1418" w:hanging="425"/>
        <w:rPr>
          <w:rStyle w:val="cf01"/>
          <w:rFonts w:ascii="Arial" w:hAnsi="Arial" w:cs="Arial"/>
          <w:sz w:val="24"/>
          <w:szCs w:val="24"/>
        </w:rPr>
      </w:pPr>
      <w:r w:rsidRPr="00E824C0">
        <w:rPr>
          <w:rStyle w:val="cf01"/>
          <w:rFonts w:ascii="Arial" w:hAnsi="Arial" w:cs="Arial"/>
          <w:sz w:val="24"/>
          <w:szCs w:val="24"/>
        </w:rPr>
        <w:t>For the schools for which the local authority co-ordinates in-year applications, in the year between 1 Aug 202</w:t>
      </w:r>
      <w:r w:rsidR="0069045E">
        <w:rPr>
          <w:rStyle w:val="cf01"/>
          <w:rFonts w:ascii="Arial" w:hAnsi="Arial" w:cs="Arial"/>
          <w:sz w:val="24"/>
          <w:szCs w:val="24"/>
        </w:rPr>
        <w:t>3</w:t>
      </w:r>
      <w:r w:rsidRPr="00E824C0">
        <w:rPr>
          <w:rStyle w:val="cf01"/>
          <w:rFonts w:ascii="Arial" w:hAnsi="Arial" w:cs="Arial"/>
          <w:sz w:val="24"/>
          <w:szCs w:val="24"/>
        </w:rPr>
        <w:t xml:space="preserve"> and 31 July 202</w:t>
      </w:r>
      <w:r w:rsidR="0069045E">
        <w:rPr>
          <w:rStyle w:val="cf01"/>
          <w:rFonts w:ascii="Arial" w:hAnsi="Arial" w:cs="Arial"/>
          <w:sz w:val="24"/>
          <w:szCs w:val="24"/>
        </w:rPr>
        <w:t>4</w:t>
      </w:r>
      <w:r w:rsidRPr="00E824C0">
        <w:rPr>
          <w:rStyle w:val="cf01"/>
          <w:rFonts w:ascii="Arial" w:hAnsi="Arial" w:cs="Arial"/>
          <w:sz w:val="24"/>
          <w:szCs w:val="24"/>
        </w:rPr>
        <w:t xml:space="preserve"> did you receive</w:t>
      </w:r>
    </w:p>
    <w:p w14:paraId="59B0A8C0" w14:textId="77777777" w:rsidR="00574637" w:rsidRPr="00E824C0" w:rsidRDefault="00574637" w:rsidP="00402BFC">
      <w:pPr>
        <w:pStyle w:val="ListParagraph"/>
        <w:spacing w:after="0" w:line="240" w:lineRule="auto"/>
        <w:ind w:left="1843" w:hanging="425"/>
        <w:rPr>
          <w:rStyle w:val="cf01"/>
          <w:rFonts w:ascii="Arial" w:hAnsi="Arial" w:cs="Arial"/>
          <w:sz w:val="24"/>
          <w:szCs w:val="24"/>
        </w:rPr>
      </w:pPr>
    </w:p>
    <w:p w14:paraId="4F4171AD" w14:textId="77777777" w:rsidR="00C342EE" w:rsidRPr="00E824C0" w:rsidRDefault="00BF21AF" w:rsidP="00402BFC">
      <w:pPr>
        <w:pStyle w:val="ListParagraph"/>
        <w:ind w:left="1843" w:hanging="425"/>
        <w:rPr>
          <w:rStyle w:val="cf01"/>
          <w:rFonts w:ascii="Arial" w:hAnsi="Arial" w:cs="Arial"/>
          <w:sz w:val="24"/>
          <w:szCs w:val="24"/>
        </w:rPr>
      </w:pPr>
      <w:sdt>
        <w:sdtPr>
          <w:rPr>
            <w:rFonts w:ascii="Arial" w:hAnsi="Arial" w:cs="Arial"/>
            <w:sz w:val="24"/>
            <w:szCs w:val="24"/>
          </w:rPr>
          <w:id w:val="-180977469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CA0C9E" w:rsidRPr="00E824C0">
        <w:rPr>
          <w:rStyle w:val="cf01"/>
          <w:rFonts w:ascii="Arial" w:hAnsi="Arial" w:cs="Arial"/>
          <w:sz w:val="24"/>
          <w:szCs w:val="24"/>
        </w:rPr>
        <w:t xml:space="preserve"> Significantly fewer applications than last year</w:t>
      </w:r>
    </w:p>
    <w:p w14:paraId="4F869AB1" w14:textId="77777777" w:rsidR="006435F2" w:rsidRPr="00E824C0" w:rsidRDefault="00BF21AF" w:rsidP="00402BFC">
      <w:pPr>
        <w:pStyle w:val="ListParagraph"/>
        <w:ind w:left="1843" w:hanging="425"/>
        <w:rPr>
          <w:rFonts w:ascii="Arial" w:hAnsi="Arial" w:cs="Arial"/>
          <w:sz w:val="24"/>
          <w:szCs w:val="24"/>
        </w:rPr>
      </w:pPr>
      <w:sdt>
        <w:sdtPr>
          <w:rPr>
            <w:rFonts w:ascii="Arial" w:hAnsi="Arial" w:cs="Arial"/>
            <w:sz w:val="24"/>
            <w:szCs w:val="24"/>
          </w:rPr>
          <w:id w:val="2100596755"/>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6E0913" w:rsidRPr="00E824C0">
        <w:rPr>
          <w:rStyle w:val="cf01"/>
          <w:rFonts w:ascii="Arial" w:hAnsi="Arial" w:cs="Arial"/>
          <w:sz w:val="24"/>
          <w:szCs w:val="24"/>
        </w:rPr>
        <w:t xml:space="preserve"> slightly fewer applications than last year</w:t>
      </w:r>
      <w:r w:rsidR="00821BF6" w:rsidRPr="00E824C0">
        <w:rPr>
          <w:rFonts w:ascii="Arial" w:hAnsi="Arial" w:cs="Arial"/>
          <w:sz w:val="24"/>
          <w:szCs w:val="24"/>
        </w:rPr>
        <w:t xml:space="preserve">  </w:t>
      </w:r>
    </w:p>
    <w:p w14:paraId="2EF0FC81" w14:textId="720F4994" w:rsidR="00C342EE" w:rsidRPr="00E824C0" w:rsidRDefault="00BF21AF" w:rsidP="00402BFC">
      <w:pPr>
        <w:pStyle w:val="ListParagraph"/>
        <w:ind w:left="1843" w:hanging="425"/>
        <w:rPr>
          <w:rFonts w:ascii="Arial" w:hAnsi="Arial" w:cs="Arial"/>
          <w:sz w:val="24"/>
          <w:szCs w:val="24"/>
        </w:rPr>
      </w:pPr>
      <w:sdt>
        <w:sdtPr>
          <w:rPr>
            <w:rFonts w:ascii="Arial" w:hAnsi="Arial" w:cs="Arial"/>
            <w:sz w:val="24"/>
            <w:szCs w:val="24"/>
          </w:rPr>
          <w:id w:val="-209291858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Fonts w:ascii="Arial" w:hAnsi="Arial" w:cs="Arial"/>
          <w:sz w:val="24"/>
          <w:szCs w:val="24"/>
        </w:rPr>
        <w:t>about the same</w:t>
      </w:r>
    </w:p>
    <w:p w14:paraId="25A8B340" w14:textId="6984C2D9" w:rsidR="00D11559" w:rsidRPr="00E824C0" w:rsidRDefault="00BF21AF"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505474764"/>
          <w14:checkbox>
            <w14:checked w14:val="1"/>
            <w14:checkedState w14:val="2612" w14:font="MS Gothic"/>
            <w14:uncheckedState w14:val="2610" w14:font="MS Gothic"/>
          </w14:checkbox>
        </w:sdtPr>
        <w:sdtEndPr/>
        <w:sdtContent>
          <w:r w:rsidR="00296FEB">
            <w:rPr>
              <w:rFonts w:ascii="MS Gothic" w:eastAsia="MS Gothic" w:hAnsi="MS Gothic" w:cs="Arial" w:hint="eastAsia"/>
              <w:sz w:val="24"/>
              <w:szCs w:val="24"/>
            </w:rPr>
            <w:t>☒</w:t>
          </w:r>
        </w:sdtContent>
      </w:sdt>
      <w:r w:rsidR="00E004D4" w:rsidRPr="00E824C0">
        <w:rPr>
          <w:rFonts w:ascii="Arial" w:hAnsi="Arial" w:cs="Arial"/>
          <w:sz w:val="24"/>
          <w:szCs w:val="24"/>
        </w:rPr>
        <w:t xml:space="preserve"> </w:t>
      </w:r>
      <w:r w:rsidR="00FE1349" w:rsidRPr="00E824C0">
        <w:rPr>
          <w:rStyle w:val="cf01"/>
          <w:rFonts w:ascii="Arial" w:hAnsi="Arial" w:cs="Arial"/>
          <w:sz w:val="24"/>
          <w:szCs w:val="24"/>
        </w:rPr>
        <w:t>slightly more than last year</w:t>
      </w:r>
    </w:p>
    <w:p w14:paraId="1637A0B0" w14:textId="6CE19257" w:rsidR="004A3083" w:rsidRPr="00E824C0" w:rsidRDefault="00BF21AF"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63650700"/>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F6A8E" w:rsidRPr="00E824C0">
        <w:rPr>
          <w:rStyle w:val="cf01"/>
          <w:rFonts w:ascii="Arial" w:hAnsi="Arial" w:cs="Arial"/>
          <w:sz w:val="24"/>
          <w:szCs w:val="24"/>
        </w:rPr>
        <w:t xml:space="preserve"> significantly more than last year</w:t>
      </w:r>
    </w:p>
    <w:p w14:paraId="4577F6F6" w14:textId="77777777" w:rsidR="00D11559" w:rsidRPr="00E824C0" w:rsidRDefault="00D11559" w:rsidP="00CA7409">
      <w:pPr>
        <w:pStyle w:val="ListParagraph"/>
        <w:spacing w:after="0"/>
        <w:ind w:left="1843" w:hanging="425"/>
        <w:rPr>
          <w:rStyle w:val="cf01"/>
          <w:rFonts w:ascii="Arial" w:hAnsi="Arial" w:cs="Arial"/>
          <w:sz w:val="24"/>
          <w:szCs w:val="24"/>
        </w:rPr>
      </w:pPr>
    </w:p>
    <w:p w14:paraId="3C6C2457" w14:textId="77777777"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lastRenderedPageBreak/>
        <w:t xml:space="preserve">For what proportion of </w:t>
      </w:r>
      <w:r w:rsidRPr="0079694D">
        <w:rPr>
          <w:rFonts w:ascii="Arial" w:hAnsi="Arial" w:cs="Arial"/>
          <w:b/>
          <w:bCs/>
          <w:sz w:val="24"/>
          <w:szCs w:val="24"/>
        </w:rPr>
        <w:t>primary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Pr>
          <w:rFonts w:ascii="Arial" w:hAnsi="Arial" w:cs="Arial"/>
          <w:sz w:val="24"/>
          <w:szCs w:val="24"/>
        </w:rPr>
        <w:t>3</w:t>
      </w:r>
      <w:r w:rsidRPr="00E824C0">
        <w:rPr>
          <w:rFonts w:ascii="Arial" w:hAnsi="Arial" w:cs="Arial"/>
          <w:sz w:val="24"/>
          <w:szCs w:val="24"/>
        </w:rPr>
        <w:t>/202</w:t>
      </w:r>
      <w:r>
        <w:rPr>
          <w:rFonts w:ascii="Arial" w:hAnsi="Arial" w:cs="Arial"/>
          <w:sz w:val="24"/>
          <w:szCs w:val="24"/>
        </w:rPr>
        <w:t>4</w:t>
      </w:r>
      <w:r w:rsidRPr="00E824C0">
        <w:rPr>
          <w:rFonts w:ascii="Arial" w:hAnsi="Arial" w:cs="Arial"/>
          <w:sz w:val="24"/>
          <w:szCs w:val="24"/>
        </w:rPr>
        <w:t xml:space="preserve"> academic year</w:t>
      </w:r>
    </w:p>
    <w:p w14:paraId="1BBAF533" w14:textId="50A5ADE9" w:rsidR="00FA07F4" w:rsidRPr="00E824C0" w:rsidRDefault="000A484F" w:rsidP="00FA07F4">
      <w:pPr>
        <w:pStyle w:val="NoSpacing"/>
        <w:ind w:left="1418" w:hanging="425"/>
        <w:rPr>
          <w:rFonts w:ascii="Arial" w:hAnsi="Arial" w:cs="Arial"/>
          <w:sz w:val="24"/>
          <w:szCs w:val="24"/>
        </w:rPr>
      </w:pPr>
      <w:r>
        <w:rPr>
          <w:rFonts w:ascii="Arial" w:hAnsi="Arial" w:cs="Arial"/>
          <w:sz w:val="24"/>
          <w:szCs w:val="24"/>
        </w:rPr>
        <w:t xml:space="preserve"> </w:t>
      </w:r>
    </w:p>
    <w:p w14:paraId="6E5D65F7" w14:textId="1623E0F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A005C3">
        <w:rPr>
          <w:rFonts w:ascii="Arial" w:hAnsi="Arial" w:cs="Arial"/>
          <w:sz w:val="24"/>
        </w:rPr>
        <w:t xml:space="preserve"> </w:t>
      </w:r>
      <w:r w:rsidR="0073133E">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216669099"/>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101D96AA" w14:textId="2A743C06"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73133E">
        <w:rPr>
          <w:rFonts w:ascii="Arial" w:hAnsi="Arial" w:cs="Arial"/>
          <w:sz w:val="24"/>
        </w:rPr>
        <w:t xml:space="preserve"> </w:t>
      </w:r>
      <w:r w:rsidR="00A005C3">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850841096"/>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5A29BAD1" w14:textId="42BB138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A005C3">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1656669690"/>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0DF0D393" w14:textId="21903D30" w:rsidR="00FA07F4" w:rsidRDefault="00FA07F4" w:rsidP="00FA07F4">
      <w:pPr>
        <w:pStyle w:val="ListParagraph"/>
        <w:spacing w:after="0" w:line="240" w:lineRule="auto"/>
        <w:ind w:left="1418"/>
        <w:rPr>
          <w:rFonts w:ascii="Arial" w:hAnsi="Arial" w:cs="Arial"/>
          <w:sz w:val="24"/>
        </w:rPr>
      </w:pPr>
      <w:bookmarkStart w:id="18" w:name="_Hlk173745120"/>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22138630"/>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szCs w:val="24"/>
            </w:rPr>
            <w:t>☒</w:t>
          </w:r>
        </w:sdtContent>
      </w:sdt>
    </w:p>
    <w:bookmarkEnd w:id="18"/>
    <w:p w14:paraId="6AF1543D" w14:textId="77777777" w:rsidR="00FA07F4" w:rsidRDefault="00FA07F4" w:rsidP="00FA07F4">
      <w:pPr>
        <w:pStyle w:val="ListParagraph"/>
        <w:spacing w:after="0" w:line="240" w:lineRule="auto"/>
        <w:ind w:left="1418"/>
        <w:rPr>
          <w:rFonts w:ascii="Arial" w:hAnsi="Arial" w:cs="Arial"/>
          <w:sz w:val="24"/>
        </w:rPr>
      </w:pPr>
    </w:p>
    <w:p w14:paraId="47399DF3" w14:textId="77777777" w:rsidR="00FA07F4" w:rsidRDefault="00FA07F4" w:rsidP="00FA07F4">
      <w:pPr>
        <w:pStyle w:val="ListParagraph"/>
        <w:spacing w:after="0" w:line="240" w:lineRule="auto"/>
        <w:ind w:left="1418"/>
        <w:rPr>
          <w:rFonts w:ascii="Arial" w:hAnsi="Arial" w:cs="Arial"/>
          <w:sz w:val="24"/>
        </w:rPr>
      </w:pPr>
    </w:p>
    <w:p w14:paraId="086D3B70" w14:textId="77777777"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Pr>
          <w:rFonts w:ascii="Arial" w:hAnsi="Arial" w:cs="Arial"/>
          <w:b/>
          <w:bCs/>
          <w:sz w:val="24"/>
          <w:szCs w:val="24"/>
        </w:rPr>
        <w:t>secondary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Pr>
          <w:rFonts w:ascii="Arial" w:hAnsi="Arial" w:cs="Arial"/>
          <w:sz w:val="24"/>
          <w:szCs w:val="24"/>
        </w:rPr>
        <w:t>3</w:t>
      </w:r>
      <w:r w:rsidRPr="00E824C0">
        <w:rPr>
          <w:rFonts w:ascii="Arial" w:hAnsi="Arial" w:cs="Arial"/>
          <w:sz w:val="24"/>
          <w:szCs w:val="24"/>
        </w:rPr>
        <w:t>/202</w:t>
      </w:r>
      <w:r>
        <w:rPr>
          <w:rFonts w:ascii="Arial" w:hAnsi="Arial" w:cs="Arial"/>
          <w:sz w:val="24"/>
          <w:szCs w:val="24"/>
        </w:rPr>
        <w:t>4</w:t>
      </w:r>
      <w:r w:rsidRPr="00E824C0">
        <w:rPr>
          <w:rFonts w:ascii="Arial" w:hAnsi="Arial" w:cs="Arial"/>
          <w:sz w:val="24"/>
          <w:szCs w:val="24"/>
        </w:rPr>
        <w:t xml:space="preserve"> academic year</w:t>
      </w:r>
    </w:p>
    <w:p w14:paraId="618DE817" w14:textId="77777777" w:rsidR="00FA07F4" w:rsidRPr="00E824C0" w:rsidRDefault="00FA07F4" w:rsidP="00FA07F4">
      <w:pPr>
        <w:pStyle w:val="NoSpacing"/>
        <w:ind w:left="1418" w:hanging="425"/>
        <w:rPr>
          <w:rFonts w:ascii="Arial" w:hAnsi="Arial" w:cs="Arial"/>
          <w:sz w:val="24"/>
          <w:szCs w:val="24"/>
        </w:rPr>
      </w:pPr>
    </w:p>
    <w:p w14:paraId="1C0DA13C" w14:textId="7B7F8506"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0C4EB0">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267692814"/>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51EF3D55" w14:textId="6C1E934A"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6A0E1F">
        <w:rPr>
          <w:rFonts w:ascii="Arial" w:hAnsi="Arial" w:cs="Arial"/>
          <w:sz w:val="24"/>
        </w:rPr>
        <w:t xml:space="preserve"> </w:t>
      </w:r>
      <w:r w:rsidR="000C4EB0">
        <w:rPr>
          <w:rFonts w:ascii="Arial" w:hAnsi="Arial" w:cs="Arial"/>
          <w:sz w:val="24"/>
        </w:rPr>
        <w:t xml:space="preserve">  </w:t>
      </w:r>
      <w:sdt>
        <w:sdtPr>
          <w:rPr>
            <w:rFonts w:ascii="Arial" w:hAnsi="Arial" w:cs="Arial"/>
            <w:sz w:val="24"/>
            <w:szCs w:val="24"/>
          </w:rPr>
          <w:id w:val="1915663842"/>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6210CB1B" w14:textId="2A406905"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0C4EB0">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1564027397"/>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394CB3DC" w14:textId="414827A2"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101637254"/>
          <w14:checkbox>
            <w14:checked w14:val="1"/>
            <w14:checkedState w14:val="2612" w14:font="MS Gothic"/>
            <w14:uncheckedState w14:val="2610" w14:font="MS Gothic"/>
          </w14:checkbox>
        </w:sdtPr>
        <w:sdtEndPr/>
        <w:sdtContent>
          <w:r w:rsidR="0036118C">
            <w:rPr>
              <w:rFonts w:ascii="MS Gothic" w:eastAsia="MS Gothic" w:hAnsi="MS Gothic" w:cs="Arial" w:hint="eastAsia"/>
              <w:sz w:val="24"/>
              <w:szCs w:val="24"/>
            </w:rPr>
            <w:t>☒</w:t>
          </w:r>
        </w:sdtContent>
      </w:sdt>
    </w:p>
    <w:p w14:paraId="259683FD" w14:textId="77777777" w:rsidR="00555F03" w:rsidRPr="00E824C0" w:rsidRDefault="00555F03" w:rsidP="006926AC">
      <w:pPr>
        <w:pStyle w:val="NoSpacing"/>
        <w:rPr>
          <w:rFonts w:ascii="Arial" w:hAnsi="Arial" w:cs="Arial"/>
          <w:sz w:val="24"/>
          <w:szCs w:val="24"/>
        </w:rPr>
      </w:pPr>
    </w:p>
    <w:p w14:paraId="781F0C11" w14:textId="2D2C2B41" w:rsidR="00CD7850" w:rsidRDefault="00CD7850" w:rsidP="00B22C4A">
      <w:pPr>
        <w:pStyle w:val="NoSpacing"/>
        <w:rPr>
          <w:rFonts w:ascii="Arial" w:hAnsi="Arial" w:cs="Arial"/>
        </w:rPr>
      </w:pPr>
    </w:p>
    <w:tbl>
      <w:tblPr>
        <w:tblStyle w:val="TableGrid"/>
        <w:tblW w:w="0" w:type="auto"/>
        <w:tblLook w:val="04A0" w:firstRow="1" w:lastRow="0" w:firstColumn="1" w:lastColumn="0" w:noHBand="0" w:noVBand="1"/>
      </w:tblPr>
      <w:tblGrid>
        <w:gridCol w:w="9030"/>
      </w:tblGrid>
      <w:tr w:rsidR="001C4330" w14:paraId="406EBC07" w14:textId="77777777" w:rsidTr="00E0313A">
        <w:trPr>
          <w:trHeight w:val="2721"/>
        </w:trPr>
        <w:tc>
          <w:tcPr>
            <w:tcW w:w="9031" w:type="dxa"/>
            <w:tcBorders>
              <w:top w:val="single" w:sz="8" w:space="0" w:color="auto"/>
              <w:left w:val="single" w:sz="8" w:space="0" w:color="auto"/>
              <w:bottom w:val="single" w:sz="8" w:space="0" w:color="auto"/>
              <w:right w:val="single" w:sz="8" w:space="0" w:color="auto"/>
            </w:tcBorders>
          </w:tcPr>
          <w:p w14:paraId="74C18DED" w14:textId="1EDD4AAB" w:rsidR="001C4330" w:rsidRPr="00A728F1" w:rsidRDefault="001C4330" w:rsidP="00E0313A">
            <w:pPr>
              <w:pStyle w:val="NoSpacing"/>
              <w:numPr>
                <w:ilvl w:val="0"/>
                <w:numId w:val="16"/>
              </w:numPr>
              <w:ind w:left="0" w:right="9" w:firstLine="0"/>
              <w:rPr>
                <w:rFonts w:ascii="Arial" w:hAnsi="Arial" w:cs="Arial"/>
                <w:sz w:val="24"/>
                <w:szCs w:val="24"/>
              </w:rPr>
            </w:pPr>
            <w:r w:rsidRPr="0063335D">
              <w:rPr>
                <w:rFonts w:ascii="Arial" w:hAnsi="Arial" w:cs="Arial"/>
                <w:sz w:val="24"/>
                <w:szCs w:val="24"/>
              </w:rPr>
              <w:t xml:space="preserve">If you wish, please provide any comments about how </w:t>
            </w:r>
            <w:r w:rsidRPr="00072F6B">
              <w:rPr>
                <w:rFonts w:ascii="Arial" w:hAnsi="Arial" w:cs="Arial"/>
                <w:b/>
                <w:bCs/>
                <w:sz w:val="24"/>
                <w:szCs w:val="24"/>
              </w:rPr>
              <w:t>well in-year admissions</w:t>
            </w:r>
            <w:r w:rsidRPr="0063335D">
              <w:rPr>
                <w:rFonts w:ascii="Arial" w:hAnsi="Arial" w:cs="Arial"/>
                <w:sz w:val="24"/>
                <w:szCs w:val="24"/>
              </w:rPr>
              <w:t xml:space="preserve"> works for children</w:t>
            </w:r>
            <w:r w:rsidR="001907CB">
              <w:rPr>
                <w:rFonts w:ascii="Arial" w:hAnsi="Arial" w:cs="Arial"/>
                <w:sz w:val="24"/>
                <w:szCs w:val="24"/>
              </w:rPr>
              <w:t xml:space="preserve"> who are </w:t>
            </w:r>
            <w:r w:rsidR="001907CB" w:rsidRPr="00FA5791">
              <w:rPr>
                <w:rFonts w:ascii="Arial" w:hAnsi="Arial" w:cs="Arial"/>
                <w:b/>
                <w:bCs/>
                <w:sz w:val="24"/>
                <w:szCs w:val="24"/>
              </w:rPr>
              <w:t xml:space="preserve">not </w:t>
            </w:r>
            <w:r w:rsidR="001907CB">
              <w:rPr>
                <w:rFonts w:ascii="Arial" w:hAnsi="Arial" w:cs="Arial"/>
                <w:sz w:val="24"/>
                <w:szCs w:val="24"/>
              </w:rPr>
              <w:t>looked after or previously looked after and/or do</w:t>
            </w:r>
            <w:r w:rsidR="001907CB" w:rsidRPr="00FE6DE1">
              <w:rPr>
                <w:rFonts w:ascii="Arial" w:hAnsi="Arial" w:cs="Arial"/>
                <w:b/>
                <w:bCs/>
                <w:sz w:val="24"/>
                <w:szCs w:val="24"/>
              </w:rPr>
              <w:t xml:space="preserve"> not</w:t>
            </w:r>
            <w:r w:rsidR="001907CB">
              <w:rPr>
                <w:rFonts w:ascii="Arial" w:hAnsi="Arial" w:cs="Arial"/>
                <w:sz w:val="24"/>
                <w:szCs w:val="24"/>
              </w:rPr>
              <w:t xml:space="preserve"> have SEND</w:t>
            </w:r>
            <w:r w:rsidR="002764EE">
              <w:rPr>
                <w:rFonts w:ascii="Arial" w:hAnsi="Arial" w:cs="Arial"/>
                <w:sz w:val="24"/>
                <w:szCs w:val="24"/>
              </w:rPr>
              <w:t>:</w:t>
            </w:r>
          </w:p>
        </w:tc>
      </w:tr>
    </w:tbl>
    <w:p w14:paraId="7AC1FB50" w14:textId="77777777" w:rsidR="001C4330" w:rsidRPr="00874FFA" w:rsidRDefault="001C4330" w:rsidP="00E0313A">
      <w:pPr>
        <w:pStyle w:val="ListParagraph"/>
        <w:ind w:left="0"/>
        <w:rPr>
          <w:rFonts w:ascii="Arial" w:hAnsi="Arial" w:cs="Arial"/>
          <w:sz w:val="24"/>
          <w:szCs w:val="24"/>
        </w:rPr>
      </w:pPr>
    </w:p>
    <w:p w14:paraId="4DFD9D1A" w14:textId="77777777" w:rsidR="006365D1" w:rsidRPr="002764EE" w:rsidRDefault="006365D1" w:rsidP="00E0313A">
      <w:pPr>
        <w:pStyle w:val="ListParagraph"/>
        <w:spacing w:after="0"/>
        <w:ind w:left="0"/>
        <w:rPr>
          <w:rFonts w:ascii="Arial" w:hAnsi="Arial" w:cs="Arial"/>
          <w:sz w:val="24"/>
          <w:szCs w:val="24"/>
        </w:rPr>
      </w:pPr>
    </w:p>
    <w:tbl>
      <w:tblPr>
        <w:tblStyle w:val="TableGrid"/>
        <w:tblW w:w="9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A0026" w14:paraId="296D4F88" w14:textId="77777777" w:rsidTr="00E0313A">
        <w:trPr>
          <w:trHeight w:val="2721"/>
        </w:trPr>
        <w:tc>
          <w:tcPr>
            <w:tcW w:w="9031" w:type="dxa"/>
            <w:tcBorders>
              <w:top w:val="single" w:sz="8" w:space="0" w:color="auto"/>
              <w:bottom w:val="single" w:sz="8" w:space="0" w:color="auto"/>
            </w:tcBorders>
          </w:tcPr>
          <w:p w14:paraId="72A30065" w14:textId="44233DB1" w:rsidR="00536959" w:rsidRPr="00207676" w:rsidRDefault="00C54792" w:rsidP="00E0313A">
            <w:pPr>
              <w:pStyle w:val="ListParagraph"/>
              <w:numPr>
                <w:ilvl w:val="0"/>
                <w:numId w:val="16"/>
              </w:numPr>
              <w:ind w:left="22" w:hanging="22"/>
              <w:rPr>
                <w:rFonts w:ascii="Arial" w:hAnsi="Arial" w:cs="Arial"/>
                <w:sz w:val="24"/>
              </w:rPr>
            </w:pPr>
            <w:r w:rsidRPr="00207676">
              <w:rPr>
                <w:rFonts w:ascii="Arial" w:hAnsi="Arial" w:cs="Arial"/>
                <w:sz w:val="24"/>
                <w:szCs w:val="24"/>
              </w:rPr>
              <w:t>If you wish, p</w:t>
            </w:r>
            <w:r w:rsidR="000943FF" w:rsidRPr="00207676">
              <w:rPr>
                <w:rFonts w:ascii="Arial" w:hAnsi="Arial" w:cs="Arial"/>
                <w:sz w:val="24"/>
                <w:szCs w:val="24"/>
              </w:rPr>
              <w:t xml:space="preserve">lease provide </w:t>
            </w:r>
            <w:r w:rsidR="0015066B" w:rsidRPr="00207676">
              <w:rPr>
                <w:rFonts w:ascii="Arial" w:hAnsi="Arial" w:cs="Arial"/>
                <w:sz w:val="24"/>
                <w:szCs w:val="24"/>
              </w:rPr>
              <w:t>a</w:t>
            </w:r>
            <w:r w:rsidR="00BA0026" w:rsidRPr="00207676">
              <w:rPr>
                <w:rFonts w:ascii="Arial" w:hAnsi="Arial" w:cs="Arial"/>
                <w:sz w:val="24"/>
                <w:szCs w:val="24"/>
              </w:rPr>
              <w:t>ny</w:t>
            </w:r>
            <w:r w:rsidR="00BA0026" w:rsidRPr="00207676">
              <w:rPr>
                <w:rFonts w:ascii="Arial" w:hAnsi="Arial" w:cs="Arial"/>
                <w:sz w:val="24"/>
              </w:rPr>
              <w:t xml:space="preserve"> other comments on the admission of children </w:t>
            </w:r>
            <w:r w:rsidR="00BA0026" w:rsidRPr="00207676">
              <w:rPr>
                <w:rFonts w:ascii="Arial" w:hAnsi="Arial" w:cs="Arial"/>
                <w:b/>
                <w:bCs/>
                <w:sz w:val="24"/>
              </w:rPr>
              <w:t>in-year</w:t>
            </w:r>
            <w:r w:rsidR="00BA0026" w:rsidRPr="00207676">
              <w:rPr>
                <w:rFonts w:ascii="Arial" w:hAnsi="Arial" w:cs="Arial"/>
                <w:sz w:val="24"/>
              </w:rPr>
              <w:t xml:space="preserve"> not previously raised</w:t>
            </w:r>
            <w:r w:rsidR="00F56D1C">
              <w:rPr>
                <w:rFonts w:ascii="Arial" w:hAnsi="Arial" w:cs="Arial"/>
                <w:sz w:val="24"/>
              </w:rPr>
              <w:t xml:space="preserve"> (you may wish to include here any comments about cases where it has not proved possible to find places for children)</w:t>
            </w:r>
            <w:r w:rsidR="00C42AEA" w:rsidRPr="00207676">
              <w:rPr>
                <w:rFonts w:ascii="Arial" w:hAnsi="Arial" w:cs="Arial"/>
                <w:sz w:val="24"/>
              </w:rPr>
              <w:t>:</w:t>
            </w:r>
          </w:p>
          <w:p w14:paraId="45109D3F" w14:textId="77777777" w:rsidR="00BA0026" w:rsidRPr="00F40416" w:rsidRDefault="00BA0026" w:rsidP="007C08F6">
            <w:pPr>
              <w:ind w:right="-81"/>
              <w:rPr>
                <w:rFonts w:ascii="Arial" w:hAnsi="Arial" w:cs="Arial"/>
                <w:b/>
                <w:sz w:val="24"/>
                <w:szCs w:val="24"/>
              </w:rPr>
            </w:pPr>
          </w:p>
        </w:tc>
      </w:tr>
    </w:tbl>
    <w:p w14:paraId="2C593F96" w14:textId="77777777" w:rsidR="0038392D" w:rsidRDefault="0038392D" w:rsidP="008256AB">
      <w:pPr>
        <w:spacing w:after="0" w:line="240" w:lineRule="auto"/>
        <w:rPr>
          <w:rFonts w:ascii="Arial" w:hAnsi="Arial" w:cs="Arial"/>
          <w:b/>
          <w:sz w:val="28"/>
        </w:rPr>
      </w:pPr>
    </w:p>
    <w:p w14:paraId="3214EF21" w14:textId="0C9D94F1" w:rsidR="002A290D" w:rsidRDefault="002A290D">
      <w:pPr>
        <w:rPr>
          <w:rFonts w:ascii="Arial" w:hAnsi="Arial" w:cs="Arial"/>
          <w:b/>
          <w:sz w:val="28"/>
        </w:rPr>
      </w:pPr>
      <w:r>
        <w:rPr>
          <w:rFonts w:ascii="Arial" w:hAnsi="Arial" w:cs="Arial"/>
          <w:b/>
          <w:sz w:val="28"/>
        </w:rPr>
        <w:br w:type="page"/>
      </w:r>
    </w:p>
    <w:p w14:paraId="0932C378" w14:textId="62144759" w:rsidR="0049298A" w:rsidRPr="000627CC" w:rsidRDefault="00D723FA" w:rsidP="009A28F2">
      <w:pPr>
        <w:pStyle w:val="Heading1"/>
        <w:spacing w:before="0" w:line="240" w:lineRule="auto"/>
        <w:rPr>
          <w:rFonts w:ascii="Arial" w:hAnsi="Arial" w:cs="Arial"/>
          <w:color w:val="auto"/>
          <w:u w:val="single"/>
        </w:rPr>
      </w:pPr>
      <w:bookmarkStart w:id="19" w:name="_Toc37331104"/>
      <w:bookmarkStart w:id="20" w:name="_Toc37835112"/>
      <w:bookmarkStart w:id="21" w:name="_Toc173752527"/>
      <w:r w:rsidRPr="000627CC">
        <w:rPr>
          <w:rFonts w:ascii="Arial" w:hAnsi="Arial" w:cs="Arial"/>
          <w:color w:val="auto"/>
          <w:sz w:val="32"/>
          <w:szCs w:val="32"/>
          <w:u w:val="single"/>
        </w:rPr>
        <w:lastRenderedPageBreak/>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9"/>
      <w:bookmarkEnd w:id="20"/>
      <w:bookmarkEnd w:id="21"/>
    </w:p>
    <w:p w14:paraId="3223DC2C" w14:textId="77777777" w:rsidR="0049298A" w:rsidRDefault="0049298A" w:rsidP="009A28F2">
      <w:pPr>
        <w:pStyle w:val="ListParagraph"/>
        <w:keepNext/>
        <w:keepLines/>
        <w:ind w:left="0"/>
        <w:rPr>
          <w:rFonts w:ascii="Arial" w:hAnsi="Arial" w:cs="Arial"/>
          <w:sz w:val="24"/>
        </w:rPr>
      </w:pPr>
    </w:p>
    <w:p w14:paraId="736C817F" w14:textId="448D6D7C" w:rsidR="00131726" w:rsidRDefault="009F35EA" w:rsidP="009A28F2">
      <w:pPr>
        <w:pStyle w:val="ListParagraph"/>
        <w:keepNext/>
        <w:keepLines/>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17015D" w14:paraId="7C1966D0" w14:textId="77777777" w:rsidTr="00017DC9">
        <w:trPr>
          <w:trHeight w:val="2721"/>
        </w:trPr>
        <w:tc>
          <w:tcPr>
            <w:tcW w:w="9031" w:type="dxa"/>
          </w:tcPr>
          <w:p w14:paraId="2F26BC7A" w14:textId="77777777" w:rsidR="0017015D" w:rsidRPr="00F40416" w:rsidRDefault="0017015D" w:rsidP="007C08F6">
            <w:pPr>
              <w:ind w:right="-101"/>
              <w:rPr>
                <w:rFonts w:ascii="Arial" w:hAnsi="Arial" w:cs="Arial"/>
                <w:b/>
                <w:sz w:val="24"/>
                <w:szCs w:val="24"/>
              </w:rPr>
            </w:pPr>
          </w:p>
        </w:tc>
      </w:tr>
    </w:tbl>
    <w:p w14:paraId="7A5FC12F" w14:textId="6469171E" w:rsidR="00D66D52" w:rsidRPr="000627CC" w:rsidRDefault="00D66D52" w:rsidP="00D66D52">
      <w:pPr>
        <w:pStyle w:val="Heading1"/>
        <w:rPr>
          <w:rFonts w:ascii="Arial" w:hAnsi="Arial" w:cs="Arial"/>
          <w:color w:val="auto"/>
          <w:sz w:val="32"/>
          <w:szCs w:val="32"/>
          <w:u w:val="single"/>
        </w:rPr>
      </w:pPr>
      <w:bookmarkStart w:id="22" w:name="_Toc37331105"/>
      <w:bookmarkStart w:id="23" w:name="_Toc173752528"/>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22"/>
      <w:bookmarkEnd w:id="23"/>
    </w:p>
    <w:p w14:paraId="751635E2" w14:textId="689C8F6A" w:rsidR="0017015D" w:rsidRPr="0017015D" w:rsidRDefault="0017015D" w:rsidP="00B723B6">
      <w:pPr>
        <w:pStyle w:val="NoSpacing"/>
        <w:rPr>
          <w:rFonts w:ascii="Arial" w:hAnsi="Arial" w:cs="Arial"/>
          <w:b/>
          <w:sz w:val="28"/>
        </w:rPr>
      </w:pPr>
    </w:p>
    <w:p w14:paraId="04054FB6" w14:textId="778BFADF"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F3737E">
        <w:rPr>
          <w:rFonts w:ascii="Arial" w:hAnsi="Arial" w:cs="Arial"/>
          <w:sz w:val="24"/>
        </w:rPr>
        <w:t>5</w:t>
      </w:r>
      <w:r w:rsidR="006A5316" w:rsidRPr="0017015D">
        <w:rPr>
          <w:rFonts w:ascii="Arial" w:hAnsi="Arial" w:cs="Arial"/>
          <w:sz w:val="24"/>
        </w:rPr>
        <w:t>.</w:t>
      </w:r>
    </w:p>
    <w:p w14:paraId="3CE41A14" w14:textId="77777777" w:rsidR="00A53576" w:rsidRPr="00573577" w:rsidRDefault="00A53576" w:rsidP="003C73F8">
      <w:pPr>
        <w:pStyle w:val="NoSpacing"/>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49298A" w14:paraId="42297EFC" w14:textId="77777777" w:rsidTr="00017DC9">
        <w:trPr>
          <w:trHeight w:val="2721"/>
        </w:trPr>
        <w:tc>
          <w:tcPr>
            <w:tcW w:w="9031" w:type="dxa"/>
          </w:tcPr>
          <w:p w14:paraId="5446FB74" w14:textId="77777777" w:rsidR="0049298A" w:rsidRPr="00F40416" w:rsidRDefault="0049298A" w:rsidP="007C08F6">
            <w:pPr>
              <w:ind w:right="179"/>
              <w:rPr>
                <w:rFonts w:ascii="Arial" w:hAnsi="Arial" w:cs="Arial"/>
                <w:b/>
                <w:sz w:val="24"/>
                <w:szCs w:val="24"/>
              </w:rPr>
            </w:pP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2D6ED84A"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14:paraId="467D57C7" w14:textId="77777777" w:rsidR="00807D46" w:rsidRPr="0055049C" w:rsidRDefault="00807D46" w:rsidP="00B252E5">
      <w:pPr>
        <w:pStyle w:val="NoSpacing"/>
        <w:rPr>
          <w:rFonts w:ascii="Arial" w:hAnsi="Arial" w:cs="Arial"/>
        </w:rPr>
      </w:pPr>
    </w:p>
    <w:p w14:paraId="3EEB007A" w14:textId="179E0C21" w:rsidR="00B252E5" w:rsidRDefault="00B252E5" w:rsidP="00131726">
      <w:pPr>
        <w:rPr>
          <w:rFonts w:ascii="Arial" w:hAnsi="Arial" w:cs="Arial"/>
          <w:sz w:val="24"/>
        </w:rPr>
      </w:pPr>
      <w:r w:rsidRPr="0017015D">
        <w:rPr>
          <w:rFonts w:ascii="Arial" w:hAnsi="Arial" w:cs="Arial"/>
          <w:sz w:val="24"/>
        </w:rPr>
        <w:t xml:space="preserve">Please return to </w:t>
      </w:r>
      <w:hyperlink r:id="rId11"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1</w:t>
      </w:r>
      <w:r w:rsidR="008A43D3">
        <w:rPr>
          <w:rFonts w:ascii="Arial" w:hAnsi="Arial" w:cs="Arial"/>
          <w:sz w:val="24"/>
        </w:rPr>
        <w:t xml:space="preserve"> </w:t>
      </w:r>
      <w:r w:rsidR="00DE1891">
        <w:rPr>
          <w:rFonts w:ascii="Arial" w:hAnsi="Arial" w:cs="Arial"/>
          <w:sz w:val="24"/>
        </w:rPr>
        <w:t xml:space="preserve">October </w:t>
      </w:r>
      <w:r w:rsidR="009B2070" w:rsidRPr="0017015D">
        <w:rPr>
          <w:rFonts w:ascii="Arial" w:hAnsi="Arial" w:cs="Arial"/>
          <w:sz w:val="24"/>
        </w:rPr>
        <w:t>20</w:t>
      </w:r>
      <w:r w:rsidR="002C52A0">
        <w:rPr>
          <w:rFonts w:ascii="Arial" w:hAnsi="Arial" w:cs="Arial"/>
          <w:sz w:val="24"/>
        </w:rPr>
        <w:t>2</w:t>
      </w:r>
      <w:r w:rsidR="00F3737E">
        <w:rPr>
          <w:rFonts w:ascii="Arial" w:hAnsi="Arial" w:cs="Arial"/>
          <w:sz w:val="24"/>
        </w:rPr>
        <w:t>4</w:t>
      </w:r>
    </w:p>
    <w:sectPr w:rsidR="00B252E5" w:rsidSect="00D6738D">
      <w:footerReference w:type="default" r:id="rId12"/>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2F77" w14:textId="77777777" w:rsidR="00935C8B" w:rsidRDefault="00935C8B" w:rsidP="009966B9">
      <w:pPr>
        <w:spacing w:after="0" w:line="240" w:lineRule="auto"/>
      </w:pPr>
      <w:r>
        <w:separator/>
      </w:r>
    </w:p>
  </w:endnote>
  <w:endnote w:type="continuationSeparator" w:id="0">
    <w:p w14:paraId="60BE8818" w14:textId="77777777" w:rsidR="00935C8B" w:rsidRDefault="00935C8B" w:rsidP="009966B9">
      <w:pPr>
        <w:spacing w:after="0" w:line="240" w:lineRule="auto"/>
      </w:pPr>
      <w:r>
        <w:continuationSeparator/>
      </w:r>
    </w:p>
  </w:endnote>
  <w:endnote w:type="continuationNotice" w:id="1">
    <w:p w14:paraId="7C97A89F" w14:textId="77777777" w:rsidR="00935C8B" w:rsidRDefault="00935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162218"/>
      <w:docPartObj>
        <w:docPartGallery w:val="Page Numbers (Bottom of Page)"/>
        <w:docPartUnique/>
      </w:docPartObj>
    </w:sdtPr>
    <w:sdtEndPr>
      <w:rPr>
        <w:noProof/>
      </w:rPr>
    </w:sdtEndPr>
    <w:sdtContent>
      <w:p w14:paraId="62DA961A" w14:textId="556085A1" w:rsidR="00901160" w:rsidRDefault="00901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99E1D" w14:textId="77777777"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6E38" w14:textId="77777777" w:rsidR="00935C8B" w:rsidRDefault="00935C8B" w:rsidP="009966B9">
      <w:pPr>
        <w:spacing w:after="0" w:line="240" w:lineRule="auto"/>
      </w:pPr>
      <w:r>
        <w:separator/>
      </w:r>
    </w:p>
  </w:footnote>
  <w:footnote w:type="continuationSeparator" w:id="0">
    <w:p w14:paraId="6AB057F7" w14:textId="77777777" w:rsidR="00935C8B" w:rsidRDefault="00935C8B" w:rsidP="009966B9">
      <w:pPr>
        <w:spacing w:after="0" w:line="240" w:lineRule="auto"/>
      </w:pPr>
      <w:r>
        <w:continuationSeparator/>
      </w:r>
    </w:p>
  </w:footnote>
  <w:footnote w:type="continuationNotice" w:id="1">
    <w:p w14:paraId="45AB31F0" w14:textId="77777777" w:rsidR="00935C8B" w:rsidRDefault="00935C8B">
      <w:pPr>
        <w:spacing w:after="0" w:line="240" w:lineRule="auto"/>
      </w:pPr>
    </w:p>
  </w:footnote>
  <w:footnote w:id="2">
    <w:p w14:paraId="38A9F3E3" w14:textId="77777777" w:rsidR="00287C06" w:rsidRPr="00BB5020" w:rsidRDefault="00287C06" w:rsidP="00287C06">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3">
    <w:p w14:paraId="6AFE2467" w14:textId="77777777" w:rsidR="00287C06" w:rsidRDefault="00287C06" w:rsidP="00287C06">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 w:id="4">
    <w:p w14:paraId="7F3E9B00" w14:textId="4ED1BD40" w:rsidR="001C67A0" w:rsidRDefault="001C67A0">
      <w:pPr>
        <w:pStyle w:val="FootnoteText"/>
      </w:pPr>
      <w:r>
        <w:rPr>
          <w:rStyle w:val="FootnoteReference"/>
        </w:rPr>
        <w:footnoteRef/>
      </w:r>
      <w:r>
        <w:t xml:space="preserve"> It is important that only Directions to maintained schools are included here. </w:t>
      </w:r>
      <w:r w:rsidR="00156F9C">
        <w:t xml:space="preserve">Numbers of Directions to academies are already held by the Department.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41E"/>
    <w:multiLevelType w:val="hybridMultilevel"/>
    <w:tmpl w:val="DF544FA2"/>
    <w:lvl w:ilvl="0" w:tplc="8E747760">
      <w:start w:val="1"/>
      <w:numFmt w:val="lowerRoman"/>
      <w:lvlText w:val="%1."/>
      <w:lvlJc w:val="left"/>
      <w:pPr>
        <w:ind w:left="108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F54FE"/>
    <w:multiLevelType w:val="hybridMultilevel"/>
    <w:tmpl w:val="E87C70E8"/>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72533"/>
    <w:multiLevelType w:val="hybridMultilevel"/>
    <w:tmpl w:val="7C9E3E54"/>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181B7FEB"/>
    <w:multiLevelType w:val="hybridMultilevel"/>
    <w:tmpl w:val="14821EE6"/>
    <w:lvl w:ilvl="0" w:tplc="72046FF4">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33BC718B"/>
    <w:multiLevelType w:val="hybridMultilevel"/>
    <w:tmpl w:val="52AE56CC"/>
    <w:lvl w:ilvl="0" w:tplc="C3AC3248">
      <w:start w:val="3"/>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409C2"/>
    <w:multiLevelType w:val="hybridMultilevel"/>
    <w:tmpl w:val="10E47890"/>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7C34E66"/>
    <w:multiLevelType w:val="hybridMultilevel"/>
    <w:tmpl w:val="1F44BFB6"/>
    <w:lvl w:ilvl="0" w:tplc="19B24310">
      <w:start w:val="1"/>
      <w:numFmt w:val="upperLetter"/>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F44A5"/>
    <w:multiLevelType w:val="hybridMultilevel"/>
    <w:tmpl w:val="CDC201F6"/>
    <w:lvl w:ilvl="0" w:tplc="03182F50">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74F95"/>
    <w:multiLevelType w:val="hybridMultilevel"/>
    <w:tmpl w:val="DD4EB4C2"/>
    <w:lvl w:ilvl="0" w:tplc="08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4C7A38B2"/>
    <w:multiLevelType w:val="hybridMultilevel"/>
    <w:tmpl w:val="919A63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D68C3"/>
    <w:multiLevelType w:val="hybridMultilevel"/>
    <w:tmpl w:val="0100AD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25E24"/>
    <w:multiLevelType w:val="hybridMultilevel"/>
    <w:tmpl w:val="84C61BE6"/>
    <w:lvl w:ilvl="0" w:tplc="0809001B">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A83432"/>
    <w:multiLevelType w:val="hybridMultilevel"/>
    <w:tmpl w:val="E87C70E8"/>
    <w:lvl w:ilvl="0" w:tplc="FFFFFFFF">
      <w:start w:val="1"/>
      <w:numFmt w:val="lowerRoman"/>
      <w:lvlText w:val="%1."/>
      <w:lvlJc w:val="righ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732A6618"/>
    <w:multiLevelType w:val="hybridMultilevel"/>
    <w:tmpl w:val="C73A78E4"/>
    <w:lvl w:ilvl="0" w:tplc="3A9A7FFA">
      <w:start w:val="5"/>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540DD"/>
    <w:multiLevelType w:val="hybridMultilevel"/>
    <w:tmpl w:val="CA34D844"/>
    <w:lvl w:ilvl="0" w:tplc="542A5140">
      <w:start w:val="5"/>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5C88462A">
      <w:start w:val="1"/>
      <w:numFmt w:val="lowerRoman"/>
      <w:lvlText w:val="%3."/>
      <w:lvlJc w:val="left"/>
      <w:pPr>
        <w:ind w:left="2340" w:hanging="360"/>
      </w:pPr>
      <w:rPr>
        <w:rFonts w:ascii="Arial" w:hAnsi="Arial" w:cs="Arial"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40342">
    <w:abstractNumId w:val="7"/>
  </w:num>
  <w:num w:numId="2" w16cid:durableId="1467356181">
    <w:abstractNumId w:val="5"/>
  </w:num>
  <w:num w:numId="3" w16cid:durableId="219442512">
    <w:abstractNumId w:val="10"/>
  </w:num>
  <w:num w:numId="4" w16cid:durableId="2023893797">
    <w:abstractNumId w:val="1"/>
  </w:num>
  <w:num w:numId="5" w16cid:durableId="2100053136">
    <w:abstractNumId w:val="21"/>
  </w:num>
  <w:num w:numId="6" w16cid:durableId="1180464014">
    <w:abstractNumId w:val="12"/>
  </w:num>
  <w:num w:numId="7" w16cid:durableId="672996530">
    <w:abstractNumId w:val="22"/>
  </w:num>
  <w:num w:numId="8" w16cid:durableId="840239386">
    <w:abstractNumId w:val="17"/>
  </w:num>
  <w:num w:numId="9" w16cid:durableId="1291746278">
    <w:abstractNumId w:val="0"/>
  </w:num>
  <w:num w:numId="10" w16cid:durableId="1209953943">
    <w:abstractNumId w:val="8"/>
  </w:num>
  <w:num w:numId="11" w16cid:durableId="1115442989">
    <w:abstractNumId w:val="2"/>
  </w:num>
  <w:num w:numId="12" w16cid:durableId="1229920563">
    <w:abstractNumId w:val="20"/>
  </w:num>
  <w:num w:numId="13" w16cid:durableId="37362475">
    <w:abstractNumId w:val="15"/>
  </w:num>
  <w:num w:numId="14" w16cid:durableId="577062604">
    <w:abstractNumId w:val="6"/>
  </w:num>
  <w:num w:numId="15" w16cid:durableId="166480766">
    <w:abstractNumId w:val="19"/>
  </w:num>
  <w:num w:numId="16" w16cid:durableId="1528182464">
    <w:abstractNumId w:val="4"/>
  </w:num>
  <w:num w:numId="17" w16cid:durableId="1260022093">
    <w:abstractNumId w:val="13"/>
  </w:num>
  <w:num w:numId="18" w16cid:durableId="627593950">
    <w:abstractNumId w:val="9"/>
  </w:num>
  <w:num w:numId="19" w16cid:durableId="1941066835">
    <w:abstractNumId w:val="14"/>
  </w:num>
  <w:num w:numId="20" w16cid:durableId="951208454">
    <w:abstractNumId w:val="3"/>
  </w:num>
  <w:num w:numId="21" w16cid:durableId="244459827">
    <w:abstractNumId w:val="18"/>
  </w:num>
  <w:num w:numId="22" w16cid:durableId="1209605209">
    <w:abstractNumId w:val="11"/>
  </w:num>
  <w:num w:numId="23" w16cid:durableId="142298691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26"/>
    <w:rsid w:val="000015CE"/>
    <w:rsid w:val="000021E7"/>
    <w:rsid w:val="00004846"/>
    <w:rsid w:val="0000627A"/>
    <w:rsid w:val="000120DB"/>
    <w:rsid w:val="00012486"/>
    <w:rsid w:val="00012D29"/>
    <w:rsid w:val="00015176"/>
    <w:rsid w:val="0001535F"/>
    <w:rsid w:val="0001580E"/>
    <w:rsid w:val="00015A91"/>
    <w:rsid w:val="00016DED"/>
    <w:rsid w:val="00017DC9"/>
    <w:rsid w:val="000237C1"/>
    <w:rsid w:val="00031D26"/>
    <w:rsid w:val="00032822"/>
    <w:rsid w:val="00033C7A"/>
    <w:rsid w:val="00034A2A"/>
    <w:rsid w:val="00035949"/>
    <w:rsid w:val="0003654C"/>
    <w:rsid w:val="000367CF"/>
    <w:rsid w:val="00036F30"/>
    <w:rsid w:val="0004606A"/>
    <w:rsid w:val="000465BE"/>
    <w:rsid w:val="000472B3"/>
    <w:rsid w:val="0004788F"/>
    <w:rsid w:val="000500AD"/>
    <w:rsid w:val="000507F7"/>
    <w:rsid w:val="0005176C"/>
    <w:rsid w:val="00052852"/>
    <w:rsid w:val="0005478E"/>
    <w:rsid w:val="00056777"/>
    <w:rsid w:val="00060646"/>
    <w:rsid w:val="00061435"/>
    <w:rsid w:val="000627CC"/>
    <w:rsid w:val="00065795"/>
    <w:rsid w:val="00065ED3"/>
    <w:rsid w:val="00067826"/>
    <w:rsid w:val="00067829"/>
    <w:rsid w:val="00071E22"/>
    <w:rsid w:val="0007226F"/>
    <w:rsid w:val="00072F6B"/>
    <w:rsid w:val="000751A7"/>
    <w:rsid w:val="00077651"/>
    <w:rsid w:val="00082EBE"/>
    <w:rsid w:val="00082EEA"/>
    <w:rsid w:val="000862E9"/>
    <w:rsid w:val="00091451"/>
    <w:rsid w:val="0009176A"/>
    <w:rsid w:val="000937D8"/>
    <w:rsid w:val="000943FF"/>
    <w:rsid w:val="000952FD"/>
    <w:rsid w:val="00096A2D"/>
    <w:rsid w:val="00097719"/>
    <w:rsid w:val="000A484F"/>
    <w:rsid w:val="000A4B5A"/>
    <w:rsid w:val="000A696E"/>
    <w:rsid w:val="000B0912"/>
    <w:rsid w:val="000B0BB4"/>
    <w:rsid w:val="000B4C83"/>
    <w:rsid w:val="000B5546"/>
    <w:rsid w:val="000B5EE9"/>
    <w:rsid w:val="000B6224"/>
    <w:rsid w:val="000B6F47"/>
    <w:rsid w:val="000C039A"/>
    <w:rsid w:val="000C2302"/>
    <w:rsid w:val="000C2A35"/>
    <w:rsid w:val="000C4EB0"/>
    <w:rsid w:val="000C5326"/>
    <w:rsid w:val="000C5D3F"/>
    <w:rsid w:val="000C742F"/>
    <w:rsid w:val="000D3915"/>
    <w:rsid w:val="000D6337"/>
    <w:rsid w:val="000D7410"/>
    <w:rsid w:val="000E132A"/>
    <w:rsid w:val="000E5064"/>
    <w:rsid w:val="000E533A"/>
    <w:rsid w:val="000E5E0D"/>
    <w:rsid w:val="000E72A4"/>
    <w:rsid w:val="000F256E"/>
    <w:rsid w:val="000F3F5B"/>
    <w:rsid w:val="000F413A"/>
    <w:rsid w:val="000F5C1A"/>
    <w:rsid w:val="00101DF7"/>
    <w:rsid w:val="0010200F"/>
    <w:rsid w:val="001031BA"/>
    <w:rsid w:val="00103525"/>
    <w:rsid w:val="00105540"/>
    <w:rsid w:val="00105D40"/>
    <w:rsid w:val="00106DE9"/>
    <w:rsid w:val="00111629"/>
    <w:rsid w:val="00111C0E"/>
    <w:rsid w:val="0011261A"/>
    <w:rsid w:val="001131AC"/>
    <w:rsid w:val="00113FC5"/>
    <w:rsid w:val="0011709B"/>
    <w:rsid w:val="001206C9"/>
    <w:rsid w:val="00121385"/>
    <w:rsid w:val="00123713"/>
    <w:rsid w:val="00127357"/>
    <w:rsid w:val="00130091"/>
    <w:rsid w:val="00131336"/>
    <w:rsid w:val="00131726"/>
    <w:rsid w:val="00131C29"/>
    <w:rsid w:val="00133897"/>
    <w:rsid w:val="00133C33"/>
    <w:rsid w:val="00134CEB"/>
    <w:rsid w:val="0013675B"/>
    <w:rsid w:val="001373DB"/>
    <w:rsid w:val="00137437"/>
    <w:rsid w:val="00140AF2"/>
    <w:rsid w:val="00141840"/>
    <w:rsid w:val="001438FF"/>
    <w:rsid w:val="00146430"/>
    <w:rsid w:val="0014716D"/>
    <w:rsid w:val="001501BE"/>
    <w:rsid w:val="0015066B"/>
    <w:rsid w:val="00151B89"/>
    <w:rsid w:val="00151FC0"/>
    <w:rsid w:val="00152662"/>
    <w:rsid w:val="00152E35"/>
    <w:rsid w:val="001546D2"/>
    <w:rsid w:val="00156F9C"/>
    <w:rsid w:val="0016287D"/>
    <w:rsid w:val="001645DB"/>
    <w:rsid w:val="00167243"/>
    <w:rsid w:val="00167929"/>
    <w:rsid w:val="0017015D"/>
    <w:rsid w:val="00174182"/>
    <w:rsid w:val="00175018"/>
    <w:rsid w:val="00176124"/>
    <w:rsid w:val="00177163"/>
    <w:rsid w:val="001803CA"/>
    <w:rsid w:val="0018149E"/>
    <w:rsid w:val="00184380"/>
    <w:rsid w:val="00184AE6"/>
    <w:rsid w:val="00185005"/>
    <w:rsid w:val="001860E7"/>
    <w:rsid w:val="00187DE4"/>
    <w:rsid w:val="001907CB"/>
    <w:rsid w:val="00190D86"/>
    <w:rsid w:val="0019112E"/>
    <w:rsid w:val="0019178D"/>
    <w:rsid w:val="001938EE"/>
    <w:rsid w:val="001955E0"/>
    <w:rsid w:val="0019675E"/>
    <w:rsid w:val="001A29B2"/>
    <w:rsid w:val="001A62A6"/>
    <w:rsid w:val="001A6EC0"/>
    <w:rsid w:val="001B0D15"/>
    <w:rsid w:val="001B41B3"/>
    <w:rsid w:val="001B4CB2"/>
    <w:rsid w:val="001B59B3"/>
    <w:rsid w:val="001C0E28"/>
    <w:rsid w:val="001C1154"/>
    <w:rsid w:val="001C197C"/>
    <w:rsid w:val="001C33E6"/>
    <w:rsid w:val="001C3B23"/>
    <w:rsid w:val="001C4330"/>
    <w:rsid w:val="001C67A0"/>
    <w:rsid w:val="001C7081"/>
    <w:rsid w:val="001C74F4"/>
    <w:rsid w:val="001D1365"/>
    <w:rsid w:val="001D238D"/>
    <w:rsid w:val="001D51D4"/>
    <w:rsid w:val="001D53A1"/>
    <w:rsid w:val="001D7DFC"/>
    <w:rsid w:val="001E1B5F"/>
    <w:rsid w:val="001E2E69"/>
    <w:rsid w:val="001E33A4"/>
    <w:rsid w:val="001E5A18"/>
    <w:rsid w:val="001E6B06"/>
    <w:rsid w:val="001F1FB6"/>
    <w:rsid w:val="001F208E"/>
    <w:rsid w:val="001F54F4"/>
    <w:rsid w:val="001F6CE6"/>
    <w:rsid w:val="001F73B9"/>
    <w:rsid w:val="001F7A8D"/>
    <w:rsid w:val="0020004F"/>
    <w:rsid w:val="00200123"/>
    <w:rsid w:val="00200809"/>
    <w:rsid w:val="002012D7"/>
    <w:rsid w:val="00202B0F"/>
    <w:rsid w:val="00206984"/>
    <w:rsid w:val="00206C01"/>
    <w:rsid w:val="00207532"/>
    <w:rsid w:val="00207676"/>
    <w:rsid w:val="002105A3"/>
    <w:rsid w:val="002110AB"/>
    <w:rsid w:val="00215938"/>
    <w:rsid w:val="00217F44"/>
    <w:rsid w:val="002201C1"/>
    <w:rsid w:val="00223514"/>
    <w:rsid w:val="00223888"/>
    <w:rsid w:val="002238CB"/>
    <w:rsid w:val="00225E42"/>
    <w:rsid w:val="002263EB"/>
    <w:rsid w:val="00226D87"/>
    <w:rsid w:val="00227AC6"/>
    <w:rsid w:val="00230DBD"/>
    <w:rsid w:val="00231220"/>
    <w:rsid w:val="00232A03"/>
    <w:rsid w:val="00234AF4"/>
    <w:rsid w:val="002351A7"/>
    <w:rsid w:val="0023564F"/>
    <w:rsid w:val="002408E4"/>
    <w:rsid w:val="00244040"/>
    <w:rsid w:val="0024413E"/>
    <w:rsid w:val="002513A9"/>
    <w:rsid w:val="00253327"/>
    <w:rsid w:val="002614D8"/>
    <w:rsid w:val="00264184"/>
    <w:rsid w:val="00265FDB"/>
    <w:rsid w:val="00266056"/>
    <w:rsid w:val="00266144"/>
    <w:rsid w:val="00266FA9"/>
    <w:rsid w:val="00267C49"/>
    <w:rsid w:val="00272BA1"/>
    <w:rsid w:val="00274A66"/>
    <w:rsid w:val="0027513C"/>
    <w:rsid w:val="002755EC"/>
    <w:rsid w:val="002764EE"/>
    <w:rsid w:val="00276FD2"/>
    <w:rsid w:val="00277CE0"/>
    <w:rsid w:val="002813D9"/>
    <w:rsid w:val="002821D7"/>
    <w:rsid w:val="00282B65"/>
    <w:rsid w:val="002839A9"/>
    <w:rsid w:val="00284463"/>
    <w:rsid w:val="00286D1C"/>
    <w:rsid w:val="00287C06"/>
    <w:rsid w:val="00290724"/>
    <w:rsid w:val="00292E1B"/>
    <w:rsid w:val="00293360"/>
    <w:rsid w:val="00296FEB"/>
    <w:rsid w:val="002A070D"/>
    <w:rsid w:val="002A1466"/>
    <w:rsid w:val="002A290D"/>
    <w:rsid w:val="002A29DA"/>
    <w:rsid w:val="002A494B"/>
    <w:rsid w:val="002A7BD5"/>
    <w:rsid w:val="002B1E68"/>
    <w:rsid w:val="002B3B89"/>
    <w:rsid w:val="002B5324"/>
    <w:rsid w:val="002B5560"/>
    <w:rsid w:val="002B7C74"/>
    <w:rsid w:val="002B7FA2"/>
    <w:rsid w:val="002C111C"/>
    <w:rsid w:val="002C4B7C"/>
    <w:rsid w:val="002C52A0"/>
    <w:rsid w:val="002C788D"/>
    <w:rsid w:val="002C78E2"/>
    <w:rsid w:val="002D02EF"/>
    <w:rsid w:val="002D0337"/>
    <w:rsid w:val="002D1461"/>
    <w:rsid w:val="002D230D"/>
    <w:rsid w:val="002D2740"/>
    <w:rsid w:val="002D2B39"/>
    <w:rsid w:val="002D2C10"/>
    <w:rsid w:val="002D2EB1"/>
    <w:rsid w:val="002D56F6"/>
    <w:rsid w:val="002E0EFF"/>
    <w:rsid w:val="002E1659"/>
    <w:rsid w:val="002E1921"/>
    <w:rsid w:val="002E3584"/>
    <w:rsid w:val="002E441A"/>
    <w:rsid w:val="002E510A"/>
    <w:rsid w:val="002E5544"/>
    <w:rsid w:val="002E5746"/>
    <w:rsid w:val="002E5F47"/>
    <w:rsid w:val="002E5F8F"/>
    <w:rsid w:val="002E7813"/>
    <w:rsid w:val="002F192C"/>
    <w:rsid w:val="002F2F13"/>
    <w:rsid w:val="002F364D"/>
    <w:rsid w:val="002F49AF"/>
    <w:rsid w:val="002F4D6D"/>
    <w:rsid w:val="002F515E"/>
    <w:rsid w:val="00300BC3"/>
    <w:rsid w:val="00300D46"/>
    <w:rsid w:val="00301A85"/>
    <w:rsid w:val="00301EEF"/>
    <w:rsid w:val="003021C2"/>
    <w:rsid w:val="00302220"/>
    <w:rsid w:val="003044C8"/>
    <w:rsid w:val="00304AFF"/>
    <w:rsid w:val="00305336"/>
    <w:rsid w:val="00306298"/>
    <w:rsid w:val="00306B3A"/>
    <w:rsid w:val="00307EE2"/>
    <w:rsid w:val="003108A1"/>
    <w:rsid w:val="00313DAA"/>
    <w:rsid w:val="0031638E"/>
    <w:rsid w:val="00316E1D"/>
    <w:rsid w:val="00321492"/>
    <w:rsid w:val="003265EF"/>
    <w:rsid w:val="00330CF9"/>
    <w:rsid w:val="00331F74"/>
    <w:rsid w:val="00333BE0"/>
    <w:rsid w:val="003341FD"/>
    <w:rsid w:val="0033522F"/>
    <w:rsid w:val="003377A4"/>
    <w:rsid w:val="0034086B"/>
    <w:rsid w:val="00340EFB"/>
    <w:rsid w:val="00341F5F"/>
    <w:rsid w:val="003425A9"/>
    <w:rsid w:val="003445D6"/>
    <w:rsid w:val="003500A2"/>
    <w:rsid w:val="00350155"/>
    <w:rsid w:val="00351AC8"/>
    <w:rsid w:val="00353494"/>
    <w:rsid w:val="00354EC5"/>
    <w:rsid w:val="00355257"/>
    <w:rsid w:val="003559B9"/>
    <w:rsid w:val="003568B9"/>
    <w:rsid w:val="00360B78"/>
    <w:rsid w:val="0036118C"/>
    <w:rsid w:val="00362210"/>
    <w:rsid w:val="003624A3"/>
    <w:rsid w:val="00362F9E"/>
    <w:rsid w:val="0036391B"/>
    <w:rsid w:val="00363FBF"/>
    <w:rsid w:val="003648D0"/>
    <w:rsid w:val="00365287"/>
    <w:rsid w:val="00370A82"/>
    <w:rsid w:val="00375584"/>
    <w:rsid w:val="00376F86"/>
    <w:rsid w:val="0037721E"/>
    <w:rsid w:val="003776E6"/>
    <w:rsid w:val="00380B25"/>
    <w:rsid w:val="00383771"/>
    <w:rsid w:val="0038392D"/>
    <w:rsid w:val="00385042"/>
    <w:rsid w:val="00386498"/>
    <w:rsid w:val="00392810"/>
    <w:rsid w:val="003A1C41"/>
    <w:rsid w:val="003A278C"/>
    <w:rsid w:val="003A2E58"/>
    <w:rsid w:val="003A3635"/>
    <w:rsid w:val="003A3C05"/>
    <w:rsid w:val="003A5652"/>
    <w:rsid w:val="003B10C3"/>
    <w:rsid w:val="003B1201"/>
    <w:rsid w:val="003B2726"/>
    <w:rsid w:val="003B3D71"/>
    <w:rsid w:val="003B48BB"/>
    <w:rsid w:val="003B6FBA"/>
    <w:rsid w:val="003C025B"/>
    <w:rsid w:val="003C03E5"/>
    <w:rsid w:val="003C19A1"/>
    <w:rsid w:val="003C2256"/>
    <w:rsid w:val="003C38C1"/>
    <w:rsid w:val="003C3E14"/>
    <w:rsid w:val="003C6284"/>
    <w:rsid w:val="003C73F8"/>
    <w:rsid w:val="003C79BA"/>
    <w:rsid w:val="003D195A"/>
    <w:rsid w:val="003D2909"/>
    <w:rsid w:val="003D2C26"/>
    <w:rsid w:val="003D55F4"/>
    <w:rsid w:val="003D5BA6"/>
    <w:rsid w:val="003D60A2"/>
    <w:rsid w:val="003D74EE"/>
    <w:rsid w:val="003D7567"/>
    <w:rsid w:val="003E28BB"/>
    <w:rsid w:val="003E2F2E"/>
    <w:rsid w:val="003E30B5"/>
    <w:rsid w:val="003E39E6"/>
    <w:rsid w:val="003F05B3"/>
    <w:rsid w:val="003F1967"/>
    <w:rsid w:val="003F2C15"/>
    <w:rsid w:val="003F3B9B"/>
    <w:rsid w:val="003F3E70"/>
    <w:rsid w:val="003F6009"/>
    <w:rsid w:val="003F7739"/>
    <w:rsid w:val="00400811"/>
    <w:rsid w:val="00402193"/>
    <w:rsid w:val="004027A2"/>
    <w:rsid w:val="00402BFC"/>
    <w:rsid w:val="00403858"/>
    <w:rsid w:val="00404085"/>
    <w:rsid w:val="00404C83"/>
    <w:rsid w:val="00404DF9"/>
    <w:rsid w:val="00407AD1"/>
    <w:rsid w:val="00407C37"/>
    <w:rsid w:val="00407DB1"/>
    <w:rsid w:val="00410A6B"/>
    <w:rsid w:val="00417A46"/>
    <w:rsid w:val="004200A1"/>
    <w:rsid w:val="004232CD"/>
    <w:rsid w:val="00423830"/>
    <w:rsid w:val="0042389C"/>
    <w:rsid w:val="00425613"/>
    <w:rsid w:val="004318BC"/>
    <w:rsid w:val="00434B5F"/>
    <w:rsid w:val="0043603F"/>
    <w:rsid w:val="0044046E"/>
    <w:rsid w:val="00440DCD"/>
    <w:rsid w:val="00443D03"/>
    <w:rsid w:val="0044462D"/>
    <w:rsid w:val="004456BD"/>
    <w:rsid w:val="00445F02"/>
    <w:rsid w:val="004464AB"/>
    <w:rsid w:val="0044731D"/>
    <w:rsid w:val="00452A08"/>
    <w:rsid w:val="004532E9"/>
    <w:rsid w:val="00453C65"/>
    <w:rsid w:val="004550BF"/>
    <w:rsid w:val="00456610"/>
    <w:rsid w:val="004573A4"/>
    <w:rsid w:val="00460265"/>
    <w:rsid w:val="004619AD"/>
    <w:rsid w:val="00462BA9"/>
    <w:rsid w:val="00463B13"/>
    <w:rsid w:val="00464226"/>
    <w:rsid w:val="0046565F"/>
    <w:rsid w:val="00467C91"/>
    <w:rsid w:val="00470C38"/>
    <w:rsid w:val="00472016"/>
    <w:rsid w:val="004720F8"/>
    <w:rsid w:val="004728EA"/>
    <w:rsid w:val="0048050D"/>
    <w:rsid w:val="00480D90"/>
    <w:rsid w:val="00480FF0"/>
    <w:rsid w:val="004823D7"/>
    <w:rsid w:val="004841F0"/>
    <w:rsid w:val="004919C5"/>
    <w:rsid w:val="004921C9"/>
    <w:rsid w:val="0049298A"/>
    <w:rsid w:val="00493CA9"/>
    <w:rsid w:val="00494DFE"/>
    <w:rsid w:val="004954C4"/>
    <w:rsid w:val="004971F7"/>
    <w:rsid w:val="00497E27"/>
    <w:rsid w:val="004A1154"/>
    <w:rsid w:val="004A3083"/>
    <w:rsid w:val="004A5CBB"/>
    <w:rsid w:val="004B04DD"/>
    <w:rsid w:val="004B1D32"/>
    <w:rsid w:val="004B3FEB"/>
    <w:rsid w:val="004B5999"/>
    <w:rsid w:val="004B694E"/>
    <w:rsid w:val="004B6DB7"/>
    <w:rsid w:val="004C054A"/>
    <w:rsid w:val="004C1C92"/>
    <w:rsid w:val="004C36BF"/>
    <w:rsid w:val="004C3F8E"/>
    <w:rsid w:val="004C503D"/>
    <w:rsid w:val="004C524B"/>
    <w:rsid w:val="004D216D"/>
    <w:rsid w:val="004D33D0"/>
    <w:rsid w:val="004D3516"/>
    <w:rsid w:val="004D4A82"/>
    <w:rsid w:val="004D7A2A"/>
    <w:rsid w:val="004D7DD4"/>
    <w:rsid w:val="004E354F"/>
    <w:rsid w:val="004E3972"/>
    <w:rsid w:val="004E49A7"/>
    <w:rsid w:val="004E6F5C"/>
    <w:rsid w:val="004F0508"/>
    <w:rsid w:val="004F2BC5"/>
    <w:rsid w:val="004F2E70"/>
    <w:rsid w:val="004F4025"/>
    <w:rsid w:val="004F50F1"/>
    <w:rsid w:val="004F546A"/>
    <w:rsid w:val="00502A7F"/>
    <w:rsid w:val="00504119"/>
    <w:rsid w:val="00504AF7"/>
    <w:rsid w:val="00505EB2"/>
    <w:rsid w:val="00506B61"/>
    <w:rsid w:val="00511C8B"/>
    <w:rsid w:val="00511D56"/>
    <w:rsid w:val="005156BF"/>
    <w:rsid w:val="00515F21"/>
    <w:rsid w:val="005169DE"/>
    <w:rsid w:val="005173D4"/>
    <w:rsid w:val="00520508"/>
    <w:rsid w:val="005229D2"/>
    <w:rsid w:val="005235EE"/>
    <w:rsid w:val="00523CED"/>
    <w:rsid w:val="005272FF"/>
    <w:rsid w:val="005320BB"/>
    <w:rsid w:val="00533704"/>
    <w:rsid w:val="00533B59"/>
    <w:rsid w:val="005351C7"/>
    <w:rsid w:val="00536959"/>
    <w:rsid w:val="00536B45"/>
    <w:rsid w:val="00536C89"/>
    <w:rsid w:val="005378B7"/>
    <w:rsid w:val="00541759"/>
    <w:rsid w:val="00543F21"/>
    <w:rsid w:val="00545704"/>
    <w:rsid w:val="00547A3A"/>
    <w:rsid w:val="0055049C"/>
    <w:rsid w:val="005550D5"/>
    <w:rsid w:val="0055596F"/>
    <w:rsid w:val="00555F03"/>
    <w:rsid w:val="00556CE4"/>
    <w:rsid w:val="00561213"/>
    <w:rsid w:val="0056179D"/>
    <w:rsid w:val="00566071"/>
    <w:rsid w:val="00570E19"/>
    <w:rsid w:val="00571C16"/>
    <w:rsid w:val="00573577"/>
    <w:rsid w:val="00574637"/>
    <w:rsid w:val="00574EF0"/>
    <w:rsid w:val="005773AA"/>
    <w:rsid w:val="00577BA7"/>
    <w:rsid w:val="00582ECA"/>
    <w:rsid w:val="00582F18"/>
    <w:rsid w:val="0058704D"/>
    <w:rsid w:val="00591A17"/>
    <w:rsid w:val="00597365"/>
    <w:rsid w:val="005A07C0"/>
    <w:rsid w:val="005A14B9"/>
    <w:rsid w:val="005A2018"/>
    <w:rsid w:val="005A39A8"/>
    <w:rsid w:val="005A48E6"/>
    <w:rsid w:val="005A5A38"/>
    <w:rsid w:val="005B1DF7"/>
    <w:rsid w:val="005B1EF6"/>
    <w:rsid w:val="005B5385"/>
    <w:rsid w:val="005C025B"/>
    <w:rsid w:val="005C55DB"/>
    <w:rsid w:val="005C5CD5"/>
    <w:rsid w:val="005C746D"/>
    <w:rsid w:val="005C753D"/>
    <w:rsid w:val="005D084C"/>
    <w:rsid w:val="005D4345"/>
    <w:rsid w:val="005D6B8B"/>
    <w:rsid w:val="005E2F47"/>
    <w:rsid w:val="005E6CAA"/>
    <w:rsid w:val="005F28D6"/>
    <w:rsid w:val="005F3BDD"/>
    <w:rsid w:val="005F5BB0"/>
    <w:rsid w:val="005F5E85"/>
    <w:rsid w:val="005F61AE"/>
    <w:rsid w:val="005F61B9"/>
    <w:rsid w:val="005F643C"/>
    <w:rsid w:val="00600C04"/>
    <w:rsid w:val="006020AE"/>
    <w:rsid w:val="00602F83"/>
    <w:rsid w:val="00603375"/>
    <w:rsid w:val="00604860"/>
    <w:rsid w:val="0060540E"/>
    <w:rsid w:val="00607CE4"/>
    <w:rsid w:val="00610273"/>
    <w:rsid w:val="006117A5"/>
    <w:rsid w:val="006121AF"/>
    <w:rsid w:val="006207C2"/>
    <w:rsid w:val="00620A7B"/>
    <w:rsid w:val="006215F5"/>
    <w:rsid w:val="00621634"/>
    <w:rsid w:val="0062289A"/>
    <w:rsid w:val="00625617"/>
    <w:rsid w:val="00626804"/>
    <w:rsid w:val="00631091"/>
    <w:rsid w:val="00632297"/>
    <w:rsid w:val="0063335D"/>
    <w:rsid w:val="00634490"/>
    <w:rsid w:val="006365D1"/>
    <w:rsid w:val="00636771"/>
    <w:rsid w:val="006374C6"/>
    <w:rsid w:val="006378E4"/>
    <w:rsid w:val="006415E6"/>
    <w:rsid w:val="00641B01"/>
    <w:rsid w:val="006435F2"/>
    <w:rsid w:val="00645672"/>
    <w:rsid w:val="00645F95"/>
    <w:rsid w:val="00645FC6"/>
    <w:rsid w:val="0065034E"/>
    <w:rsid w:val="00650EB3"/>
    <w:rsid w:val="006519DC"/>
    <w:rsid w:val="00652372"/>
    <w:rsid w:val="00654179"/>
    <w:rsid w:val="0065463D"/>
    <w:rsid w:val="0065551C"/>
    <w:rsid w:val="00656129"/>
    <w:rsid w:val="00656C23"/>
    <w:rsid w:val="006603A9"/>
    <w:rsid w:val="006605DD"/>
    <w:rsid w:val="00660B2E"/>
    <w:rsid w:val="00664145"/>
    <w:rsid w:val="00664552"/>
    <w:rsid w:val="0066522E"/>
    <w:rsid w:val="006667CB"/>
    <w:rsid w:val="00670093"/>
    <w:rsid w:val="00672CD3"/>
    <w:rsid w:val="006813F2"/>
    <w:rsid w:val="00686A42"/>
    <w:rsid w:val="00686EA8"/>
    <w:rsid w:val="00687435"/>
    <w:rsid w:val="0069045E"/>
    <w:rsid w:val="006917C2"/>
    <w:rsid w:val="006926AC"/>
    <w:rsid w:val="00694681"/>
    <w:rsid w:val="0069522C"/>
    <w:rsid w:val="00696988"/>
    <w:rsid w:val="006A0E1F"/>
    <w:rsid w:val="006A2D15"/>
    <w:rsid w:val="006A2FF9"/>
    <w:rsid w:val="006A49B8"/>
    <w:rsid w:val="006A5316"/>
    <w:rsid w:val="006A747C"/>
    <w:rsid w:val="006B0E6C"/>
    <w:rsid w:val="006B13DC"/>
    <w:rsid w:val="006B602A"/>
    <w:rsid w:val="006B6AD4"/>
    <w:rsid w:val="006B6BBF"/>
    <w:rsid w:val="006B6F11"/>
    <w:rsid w:val="006B7631"/>
    <w:rsid w:val="006B7CC0"/>
    <w:rsid w:val="006C260E"/>
    <w:rsid w:val="006C2AC3"/>
    <w:rsid w:val="006C37D3"/>
    <w:rsid w:val="006C3C10"/>
    <w:rsid w:val="006C68EB"/>
    <w:rsid w:val="006D3B7B"/>
    <w:rsid w:val="006D4E2D"/>
    <w:rsid w:val="006D5485"/>
    <w:rsid w:val="006D59F5"/>
    <w:rsid w:val="006E0913"/>
    <w:rsid w:val="006E451D"/>
    <w:rsid w:val="006F0B54"/>
    <w:rsid w:val="006F1854"/>
    <w:rsid w:val="006F2315"/>
    <w:rsid w:val="006F374E"/>
    <w:rsid w:val="006F5172"/>
    <w:rsid w:val="006F5E56"/>
    <w:rsid w:val="006F68EA"/>
    <w:rsid w:val="006F68F1"/>
    <w:rsid w:val="006F770C"/>
    <w:rsid w:val="006F7860"/>
    <w:rsid w:val="00700F13"/>
    <w:rsid w:val="007018F2"/>
    <w:rsid w:val="007021FF"/>
    <w:rsid w:val="007028D7"/>
    <w:rsid w:val="00702D5D"/>
    <w:rsid w:val="00704410"/>
    <w:rsid w:val="007054A7"/>
    <w:rsid w:val="007067E2"/>
    <w:rsid w:val="00707557"/>
    <w:rsid w:val="00707F20"/>
    <w:rsid w:val="007130D0"/>
    <w:rsid w:val="0071343E"/>
    <w:rsid w:val="00713CD8"/>
    <w:rsid w:val="00714752"/>
    <w:rsid w:val="0071694B"/>
    <w:rsid w:val="00717815"/>
    <w:rsid w:val="00717F09"/>
    <w:rsid w:val="00721A1E"/>
    <w:rsid w:val="00724404"/>
    <w:rsid w:val="0072487C"/>
    <w:rsid w:val="00730276"/>
    <w:rsid w:val="0073133E"/>
    <w:rsid w:val="00732ED8"/>
    <w:rsid w:val="00736F62"/>
    <w:rsid w:val="0074068A"/>
    <w:rsid w:val="007410D4"/>
    <w:rsid w:val="0074219E"/>
    <w:rsid w:val="0074429A"/>
    <w:rsid w:val="00751EA3"/>
    <w:rsid w:val="00760304"/>
    <w:rsid w:val="007616C2"/>
    <w:rsid w:val="007632F0"/>
    <w:rsid w:val="0076492F"/>
    <w:rsid w:val="007705D7"/>
    <w:rsid w:val="00770AC5"/>
    <w:rsid w:val="00772311"/>
    <w:rsid w:val="007754BE"/>
    <w:rsid w:val="007803DC"/>
    <w:rsid w:val="007808C4"/>
    <w:rsid w:val="00780FFA"/>
    <w:rsid w:val="007812F3"/>
    <w:rsid w:val="00782302"/>
    <w:rsid w:val="00782804"/>
    <w:rsid w:val="00783620"/>
    <w:rsid w:val="007846B8"/>
    <w:rsid w:val="007857E3"/>
    <w:rsid w:val="00786584"/>
    <w:rsid w:val="0078689D"/>
    <w:rsid w:val="00787405"/>
    <w:rsid w:val="00787BC1"/>
    <w:rsid w:val="007904C9"/>
    <w:rsid w:val="00790C63"/>
    <w:rsid w:val="00791472"/>
    <w:rsid w:val="007918D2"/>
    <w:rsid w:val="007952D6"/>
    <w:rsid w:val="00796341"/>
    <w:rsid w:val="007A4206"/>
    <w:rsid w:val="007A6C08"/>
    <w:rsid w:val="007B0433"/>
    <w:rsid w:val="007B15C1"/>
    <w:rsid w:val="007B2FA4"/>
    <w:rsid w:val="007B4573"/>
    <w:rsid w:val="007B6ED1"/>
    <w:rsid w:val="007C081E"/>
    <w:rsid w:val="007C08F6"/>
    <w:rsid w:val="007C1410"/>
    <w:rsid w:val="007C4556"/>
    <w:rsid w:val="007C5286"/>
    <w:rsid w:val="007C6961"/>
    <w:rsid w:val="007D3FF0"/>
    <w:rsid w:val="007D479B"/>
    <w:rsid w:val="007D52F9"/>
    <w:rsid w:val="007D59AE"/>
    <w:rsid w:val="007D702E"/>
    <w:rsid w:val="007D7C5F"/>
    <w:rsid w:val="007F066E"/>
    <w:rsid w:val="007F097D"/>
    <w:rsid w:val="007F0BEA"/>
    <w:rsid w:val="007F0D1C"/>
    <w:rsid w:val="007F70EF"/>
    <w:rsid w:val="007F7427"/>
    <w:rsid w:val="00802689"/>
    <w:rsid w:val="008026A0"/>
    <w:rsid w:val="00807D46"/>
    <w:rsid w:val="00807EF2"/>
    <w:rsid w:val="0081059A"/>
    <w:rsid w:val="00814225"/>
    <w:rsid w:val="00814707"/>
    <w:rsid w:val="00821BF6"/>
    <w:rsid w:val="00822FAA"/>
    <w:rsid w:val="00823CB1"/>
    <w:rsid w:val="00824B8B"/>
    <w:rsid w:val="008256AB"/>
    <w:rsid w:val="00825726"/>
    <w:rsid w:val="00825EBD"/>
    <w:rsid w:val="0082756F"/>
    <w:rsid w:val="00827879"/>
    <w:rsid w:val="008331A5"/>
    <w:rsid w:val="00833F0A"/>
    <w:rsid w:val="00834864"/>
    <w:rsid w:val="00836AAA"/>
    <w:rsid w:val="00837081"/>
    <w:rsid w:val="008425FA"/>
    <w:rsid w:val="0084385F"/>
    <w:rsid w:val="0084421D"/>
    <w:rsid w:val="00845904"/>
    <w:rsid w:val="00846036"/>
    <w:rsid w:val="0084654D"/>
    <w:rsid w:val="0085443F"/>
    <w:rsid w:val="00857AD8"/>
    <w:rsid w:val="00857C01"/>
    <w:rsid w:val="0086132E"/>
    <w:rsid w:val="00862229"/>
    <w:rsid w:val="00862C70"/>
    <w:rsid w:val="00865674"/>
    <w:rsid w:val="00866D17"/>
    <w:rsid w:val="00870146"/>
    <w:rsid w:val="00870424"/>
    <w:rsid w:val="00874BB8"/>
    <w:rsid w:val="00874E85"/>
    <w:rsid w:val="00874FFA"/>
    <w:rsid w:val="00875582"/>
    <w:rsid w:val="0087604E"/>
    <w:rsid w:val="00876B18"/>
    <w:rsid w:val="00880560"/>
    <w:rsid w:val="00880B5C"/>
    <w:rsid w:val="0088149A"/>
    <w:rsid w:val="00882F68"/>
    <w:rsid w:val="00883915"/>
    <w:rsid w:val="008839A6"/>
    <w:rsid w:val="00887394"/>
    <w:rsid w:val="00890682"/>
    <w:rsid w:val="00890D3F"/>
    <w:rsid w:val="00891043"/>
    <w:rsid w:val="008930E8"/>
    <w:rsid w:val="00894535"/>
    <w:rsid w:val="00895990"/>
    <w:rsid w:val="008966E6"/>
    <w:rsid w:val="0089689E"/>
    <w:rsid w:val="008A01F6"/>
    <w:rsid w:val="008A0558"/>
    <w:rsid w:val="008A0617"/>
    <w:rsid w:val="008A24D9"/>
    <w:rsid w:val="008A322D"/>
    <w:rsid w:val="008A3546"/>
    <w:rsid w:val="008A43D3"/>
    <w:rsid w:val="008A463A"/>
    <w:rsid w:val="008A4ADF"/>
    <w:rsid w:val="008A5052"/>
    <w:rsid w:val="008A7AFC"/>
    <w:rsid w:val="008B180F"/>
    <w:rsid w:val="008B2459"/>
    <w:rsid w:val="008B2C1E"/>
    <w:rsid w:val="008B6841"/>
    <w:rsid w:val="008B7BE2"/>
    <w:rsid w:val="008C1DE6"/>
    <w:rsid w:val="008C2B10"/>
    <w:rsid w:val="008C2E07"/>
    <w:rsid w:val="008C45EB"/>
    <w:rsid w:val="008D2D80"/>
    <w:rsid w:val="008E33A6"/>
    <w:rsid w:val="008E4F5F"/>
    <w:rsid w:val="008E66FD"/>
    <w:rsid w:val="008F02B1"/>
    <w:rsid w:val="008F06D7"/>
    <w:rsid w:val="008F1021"/>
    <w:rsid w:val="008F150F"/>
    <w:rsid w:val="008F1696"/>
    <w:rsid w:val="008F1FAF"/>
    <w:rsid w:val="008F39F4"/>
    <w:rsid w:val="008F3B47"/>
    <w:rsid w:val="008F512D"/>
    <w:rsid w:val="008F54B0"/>
    <w:rsid w:val="008F5E6E"/>
    <w:rsid w:val="00901160"/>
    <w:rsid w:val="00901D54"/>
    <w:rsid w:val="009021DB"/>
    <w:rsid w:val="00903EFD"/>
    <w:rsid w:val="00906DCB"/>
    <w:rsid w:val="009108B9"/>
    <w:rsid w:val="00910997"/>
    <w:rsid w:val="009127B9"/>
    <w:rsid w:val="00913352"/>
    <w:rsid w:val="0091628B"/>
    <w:rsid w:val="00923676"/>
    <w:rsid w:val="00923B6E"/>
    <w:rsid w:val="009245B3"/>
    <w:rsid w:val="00924B31"/>
    <w:rsid w:val="0092616D"/>
    <w:rsid w:val="00926BBE"/>
    <w:rsid w:val="00927D7B"/>
    <w:rsid w:val="009315FC"/>
    <w:rsid w:val="00931938"/>
    <w:rsid w:val="00935C8B"/>
    <w:rsid w:val="009367DB"/>
    <w:rsid w:val="0094079A"/>
    <w:rsid w:val="009407C8"/>
    <w:rsid w:val="0094483C"/>
    <w:rsid w:val="00945335"/>
    <w:rsid w:val="009455FE"/>
    <w:rsid w:val="00947921"/>
    <w:rsid w:val="0095055D"/>
    <w:rsid w:val="00951779"/>
    <w:rsid w:val="00953050"/>
    <w:rsid w:val="0095314F"/>
    <w:rsid w:val="009533D8"/>
    <w:rsid w:val="00953465"/>
    <w:rsid w:val="0095689D"/>
    <w:rsid w:val="00960300"/>
    <w:rsid w:val="00960F94"/>
    <w:rsid w:val="00962053"/>
    <w:rsid w:val="009642DA"/>
    <w:rsid w:val="00965CCB"/>
    <w:rsid w:val="00965D91"/>
    <w:rsid w:val="009678AA"/>
    <w:rsid w:val="009723A2"/>
    <w:rsid w:val="00973080"/>
    <w:rsid w:val="0097473A"/>
    <w:rsid w:val="00974F4C"/>
    <w:rsid w:val="00981865"/>
    <w:rsid w:val="00982BA3"/>
    <w:rsid w:val="00983CF7"/>
    <w:rsid w:val="00986374"/>
    <w:rsid w:val="00986838"/>
    <w:rsid w:val="00987158"/>
    <w:rsid w:val="009875DD"/>
    <w:rsid w:val="009910D1"/>
    <w:rsid w:val="00995207"/>
    <w:rsid w:val="009960C6"/>
    <w:rsid w:val="009966B9"/>
    <w:rsid w:val="009A033A"/>
    <w:rsid w:val="009A2138"/>
    <w:rsid w:val="009A28F2"/>
    <w:rsid w:val="009A4DD1"/>
    <w:rsid w:val="009A5288"/>
    <w:rsid w:val="009A52F2"/>
    <w:rsid w:val="009A5AD5"/>
    <w:rsid w:val="009A6D8D"/>
    <w:rsid w:val="009A7202"/>
    <w:rsid w:val="009B1959"/>
    <w:rsid w:val="009B2070"/>
    <w:rsid w:val="009B22AE"/>
    <w:rsid w:val="009B3A2B"/>
    <w:rsid w:val="009B577F"/>
    <w:rsid w:val="009B64FE"/>
    <w:rsid w:val="009C12C4"/>
    <w:rsid w:val="009C5933"/>
    <w:rsid w:val="009C5FFB"/>
    <w:rsid w:val="009C74CB"/>
    <w:rsid w:val="009D049C"/>
    <w:rsid w:val="009D0848"/>
    <w:rsid w:val="009D4ABE"/>
    <w:rsid w:val="009D5096"/>
    <w:rsid w:val="009D5721"/>
    <w:rsid w:val="009D6C15"/>
    <w:rsid w:val="009D713E"/>
    <w:rsid w:val="009E0046"/>
    <w:rsid w:val="009E1030"/>
    <w:rsid w:val="009E3CA6"/>
    <w:rsid w:val="009E4509"/>
    <w:rsid w:val="009E48D4"/>
    <w:rsid w:val="009E517F"/>
    <w:rsid w:val="009E5F91"/>
    <w:rsid w:val="009F1FF9"/>
    <w:rsid w:val="009F25B9"/>
    <w:rsid w:val="009F35EA"/>
    <w:rsid w:val="009F400D"/>
    <w:rsid w:val="00A005C3"/>
    <w:rsid w:val="00A02C83"/>
    <w:rsid w:val="00A04869"/>
    <w:rsid w:val="00A11EBC"/>
    <w:rsid w:val="00A17CE2"/>
    <w:rsid w:val="00A17FF6"/>
    <w:rsid w:val="00A20B7F"/>
    <w:rsid w:val="00A21AC0"/>
    <w:rsid w:val="00A220B6"/>
    <w:rsid w:val="00A22888"/>
    <w:rsid w:val="00A24DA5"/>
    <w:rsid w:val="00A2771A"/>
    <w:rsid w:val="00A3207E"/>
    <w:rsid w:val="00A34580"/>
    <w:rsid w:val="00A34FC1"/>
    <w:rsid w:val="00A35048"/>
    <w:rsid w:val="00A35316"/>
    <w:rsid w:val="00A354C1"/>
    <w:rsid w:val="00A356B1"/>
    <w:rsid w:val="00A44DDF"/>
    <w:rsid w:val="00A46818"/>
    <w:rsid w:val="00A46952"/>
    <w:rsid w:val="00A46AD8"/>
    <w:rsid w:val="00A46F79"/>
    <w:rsid w:val="00A4738A"/>
    <w:rsid w:val="00A50E1B"/>
    <w:rsid w:val="00A52E55"/>
    <w:rsid w:val="00A53576"/>
    <w:rsid w:val="00A559A0"/>
    <w:rsid w:val="00A66631"/>
    <w:rsid w:val="00A66FFF"/>
    <w:rsid w:val="00A701B5"/>
    <w:rsid w:val="00A728F1"/>
    <w:rsid w:val="00A72ED7"/>
    <w:rsid w:val="00A73998"/>
    <w:rsid w:val="00A73999"/>
    <w:rsid w:val="00A800FB"/>
    <w:rsid w:val="00A8022C"/>
    <w:rsid w:val="00A809B5"/>
    <w:rsid w:val="00A809CE"/>
    <w:rsid w:val="00A80B0C"/>
    <w:rsid w:val="00A830C0"/>
    <w:rsid w:val="00A844B7"/>
    <w:rsid w:val="00A84676"/>
    <w:rsid w:val="00A879A0"/>
    <w:rsid w:val="00A87CA2"/>
    <w:rsid w:val="00A901F9"/>
    <w:rsid w:val="00A9142B"/>
    <w:rsid w:val="00A91E20"/>
    <w:rsid w:val="00A91FDB"/>
    <w:rsid w:val="00A948F2"/>
    <w:rsid w:val="00A94DA7"/>
    <w:rsid w:val="00A96B0D"/>
    <w:rsid w:val="00AA3D19"/>
    <w:rsid w:val="00AA4FD8"/>
    <w:rsid w:val="00AA53C7"/>
    <w:rsid w:val="00AA6510"/>
    <w:rsid w:val="00AA6BF8"/>
    <w:rsid w:val="00AA7054"/>
    <w:rsid w:val="00AB03F9"/>
    <w:rsid w:val="00AB4578"/>
    <w:rsid w:val="00AB557A"/>
    <w:rsid w:val="00AB5B83"/>
    <w:rsid w:val="00AB6462"/>
    <w:rsid w:val="00AC1040"/>
    <w:rsid w:val="00AC1111"/>
    <w:rsid w:val="00AC21BF"/>
    <w:rsid w:val="00AC2C96"/>
    <w:rsid w:val="00AC4843"/>
    <w:rsid w:val="00AC4BB9"/>
    <w:rsid w:val="00AC4CB8"/>
    <w:rsid w:val="00AC7C0B"/>
    <w:rsid w:val="00AD2170"/>
    <w:rsid w:val="00AD5BFA"/>
    <w:rsid w:val="00AD61C6"/>
    <w:rsid w:val="00AD7BB1"/>
    <w:rsid w:val="00AE0307"/>
    <w:rsid w:val="00AE051C"/>
    <w:rsid w:val="00AE483B"/>
    <w:rsid w:val="00AE564B"/>
    <w:rsid w:val="00AE6009"/>
    <w:rsid w:val="00AE7A04"/>
    <w:rsid w:val="00AF1843"/>
    <w:rsid w:val="00AF1D73"/>
    <w:rsid w:val="00AF203E"/>
    <w:rsid w:val="00AF4F6B"/>
    <w:rsid w:val="00AF5A67"/>
    <w:rsid w:val="00B01026"/>
    <w:rsid w:val="00B016FC"/>
    <w:rsid w:val="00B01A88"/>
    <w:rsid w:val="00B02A79"/>
    <w:rsid w:val="00B03B66"/>
    <w:rsid w:val="00B045C7"/>
    <w:rsid w:val="00B050B5"/>
    <w:rsid w:val="00B05A03"/>
    <w:rsid w:val="00B06014"/>
    <w:rsid w:val="00B06968"/>
    <w:rsid w:val="00B106B8"/>
    <w:rsid w:val="00B12A81"/>
    <w:rsid w:val="00B12E57"/>
    <w:rsid w:val="00B148F2"/>
    <w:rsid w:val="00B21E36"/>
    <w:rsid w:val="00B22691"/>
    <w:rsid w:val="00B22B17"/>
    <w:rsid w:val="00B22C4A"/>
    <w:rsid w:val="00B232B7"/>
    <w:rsid w:val="00B24D71"/>
    <w:rsid w:val="00B252E5"/>
    <w:rsid w:val="00B2533F"/>
    <w:rsid w:val="00B25501"/>
    <w:rsid w:val="00B25BEC"/>
    <w:rsid w:val="00B307E9"/>
    <w:rsid w:val="00B30D85"/>
    <w:rsid w:val="00B3316F"/>
    <w:rsid w:val="00B34ED4"/>
    <w:rsid w:val="00B4089A"/>
    <w:rsid w:val="00B41BA3"/>
    <w:rsid w:val="00B47764"/>
    <w:rsid w:val="00B50ECD"/>
    <w:rsid w:val="00B514B7"/>
    <w:rsid w:val="00B525E7"/>
    <w:rsid w:val="00B53781"/>
    <w:rsid w:val="00B539E2"/>
    <w:rsid w:val="00B53C7F"/>
    <w:rsid w:val="00B53E8C"/>
    <w:rsid w:val="00B545F3"/>
    <w:rsid w:val="00B54703"/>
    <w:rsid w:val="00B5542A"/>
    <w:rsid w:val="00B5631A"/>
    <w:rsid w:val="00B57977"/>
    <w:rsid w:val="00B6034A"/>
    <w:rsid w:val="00B604D5"/>
    <w:rsid w:val="00B60793"/>
    <w:rsid w:val="00B60831"/>
    <w:rsid w:val="00B612F4"/>
    <w:rsid w:val="00B62CCE"/>
    <w:rsid w:val="00B633B5"/>
    <w:rsid w:val="00B65616"/>
    <w:rsid w:val="00B66101"/>
    <w:rsid w:val="00B663DA"/>
    <w:rsid w:val="00B67EF9"/>
    <w:rsid w:val="00B7153A"/>
    <w:rsid w:val="00B71E3E"/>
    <w:rsid w:val="00B723B6"/>
    <w:rsid w:val="00B723C3"/>
    <w:rsid w:val="00B724F2"/>
    <w:rsid w:val="00B7330B"/>
    <w:rsid w:val="00B7534A"/>
    <w:rsid w:val="00B7550B"/>
    <w:rsid w:val="00B75B46"/>
    <w:rsid w:val="00B767F8"/>
    <w:rsid w:val="00B7745D"/>
    <w:rsid w:val="00B8183B"/>
    <w:rsid w:val="00B81C14"/>
    <w:rsid w:val="00B81FCC"/>
    <w:rsid w:val="00B846C9"/>
    <w:rsid w:val="00B856B9"/>
    <w:rsid w:val="00B87B1A"/>
    <w:rsid w:val="00B910EB"/>
    <w:rsid w:val="00B93541"/>
    <w:rsid w:val="00B9390D"/>
    <w:rsid w:val="00B93E9B"/>
    <w:rsid w:val="00B95ABE"/>
    <w:rsid w:val="00B969AE"/>
    <w:rsid w:val="00BA0026"/>
    <w:rsid w:val="00BA3BB7"/>
    <w:rsid w:val="00BA4FE5"/>
    <w:rsid w:val="00BA557F"/>
    <w:rsid w:val="00BB058E"/>
    <w:rsid w:val="00BB13BC"/>
    <w:rsid w:val="00BB156C"/>
    <w:rsid w:val="00BB5020"/>
    <w:rsid w:val="00BB5B18"/>
    <w:rsid w:val="00BB5EA2"/>
    <w:rsid w:val="00BB5F07"/>
    <w:rsid w:val="00BB61B8"/>
    <w:rsid w:val="00BC080D"/>
    <w:rsid w:val="00BC1E47"/>
    <w:rsid w:val="00BC35E0"/>
    <w:rsid w:val="00BD0109"/>
    <w:rsid w:val="00BD07E3"/>
    <w:rsid w:val="00BD0CE6"/>
    <w:rsid w:val="00BD5658"/>
    <w:rsid w:val="00BD65C4"/>
    <w:rsid w:val="00BD69E3"/>
    <w:rsid w:val="00BD70F5"/>
    <w:rsid w:val="00BD7A74"/>
    <w:rsid w:val="00BE3408"/>
    <w:rsid w:val="00BE6145"/>
    <w:rsid w:val="00BE6A6A"/>
    <w:rsid w:val="00BE6C14"/>
    <w:rsid w:val="00BE72FE"/>
    <w:rsid w:val="00BE7922"/>
    <w:rsid w:val="00BF21AF"/>
    <w:rsid w:val="00BF3A02"/>
    <w:rsid w:val="00BF4BAC"/>
    <w:rsid w:val="00BF5708"/>
    <w:rsid w:val="00C00694"/>
    <w:rsid w:val="00C02399"/>
    <w:rsid w:val="00C03838"/>
    <w:rsid w:val="00C03A7E"/>
    <w:rsid w:val="00C04132"/>
    <w:rsid w:val="00C0690A"/>
    <w:rsid w:val="00C07A23"/>
    <w:rsid w:val="00C12A5B"/>
    <w:rsid w:val="00C134FE"/>
    <w:rsid w:val="00C178B0"/>
    <w:rsid w:val="00C23909"/>
    <w:rsid w:val="00C23CFB"/>
    <w:rsid w:val="00C24320"/>
    <w:rsid w:val="00C2536A"/>
    <w:rsid w:val="00C25B5E"/>
    <w:rsid w:val="00C267F3"/>
    <w:rsid w:val="00C27619"/>
    <w:rsid w:val="00C2794E"/>
    <w:rsid w:val="00C31405"/>
    <w:rsid w:val="00C316BE"/>
    <w:rsid w:val="00C342EE"/>
    <w:rsid w:val="00C343C3"/>
    <w:rsid w:val="00C346A4"/>
    <w:rsid w:val="00C3523F"/>
    <w:rsid w:val="00C352D0"/>
    <w:rsid w:val="00C35B93"/>
    <w:rsid w:val="00C42978"/>
    <w:rsid w:val="00C42AEA"/>
    <w:rsid w:val="00C50E6D"/>
    <w:rsid w:val="00C52F12"/>
    <w:rsid w:val="00C54792"/>
    <w:rsid w:val="00C55E24"/>
    <w:rsid w:val="00C568DC"/>
    <w:rsid w:val="00C57138"/>
    <w:rsid w:val="00C61939"/>
    <w:rsid w:val="00C644BA"/>
    <w:rsid w:val="00C6579A"/>
    <w:rsid w:val="00C6585D"/>
    <w:rsid w:val="00C669E9"/>
    <w:rsid w:val="00C66A3F"/>
    <w:rsid w:val="00C709CA"/>
    <w:rsid w:val="00C76333"/>
    <w:rsid w:val="00C80936"/>
    <w:rsid w:val="00C8138A"/>
    <w:rsid w:val="00C81F35"/>
    <w:rsid w:val="00C82881"/>
    <w:rsid w:val="00C872B5"/>
    <w:rsid w:val="00C903C4"/>
    <w:rsid w:val="00C90CF5"/>
    <w:rsid w:val="00C91B59"/>
    <w:rsid w:val="00C93013"/>
    <w:rsid w:val="00C94642"/>
    <w:rsid w:val="00C96909"/>
    <w:rsid w:val="00CA0C9E"/>
    <w:rsid w:val="00CA2221"/>
    <w:rsid w:val="00CA2AAC"/>
    <w:rsid w:val="00CA3EE5"/>
    <w:rsid w:val="00CA59F7"/>
    <w:rsid w:val="00CA5E7D"/>
    <w:rsid w:val="00CA7409"/>
    <w:rsid w:val="00CB1B48"/>
    <w:rsid w:val="00CB3845"/>
    <w:rsid w:val="00CB41B4"/>
    <w:rsid w:val="00CB4492"/>
    <w:rsid w:val="00CB4F3F"/>
    <w:rsid w:val="00CB5A41"/>
    <w:rsid w:val="00CC22B8"/>
    <w:rsid w:val="00CC603E"/>
    <w:rsid w:val="00CD0701"/>
    <w:rsid w:val="00CD09CB"/>
    <w:rsid w:val="00CD458B"/>
    <w:rsid w:val="00CD4A6D"/>
    <w:rsid w:val="00CD4E91"/>
    <w:rsid w:val="00CD59E6"/>
    <w:rsid w:val="00CD610E"/>
    <w:rsid w:val="00CD7850"/>
    <w:rsid w:val="00CD7D7B"/>
    <w:rsid w:val="00CE03F5"/>
    <w:rsid w:val="00CE259C"/>
    <w:rsid w:val="00CE3DD6"/>
    <w:rsid w:val="00CE617E"/>
    <w:rsid w:val="00CE78A8"/>
    <w:rsid w:val="00CE7E71"/>
    <w:rsid w:val="00CE7EBB"/>
    <w:rsid w:val="00CF0666"/>
    <w:rsid w:val="00CF0766"/>
    <w:rsid w:val="00CF09D3"/>
    <w:rsid w:val="00CF151F"/>
    <w:rsid w:val="00CF18A6"/>
    <w:rsid w:val="00CF1A43"/>
    <w:rsid w:val="00CF3A6E"/>
    <w:rsid w:val="00CF4801"/>
    <w:rsid w:val="00CF788A"/>
    <w:rsid w:val="00D000C8"/>
    <w:rsid w:val="00D02741"/>
    <w:rsid w:val="00D109C2"/>
    <w:rsid w:val="00D11559"/>
    <w:rsid w:val="00D119EC"/>
    <w:rsid w:val="00D11DB8"/>
    <w:rsid w:val="00D12B05"/>
    <w:rsid w:val="00D136EE"/>
    <w:rsid w:val="00D141DA"/>
    <w:rsid w:val="00D16A0A"/>
    <w:rsid w:val="00D20295"/>
    <w:rsid w:val="00D220B1"/>
    <w:rsid w:val="00D2248D"/>
    <w:rsid w:val="00D22DFE"/>
    <w:rsid w:val="00D24B21"/>
    <w:rsid w:val="00D24D1F"/>
    <w:rsid w:val="00D25BF6"/>
    <w:rsid w:val="00D316A1"/>
    <w:rsid w:val="00D32CB3"/>
    <w:rsid w:val="00D34EAB"/>
    <w:rsid w:val="00D37172"/>
    <w:rsid w:val="00D37D3E"/>
    <w:rsid w:val="00D40A49"/>
    <w:rsid w:val="00D40C3E"/>
    <w:rsid w:val="00D4343C"/>
    <w:rsid w:val="00D452C7"/>
    <w:rsid w:val="00D4572F"/>
    <w:rsid w:val="00D477DC"/>
    <w:rsid w:val="00D50E7E"/>
    <w:rsid w:val="00D50EE9"/>
    <w:rsid w:val="00D51F7D"/>
    <w:rsid w:val="00D524F2"/>
    <w:rsid w:val="00D52B57"/>
    <w:rsid w:val="00D55169"/>
    <w:rsid w:val="00D55294"/>
    <w:rsid w:val="00D57410"/>
    <w:rsid w:val="00D57CBE"/>
    <w:rsid w:val="00D60549"/>
    <w:rsid w:val="00D61B96"/>
    <w:rsid w:val="00D6271F"/>
    <w:rsid w:val="00D62BAA"/>
    <w:rsid w:val="00D66D52"/>
    <w:rsid w:val="00D6738D"/>
    <w:rsid w:val="00D67AB0"/>
    <w:rsid w:val="00D71B18"/>
    <w:rsid w:val="00D72230"/>
    <w:rsid w:val="00D723FA"/>
    <w:rsid w:val="00D726F0"/>
    <w:rsid w:val="00D72B52"/>
    <w:rsid w:val="00D738CB"/>
    <w:rsid w:val="00D75424"/>
    <w:rsid w:val="00D800C6"/>
    <w:rsid w:val="00D81D5F"/>
    <w:rsid w:val="00D81E04"/>
    <w:rsid w:val="00D82ECB"/>
    <w:rsid w:val="00D838D6"/>
    <w:rsid w:val="00D85271"/>
    <w:rsid w:val="00D91244"/>
    <w:rsid w:val="00D95D37"/>
    <w:rsid w:val="00DA003C"/>
    <w:rsid w:val="00DA0553"/>
    <w:rsid w:val="00DA0AB2"/>
    <w:rsid w:val="00DA2FDE"/>
    <w:rsid w:val="00DA65EF"/>
    <w:rsid w:val="00DB0ACF"/>
    <w:rsid w:val="00DB48A1"/>
    <w:rsid w:val="00DB6539"/>
    <w:rsid w:val="00DB7054"/>
    <w:rsid w:val="00DB72EE"/>
    <w:rsid w:val="00DC0456"/>
    <w:rsid w:val="00DC0ED1"/>
    <w:rsid w:val="00DC1F44"/>
    <w:rsid w:val="00DC7ABC"/>
    <w:rsid w:val="00DC7DF9"/>
    <w:rsid w:val="00DD1C58"/>
    <w:rsid w:val="00DD752A"/>
    <w:rsid w:val="00DE1891"/>
    <w:rsid w:val="00DE27DB"/>
    <w:rsid w:val="00DE31C1"/>
    <w:rsid w:val="00DE49D7"/>
    <w:rsid w:val="00DE4DA8"/>
    <w:rsid w:val="00DE5873"/>
    <w:rsid w:val="00DF1DBB"/>
    <w:rsid w:val="00DF349B"/>
    <w:rsid w:val="00DF375F"/>
    <w:rsid w:val="00DF558E"/>
    <w:rsid w:val="00E00399"/>
    <w:rsid w:val="00E004D4"/>
    <w:rsid w:val="00E0065C"/>
    <w:rsid w:val="00E00C9C"/>
    <w:rsid w:val="00E02E73"/>
    <w:rsid w:val="00E0313A"/>
    <w:rsid w:val="00E033BD"/>
    <w:rsid w:val="00E05C9F"/>
    <w:rsid w:val="00E0672F"/>
    <w:rsid w:val="00E07512"/>
    <w:rsid w:val="00E07D80"/>
    <w:rsid w:val="00E101EF"/>
    <w:rsid w:val="00E108D8"/>
    <w:rsid w:val="00E112E5"/>
    <w:rsid w:val="00E125D8"/>
    <w:rsid w:val="00E147C1"/>
    <w:rsid w:val="00E147FC"/>
    <w:rsid w:val="00E158A6"/>
    <w:rsid w:val="00E16D7E"/>
    <w:rsid w:val="00E17DA1"/>
    <w:rsid w:val="00E21151"/>
    <w:rsid w:val="00E253C1"/>
    <w:rsid w:val="00E25CA9"/>
    <w:rsid w:val="00E265EF"/>
    <w:rsid w:val="00E2795D"/>
    <w:rsid w:val="00E33BDA"/>
    <w:rsid w:val="00E350AC"/>
    <w:rsid w:val="00E37A90"/>
    <w:rsid w:val="00E40D51"/>
    <w:rsid w:val="00E426AC"/>
    <w:rsid w:val="00E4285D"/>
    <w:rsid w:val="00E42FA5"/>
    <w:rsid w:val="00E45B51"/>
    <w:rsid w:val="00E464EC"/>
    <w:rsid w:val="00E4765A"/>
    <w:rsid w:val="00E47BAE"/>
    <w:rsid w:val="00E51888"/>
    <w:rsid w:val="00E51D52"/>
    <w:rsid w:val="00E532C1"/>
    <w:rsid w:val="00E53DBD"/>
    <w:rsid w:val="00E550E1"/>
    <w:rsid w:val="00E5684D"/>
    <w:rsid w:val="00E57922"/>
    <w:rsid w:val="00E60DE3"/>
    <w:rsid w:val="00E60F87"/>
    <w:rsid w:val="00E61208"/>
    <w:rsid w:val="00E616A6"/>
    <w:rsid w:val="00E61C85"/>
    <w:rsid w:val="00E624FD"/>
    <w:rsid w:val="00E62C71"/>
    <w:rsid w:val="00E64FA3"/>
    <w:rsid w:val="00E66496"/>
    <w:rsid w:val="00E707B3"/>
    <w:rsid w:val="00E721CB"/>
    <w:rsid w:val="00E73A66"/>
    <w:rsid w:val="00E73E36"/>
    <w:rsid w:val="00E74CEF"/>
    <w:rsid w:val="00E769BF"/>
    <w:rsid w:val="00E7756A"/>
    <w:rsid w:val="00E806EA"/>
    <w:rsid w:val="00E824C0"/>
    <w:rsid w:val="00E82E8F"/>
    <w:rsid w:val="00E831DB"/>
    <w:rsid w:val="00E8497B"/>
    <w:rsid w:val="00E85115"/>
    <w:rsid w:val="00E868B1"/>
    <w:rsid w:val="00E915D8"/>
    <w:rsid w:val="00E9302D"/>
    <w:rsid w:val="00E96CE5"/>
    <w:rsid w:val="00E97189"/>
    <w:rsid w:val="00E9729F"/>
    <w:rsid w:val="00EA00DF"/>
    <w:rsid w:val="00EA03A3"/>
    <w:rsid w:val="00EA2D5A"/>
    <w:rsid w:val="00EA3529"/>
    <w:rsid w:val="00EA5146"/>
    <w:rsid w:val="00EA759E"/>
    <w:rsid w:val="00EA7C83"/>
    <w:rsid w:val="00EB026B"/>
    <w:rsid w:val="00EB2341"/>
    <w:rsid w:val="00EB4334"/>
    <w:rsid w:val="00EB60FD"/>
    <w:rsid w:val="00EB7D89"/>
    <w:rsid w:val="00EC2102"/>
    <w:rsid w:val="00EC2D4C"/>
    <w:rsid w:val="00EC416F"/>
    <w:rsid w:val="00EC4299"/>
    <w:rsid w:val="00EC4CA4"/>
    <w:rsid w:val="00EC57A1"/>
    <w:rsid w:val="00EC5D3E"/>
    <w:rsid w:val="00EC73BA"/>
    <w:rsid w:val="00ED1214"/>
    <w:rsid w:val="00ED1E81"/>
    <w:rsid w:val="00ED2844"/>
    <w:rsid w:val="00ED4DB2"/>
    <w:rsid w:val="00ED5333"/>
    <w:rsid w:val="00EE0836"/>
    <w:rsid w:val="00EE479D"/>
    <w:rsid w:val="00EE56C5"/>
    <w:rsid w:val="00EE64D8"/>
    <w:rsid w:val="00EE65C1"/>
    <w:rsid w:val="00EF0403"/>
    <w:rsid w:val="00EF3847"/>
    <w:rsid w:val="00EF41EA"/>
    <w:rsid w:val="00EF454B"/>
    <w:rsid w:val="00EF6A8E"/>
    <w:rsid w:val="00EF7113"/>
    <w:rsid w:val="00EF714E"/>
    <w:rsid w:val="00F00478"/>
    <w:rsid w:val="00F0073D"/>
    <w:rsid w:val="00F00CCB"/>
    <w:rsid w:val="00F016FE"/>
    <w:rsid w:val="00F030BF"/>
    <w:rsid w:val="00F05F94"/>
    <w:rsid w:val="00F06719"/>
    <w:rsid w:val="00F06899"/>
    <w:rsid w:val="00F06BF2"/>
    <w:rsid w:val="00F079D3"/>
    <w:rsid w:val="00F111CB"/>
    <w:rsid w:val="00F1210B"/>
    <w:rsid w:val="00F15D25"/>
    <w:rsid w:val="00F2046C"/>
    <w:rsid w:val="00F207D6"/>
    <w:rsid w:val="00F23205"/>
    <w:rsid w:val="00F232D5"/>
    <w:rsid w:val="00F2487A"/>
    <w:rsid w:val="00F24BB8"/>
    <w:rsid w:val="00F24BC3"/>
    <w:rsid w:val="00F25654"/>
    <w:rsid w:val="00F27182"/>
    <w:rsid w:val="00F27481"/>
    <w:rsid w:val="00F27AA8"/>
    <w:rsid w:val="00F30B5D"/>
    <w:rsid w:val="00F30B63"/>
    <w:rsid w:val="00F33C5F"/>
    <w:rsid w:val="00F35677"/>
    <w:rsid w:val="00F36EEA"/>
    <w:rsid w:val="00F3737E"/>
    <w:rsid w:val="00F40416"/>
    <w:rsid w:val="00F40AF1"/>
    <w:rsid w:val="00F42C34"/>
    <w:rsid w:val="00F43FBF"/>
    <w:rsid w:val="00F45060"/>
    <w:rsid w:val="00F456F6"/>
    <w:rsid w:val="00F46E7D"/>
    <w:rsid w:val="00F5427A"/>
    <w:rsid w:val="00F544C4"/>
    <w:rsid w:val="00F544F8"/>
    <w:rsid w:val="00F547A4"/>
    <w:rsid w:val="00F54DFD"/>
    <w:rsid w:val="00F56A15"/>
    <w:rsid w:val="00F56D1C"/>
    <w:rsid w:val="00F57289"/>
    <w:rsid w:val="00F60271"/>
    <w:rsid w:val="00F60C96"/>
    <w:rsid w:val="00F6142C"/>
    <w:rsid w:val="00F615F3"/>
    <w:rsid w:val="00F66C1B"/>
    <w:rsid w:val="00F67879"/>
    <w:rsid w:val="00F7435F"/>
    <w:rsid w:val="00F748A9"/>
    <w:rsid w:val="00F818DE"/>
    <w:rsid w:val="00F82439"/>
    <w:rsid w:val="00F830C7"/>
    <w:rsid w:val="00F85BAB"/>
    <w:rsid w:val="00F8602A"/>
    <w:rsid w:val="00F8605E"/>
    <w:rsid w:val="00F862D5"/>
    <w:rsid w:val="00F87A35"/>
    <w:rsid w:val="00F87F8B"/>
    <w:rsid w:val="00F9284D"/>
    <w:rsid w:val="00F9303E"/>
    <w:rsid w:val="00F93872"/>
    <w:rsid w:val="00F948E7"/>
    <w:rsid w:val="00F96F91"/>
    <w:rsid w:val="00F97854"/>
    <w:rsid w:val="00FA0102"/>
    <w:rsid w:val="00FA07F4"/>
    <w:rsid w:val="00FA0AF1"/>
    <w:rsid w:val="00FA1252"/>
    <w:rsid w:val="00FA23BC"/>
    <w:rsid w:val="00FA33AC"/>
    <w:rsid w:val="00FA495A"/>
    <w:rsid w:val="00FA4A37"/>
    <w:rsid w:val="00FA547F"/>
    <w:rsid w:val="00FA5791"/>
    <w:rsid w:val="00FA58D9"/>
    <w:rsid w:val="00FA7113"/>
    <w:rsid w:val="00FA752D"/>
    <w:rsid w:val="00FB2275"/>
    <w:rsid w:val="00FB2B52"/>
    <w:rsid w:val="00FB2F9A"/>
    <w:rsid w:val="00FB365A"/>
    <w:rsid w:val="00FB4327"/>
    <w:rsid w:val="00FC0589"/>
    <w:rsid w:val="00FC3149"/>
    <w:rsid w:val="00FC5FD6"/>
    <w:rsid w:val="00FC620B"/>
    <w:rsid w:val="00FD12E0"/>
    <w:rsid w:val="00FD1F46"/>
    <w:rsid w:val="00FD33C0"/>
    <w:rsid w:val="00FD4C1E"/>
    <w:rsid w:val="00FD5910"/>
    <w:rsid w:val="00FD6003"/>
    <w:rsid w:val="00FD6A9C"/>
    <w:rsid w:val="00FD7130"/>
    <w:rsid w:val="00FD7458"/>
    <w:rsid w:val="00FE0F4A"/>
    <w:rsid w:val="00FE1349"/>
    <w:rsid w:val="00FE2CB7"/>
    <w:rsid w:val="00FE3EB0"/>
    <w:rsid w:val="00FE4659"/>
    <w:rsid w:val="00FE69D8"/>
    <w:rsid w:val="00FE6D50"/>
    <w:rsid w:val="00FE6DE1"/>
    <w:rsid w:val="00FF0592"/>
    <w:rsid w:val="00FF1694"/>
    <w:rsid w:val="00FF239D"/>
    <w:rsid w:val="00FF383C"/>
    <w:rsid w:val="00FF39AB"/>
    <w:rsid w:val="00FF3F9C"/>
    <w:rsid w:val="00FF4B27"/>
    <w:rsid w:val="00FF4D72"/>
    <w:rsid w:val="00FF4E75"/>
    <w:rsid w:val="00FF6009"/>
    <w:rsid w:val="00FF7849"/>
    <w:rsid w:val="3AD1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2A494B"/>
    <w:pPr>
      <w:tabs>
        <w:tab w:val="right" w:leader="dot" w:pos="9040"/>
      </w:tabs>
      <w:spacing w:after="100"/>
      <w:ind w:left="227"/>
    </w:pPr>
  </w:style>
  <w:style w:type="paragraph" w:styleId="TOC2">
    <w:name w:val="toc 2"/>
    <w:basedOn w:val="Normal"/>
    <w:next w:val="Normal"/>
    <w:autoRedefine/>
    <w:uiPriority w:val="39"/>
    <w:unhideWhenUsed/>
    <w:rsid w:val="00E17DA1"/>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 w:type="character" w:customStyle="1" w:styleId="cf01">
    <w:name w:val="cf01"/>
    <w:basedOn w:val="DefaultParagraphFont"/>
    <w:rsid w:val="00B76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_giles@sandwel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A.Team@schoolsadjudicator.gov.uk" TargetMode="External"/><Relationship Id="rId5" Type="http://schemas.openxmlformats.org/officeDocument/2006/relationships/footnotes" Target="footnotes.xml"/><Relationship Id="rId10" Type="http://schemas.openxmlformats.org/officeDocument/2006/relationships/hyperlink" Target="mailto:osa.team@schoolsadjudicator.gov.uk" TargetMode="External"/><Relationship Id="rId4" Type="http://schemas.openxmlformats.org/officeDocument/2006/relationships/webSettings" Target="webSettings.xml"/><Relationship Id="rId9" Type="http://schemas.openxmlformats.org/officeDocument/2006/relationships/hyperlink" Target="http://www.gov.uk/government/organisations/office-of-the-schools-adjudicato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2446</Words>
  <Characters>13943</Characters>
  <Application>Microsoft Office Word</Application>
  <DocSecurity>4</DocSecurity>
  <Lines>116</Lines>
  <Paragraphs>32</Paragraphs>
  <ScaleCrop>false</ScaleCrop>
  <Manager/>
  <Company/>
  <LinksUpToDate>false</LinksUpToDate>
  <CharactersWithSpaces>16357</CharactersWithSpaces>
  <SharedDoc>false</SharedDoc>
  <HLinks>
    <vt:vector size="108" baseType="variant">
      <vt:variant>
        <vt:i4>3604481</vt:i4>
      </vt:variant>
      <vt:variant>
        <vt:i4>114</vt:i4>
      </vt:variant>
      <vt:variant>
        <vt:i4>0</vt:i4>
      </vt:variant>
      <vt:variant>
        <vt:i4>5</vt:i4>
      </vt:variant>
      <vt:variant>
        <vt:lpwstr>mailto:OSA.Team@schoolsadjudicator.gov.uk</vt:lpwstr>
      </vt:variant>
      <vt:variant>
        <vt:lpwstr/>
      </vt:variant>
      <vt:variant>
        <vt:i4>2621498</vt:i4>
      </vt:variant>
      <vt:variant>
        <vt:i4>111</vt:i4>
      </vt:variant>
      <vt:variant>
        <vt:i4>0</vt:i4>
      </vt:variant>
      <vt:variant>
        <vt:i4>5</vt:i4>
      </vt:variant>
      <vt:variant>
        <vt:lpwstr/>
      </vt:variant>
      <vt:variant>
        <vt:lpwstr>Text69</vt:lpwstr>
      </vt:variant>
      <vt:variant>
        <vt:i4>1835067</vt:i4>
      </vt:variant>
      <vt:variant>
        <vt:i4>104</vt:i4>
      </vt:variant>
      <vt:variant>
        <vt:i4>0</vt:i4>
      </vt:variant>
      <vt:variant>
        <vt:i4>5</vt:i4>
      </vt:variant>
      <vt:variant>
        <vt:lpwstr/>
      </vt:variant>
      <vt:variant>
        <vt:lpwstr>_Toc131585381</vt:lpwstr>
      </vt:variant>
      <vt:variant>
        <vt:i4>1835067</vt:i4>
      </vt:variant>
      <vt:variant>
        <vt:i4>98</vt:i4>
      </vt:variant>
      <vt:variant>
        <vt:i4>0</vt:i4>
      </vt:variant>
      <vt:variant>
        <vt:i4>5</vt:i4>
      </vt:variant>
      <vt:variant>
        <vt:lpwstr/>
      </vt:variant>
      <vt:variant>
        <vt:lpwstr>_Toc131585380</vt:lpwstr>
      </vt:variant>
      <vt:variant>
        <vt:i4>1245243</vt:i4>
      </vt:variant>
      <vt:variant>
        <vt:i4>92</vt:i4>
      </vt:variant>
      <vt:variant>
        <vt:i4>0</vt:i4>
      </vt:variant>
      <vt:variant>
        <vt:i4>5</vt:i4>
      </vt:variant>
      <vt:variant>
        <vt:lpwstr/>
      </vt:variant>
      <vt:variant>
        <vt:lpwstr>_Toc131585379</vt:lpwstr>
      </vt:variant>
      <vt:variant>
        <vt:i4>1245243</vt:i4>
      </vt:variant>
      <vt:variant>
        <vt:i4>86</vt:i4>
      </vt:variant>
      <vt:variant>
        <vt:i4>0</vt:i4>
      </vt:variant>
      <vt:variant>
        <vt:i4>5</vt:i4>
      </vt:variant>
      <vt:variant>
        <vt:lpwstr/>
      </vt:variant>
      <vt:variant>
        <vt:lpwstr>_Toc131585378</vt:lpwstr>
      </vt:variant>
      <vt:variant>
        <vt:i4>1245243</vt:i4>
      </vt:variant>
      <vt:variant>
        <vt:i4>80</vt:i4>
      </vt:variant>
      <vt:variant>
        <vt:i4>0</vt:i4>
      </vt:variant>
      <vt:variant>
        <vt:i4>5</vt:i4>
      </vt:variant>
      <vt:variant>
        <vt:lpwstr/>
      </vt:variant>
      <vt:variant>
        <vt:lpwstr>_Toc131585377</vt:lpwstr>
      </vt:variant>
      <vt:variant>
        <vt:i4>1245243</vt:i4>
      </vt:variant>
      <vt:variant>
        <vt:i4>74</vt:i4>
      </vt:variant>
      <vt:variant>
        <vt:i4>0</vt:i4>
      </vt:variant>
      <vt:variant>
        <vt:i4>5</vt:i4>
      </vt:variant>
      <vt:variant>
        <vt:lpwstr/>
      </vt:variant>
      <vt:variant>
        <vt:lpwstr>_Toc131585376</vt:lpwstr>
      </vt:variant>
      <vt:variant>
        <vt:i4>1245243</vt:i4>
      </vt:variant>
      <vt:variant>
        <vt:i4>68</vt:i4>
      </vt:variant>
      <vt:variant>
        <vt:i4>0</vt:i4>
      </vt:variant>
      <vt:variant>
        <vt:i4>5</vt:i4>
      </vt:variant>
      <vt:variant>
        <vt:lpwstr/>
      </vt:variant>
      <vt:variant>
        <vt:lpwstr>_Toc131585375</vt:lpwstr>
      </vt:variant>
      <vt:variant>
        <vt:i4>1245243</vt:i4>
      </vt:variant>
      <vt:variant>
        <vt:i4>62</vt:i4>
      </vt:variant>
      <vt:variant>
        <vt:i4>0</vt:i4>
      </vt:variant>
      <vt:variant>
        <vt:i4>5</vt:i4>
      </vt:variant>
      <vt:variant>
        <vt:lpwstr/>
      </vt:variant>
      <vt:variant>
        <vt:lpwstr>_Toc131585374</vt:lpwstr>
      </vt:variant>
      <vt:variant>
        <vt:i4>1245243</vt:i4>
      </vt:variant>
      <vt:variant>
        <vt:i4>56</vt:i4>
      </vt:variant>
      <vt:variant>
        <vt:i4>0</vt:i4>
      </vt:variant>
      <vt:variant>
        <vt:i4>5</vt:i4>
      </vt:variant>
      <vt:variant>
        <vt:lpwstr/>
      </vt:variant>
      <vt:variant>
        <vt:lpwstr>_Toc131585373</vt:lpwstr>
      </vt:variant>
      <vt:variant>
        <vt:i4>1245243</vt:i4>
      </vt:variant>
      <vt:variant>
        <vt:i4>50</vt:i4>
      </vt:variant>
      <vt:variant>
        <vt:i4>0</vt:i4>
      </vt:variant>
      <vt:variant>
        <vt:i4>5</vt:i4>
      </vt:variant>
      <vt:variant>
        <vt:lpwstr/>
      </vt:variant>
      <vt:variant>
        <vt:lpwstr>_Toc131585372</vt:lpwstr>
      </vt:variant>
      <vt:variant>
        <vt:i4>1245243</vt:i4>
      </vt:variant>
      <vt:variant>
        <vt:i4>44</vt:i4>
      </vt:variant>
      <vt:variant>
        <vt:i4>0</vt:i4>
      </vt:variant>
      <vt:variant>
        <vt:i4>5</vt:i4>
      </vt:variant>
      <vt:variant>
        <vt:lpwstr/>
      </vt:variant>
      <vt:variant>
        <vt:lpwstr>_Toc131585371</vt:lpwstr>
      </vt:variant>
      <vt:variant>
        <vt:i4>1245243</vt:i4>
      </vt:variant>
      <vt:variant>
        <vt:i4>38</vt:i4>
      </vt:variant>
      <vt:variant>
        <vt:i4>0</vt:i4>
      </vt:variant>
      <vt:variant>
        <vt:i4>5</vt:i4>
      </vt:variant>
      <vt:variant>
        <vt:lpwstr/>
      </vt:variant>
      <vt:variant>
        <vt:lpwstr>_Toc131585370</vt:lpwstr>
      </vt:variant>
      <vt:variant>
        <vt:i4>3604481</vt:i4>
      </vt:variant>
      <vt:variant>
        <vt:i4>33</vt:i4>
      </vt:variant>
      <vt:variant>
        <vt:i4>0</vt:i4>
      </vt:variant>
      <vt:variant>
        <vt:i4>5</vt:i4>
      </vt:variant>
      <vt:variant>
        <vt:lpwstr>mailto:osa.team@schoolsadjudicator.gov.uk</vt:lpwstr>
      </vt:variant>
      <vt:variant>
        <vt:lpwstr/>
      </vt:variant>
      <vt:variant>
        <vt:i4>5570640</vt:i4>
      </vt:variant>
      <vt:variant>
        <vt:i4>30</vt:i4>
      </vt:variant>
      <vt:variant>
        <vt:i4>0</vt:i4>
      </vt:variant>
      <vt:variant>
        <vt:i4>5</vt:i4>
      </vt:variant>
      <vt:variant>
        <vt:lpwstr>http://www.gov.uk/government/organisations/office-of-the-schools-adjudicator</vt:lpwstr>
      </vt:variant>
      <vt:variant>
        <vt:lpwstr/>
      </vt:variant>
      <vt:variant>
        <vt:i4>3473506</vt:i4>
      </vt:variant>
      <vt:variant>
        <vt:i4>3</vt:i4>
      </vt:variant>
      <vt:variant>
        <vt:i4>0</vt:i4>
      </vt:variant>
      <vt:variant>
        <vt:i4>5</vt:i4>
      </vt:variant>
      <vt:variant>
        <vt:lpwstr>https://www.legislation.gov.uk/uksi/2002/1983/contents/made</vt:lpwstr>
      </vt:variant>
      <vt:variant>
        <vt:lpwstr/>
      </vt:variant>
      <vt:variant>
        <vt:i4>6357098</vt:i4>
      </vt:variant>
      <vt:variant>
        <vt:i4>0</vt:i4>
      </vt:variant>
      <vt:variant>
        <vt:i4>0</vt:i4>
      </vt:variant>
      <vt:variant>
        <vt:i4>5</vt:i4>
      </vt:variant>
      <vt:variant>
        <vt:lpwstr>https://www.gov.uk/government/statistics/schools-pupils-and-their-characteristics-january-2018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2025-04-28T09:37:00Z</dcterms:created>
  <dcterms:modified xsi:type="dcterms:W3CDTF">2025-04-28T09:37:00Z</dcterms:modified>
</cp:coreProperties>
</file>