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D8BA7" w14:textId="54C0C960" w:rsidR="008519EE" w:rsidRDefault="008519EE" w:rsidP="00135483">
      <w:pPr>
        <w:jc w:val="center"/>
        <w:rPr>
          <w:rFonts w:ascii="Arial" w:hAnsi="Arial" w:cs="Arial"/>
          <w:b/>
          <w:sz w:val="28"/>
          <w:szCs w:val="28"/>
        </w:rPr>
      </w:pPr>
      <w:r w:rsidRPr="008519EE">
        <w:rPr>
          <w:rFonts w:ascii="Arial" w:hAnsi="Arial" w:cs="Arial"/>
          <w:b/>
          <w:sz w:val="28"/>
          <w:szCs w:val="28"/>
        </w:rPr>
        <w:t xml:space="preserve">Tenant &amp; Leaseholder </w:t>
      </w:r>
      <w:r w:rsidR="009F5ECA">
        <w:rPr>
          <w:rFonts w:ascii="Arial" w:hAnsi="Arial" w:cs="Arial"/>
          <w:b/>
          <w:sz w:val="28"/>
          <w:szCs w:val="28"/>
        </w:rPr>
        <w:t xml:space="preserve">Scrutiny </w:t>
      </w:r>
      <w:r w:rsidRPr="008519EE">
        <w:rPr>
          <w:rFonts w:ascii="Arial" w:hAnsi="Arial" w:cs="Arial"/>
          <w:b/>
          <w:sz w:val="28"/>
          <w:szCs w:val="28"/>
        </w:rPr>
        <w:t xml:space="preserve">Group </w:t>
      </w:r>
    </w:p>
    <w:p w14:paraId="2DE93EAA" w14:textId="47562947" w:rsidR="00135483" w:rsidRPr="00C376DB" w:rsidRDefault="008519EE" w:rsidP="159E63C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159E63C4">
        <w:rPr>
          <w:rFonts w:ascii="Arial" w:hAnsi="Arial" w:cs="Arial"/>
          <w:b/>
          <w:bCs/>
          <w:sz w:val="28"/>
          <w:szCs w:val="28"/>
        </w:rPr>
        <w:t xml:space="preserve">Saturday </w:t>
      </w:r>
      <w:r w:rsidR="002577F4">
        <w:rPr>
          <w:rFonts w:ascii="Arial" w:hAnsi="Arial" w:cs="Arial"/>
          <w:b/>
          <w:bCs/>
          <w:sz w:val="28"/>
          <w:szCs w:val="28"/>
        </w:rPr>
        <w:t>16</w:t>
      </w:r>
      <w:r w:rsidR="002577F4" w:rsidRPr="002577F4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2577F4">
        <w:rPr>
          <w:rFonts w:ascii="Arial" w:hAnsi="Arial" w:cs="Arial"/>
          <w:b/>
          <w:bCs/>
          <w:sz w:val="28"/>
          <w:szCs w:val="28"/>
        </w:rPr>
        <w:t xml:space="preserve"> </w:t>
      </w:r>
      <w:r w:rsidR="0055539C">
        <w:rPr>
          <w:rFonts w:ascii="Arial" w:hAnsi="Arial" w:cs="Arial"/>
          <w:b/>
          <w:bCs/>
          <w:sz w:val="28"/>
          <w:szCs w:val="28"/>
        </w:rPr>
        <w:t>Decem</w:t>
      </w:r>
      <w:r w:rsidR="002577F4">
        <w:rPr>
          <w:rFonts w:ascii="Arial" w:hAnsi="Arial" w:cs="Arial"/>
          <w:b/>
          <w:bCs/>
          <w:sz w:val="28"/>
          <w:szCs w:val="28"/>
        </w:rPr>
        <w:t>ber</w:t>
      </w:r>
      <w:r w:rsidR="212E047D" w:rsidRPr="159E63C4">
        <w:rPr>
          <w:rFonts w:ascii="Arial" w:hAnsi="Arial" w:cs="Arial"/>
          <w:b/>
          <w:bCs/>
          <w:sz w:val="28"/>
          <w:szCs w:val="28"/>
        </w:rPr>
        <w:t xml:space="preserve"> 2023</w:t>
      </w:r>
      <w:r w:rsidR="00C376DB" w:rsidRPr="159E63C4">
        <w:rPr>
          <w:rFonts w:ascii="Arial" w:hAnsi="Arial" w:cs="Arial"/>
          <w:b/>
          <w:bCs/>
          <w:sz w:val="28"/>
          <w:szCs w:val="28"/>
        </w:rPr>
        <w:t xml:space="preserve">, </w:t>
      </w:r>
      <w:r w:rsidRPr="159E63C4">
        <w:rPr>
          <w:rFonts w:ascii="Arial" w:hAnsi="Arial" w:cs="Arial"/>
          <w:b/>
          <w:bCs/>
          <w:sz w:val="28"/>
          <w:szCs w:val="28"/>
        </w:rPr>
        <w:t>9:00am</w:t>
      </w:r>
      <w:r w:rsidR="009F5ECA" w:rsidRPr="159E63C4">
        <w:rPr>
          <w:rFonts w:ascii="Arial" w:hAnsi="Arial" w:cs="Arial"/>
          <w:b/>
          <w:bCs/>
          <w:sz w:val="28"/>
          <w:szCs w:val="28"/>
        </w:rPr>
        <w:t>-1.30pm</w:t>
      </w:r>
    </w:p>
    <w:p w14:paraId="70B34453" w14:textId="3894E536" w:rsidR="00135483" w:rsidRPr="00C376DB" w:rsidRDefault="008519EE" w:rsidP="0013548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Sandwell Council House</w:t>
      </w:r>
    </w:p>
    <w:p w14:paraId="5BA00386" w14:textId="24B40658" w:rsidR="00C376DB" w:rsidRPr="002B173B" w:rsidRDefault="00C376DB" w:rsidP="00135483">
      <w:pPr>
        <w:jc w:val="center"/>
        <w:rPr>
          <w:rFonts w:ascii="Arial" w:hAnsi="Arial" w:cs="Arial"/>
          <w:b/>
          <w:sz w:val="16"/>
          <w:szCs w:val="16"/>
        </w:rPr>
      </w:pPr>
    </w:p>
    <w:p w14:paraId="29642F91" w14:textId="20763814" w:rsidR="00C376DB" w:rsidRPr="000B40C0" w:rsidRDefault="00C376DB" w:rsidP="00135483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0B40C0">
        <w:rPr>
          <w:rFonts w:ascii="Arial" w:hAnsi="Arial" w:cs="Arial"/>
          <w:b/>
          <w:sz w:val="28"/>
          <w:szCs w:val="28"/>
        </w:rPr>
        <w:t xml:space="preserve">Chair – </w:t>
      </w:r>
      <w:r w:rsidR="007F4241" w:rsidRPr="000B40C0">
        <w:rPr>
          <w:rFonts w:ascii="Arial" w:hAnsi="Arial" w:cs="Arial"/>
          <w:b/>
          <w:sz w:val="28"/>
          <w:szCs w:val="28"/>
        </w:rPr>
        <w:t>Phillippe Brown</w:t>
      </w:r>
    </w:p>
    <w:p w14:paraId="2851087C" w14:textId="77777777" w:rsidR="00135483" w:rsidRPr="00135483" w:rsidRDefault="00135483" w:rsidP="00135483">
      <w:pPr>
        <w:jc w:val="center"/>
        <w:rPr>
          <w:rFonts w:cstheme="minorHAnsi"/>
          <w:b/>
          <w:sz w:val="16"/>
          <w:szCs w:val="16"/>
        </w:rPr>
      </w:pPr>
    </w:p>
    <w:p w14:paraId="47BF38EA" w14:textId="744C7D67" w:rsidR="00135483" w:rsidRPr="002B173B" w:rsidRDefault="004E1B98" w:rsidP="00135483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75AAAB"/>
          <w:sz w:val="36"/>
          <w:szCs w:val="36"/>
        </w:rPr>
      </w:pPr>
      <w:r>
        <w:rPr>
          <w:rFonts w:ascii="Arial" w:hAnsi="Arial" w:cs="Arial"/>
          <w:b/>
          <w:color w:val="75AAAB"/>
          <w:sz w:val="36"/>
          <w:szCs w:val="36"/>
        </w:rPr>
        <w:t>Minutes</w:t>
      </w:r>
    </w:p>
    <w:p w14:paraId="123610FB" w14:textId="77777777" w:rsidR="00135483" w:rsidRPr="002B173B" w:rsidRDefault="00135483" w:rsidP="00135483">
      <w:pPr>
        <w:pBdr>
          <w:bottom w:val="single" w:sz="12" w:space="1" w:color="auto"/>
        </w:pBdr>
        <w:jc w:val="center"/>
        <w:rPr>
          <w:rFonts w:cstheme="minorHAnsi"/>
          <w:b/>
          <w:color w:val="56B68B"/>
          <w:sz w:val="12"/>
          <w:szCs w:val="12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3"/>
        <w:gridCol w:w="3675"/>
        <w:gridCol w:w="2536"/>
      </w:tblGrid>
      <w:tr w:rsidR="00DB026D" w:rsidRPr="00535CA9" w14:paraId="01928443" w14:textId="77777777" w:rsidTr="2B5BEFDE">
        <w:tc>
          <w:tcPr>
            <w:tcW w:w="3003" w:type="dxa"/>
          </w:tcPr>
          <w:p w14:paraId="55EBA1B3" w14:textId="77777777" w:rsidR="00DB026D" w:rsidRDefault="00DB026D" w:rsidP="00DB026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BA74045" w14:textId="77777777" w:rsidR="00DB026D" w:rsidRDefault="00DB026D" w:rsidP="00DB026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35CA9">
              <w:rPr>
                <w:rFonts w:ascii="Arial" w:hAnsi="Arial" w:cs="Arial"/>
                <w:b/>
                <w:sz w:val="26"/>
                <w:szCs w:val="26"/>
              </w:rPr>
              <w:t>Circulation:</w:t>
            </w:r>
          </w:p>
          <w:p w14:paraId="6A5974A6" w14:textId="77777777" w:rsidR="00DB026D" w:rsidRDefault="00DB026D" w:rsidP="00DB026D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4805277" w14:textId="04DCFF7E" w:rsidR="00DB026D" w:rsidRPr="00535CA9" w:rsidRDefault="00DB026D" w:rsidP="00DB026D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Scrutiny Members</w:t>
            </w:r>
          </w:p>
        </w:tc>
        <w:tc>
          <w:tcPr>
            <w:tcW w:w="3675" w:type="dxa"/>
          </w:tcPr>
          <w:p w14:paraId="39E87A45" w14:textId="77777777" w:rsidR="00DB026D" w:rsidRPr="00535CA9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36" w:type="dxa"/>
          </w:tcPr>
          <w:p w14:paraId="26A77725" w14:textId="77777777" w:rsidR="00DB026D" w:rsidRPr="00535CA9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26D" w:rsidRPr="00535CA9" w14:paraId="4B780E7D" w14:textId="77777777" w:rsidTr="2B5BEFDE">
        <w:tc>
          <w:tcPr>
            <w:tcW w:w="3003" w:type="dxa"/>
          </w:tcPr>
          <w:p w14:paraId="5E415A45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Ahmed Abdulrahman</w:t>
            </w:r>
          </w:p>
          <w:p w14:paraId="4ABCED1C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Anthony Averis</w:t>
            </w:r>
          </w:p>
          <w:p w14:paraId="4CE116A0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Phillippe Brown </w:t>
            </w:r>
          </w:p>
          <w:p w14:paraId="722DCE97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  <w:p w14:paraId="791F4C5E" w14:textId="625B6838" w:rsidR="00DB026D" w:rsidRPr="00A7757D" w:rsidRDefault="00DB026D" w:rsidP="00DB026D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5B20DC">
              <w:rPr>
                <w:rFonts w:ascii="Arial" w:hAnsi="Arial" w:cs="Arial"/>
                <w:b/>
                <w:sz w:val="26"/>
                <w:szCs w:val="26"/>
              </w:rPr>
              <w:t>Sandwell MBC</w:t>
            </w:r>
          </w:p>
        </w:tc>
        <w:tc>
          <w:tcPr>
            <w:tcW w:w="3675" w:type="dxa"/>
          </w:tcPr>
          <w:p w14:paraId="6B49142B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Shenelee Brown</w:t>
            </w:r>
          </w:p>
          <w:p w14:paraId="56B5ED7A" w14:textId="6D97A8A2" w:rsidR="00DB026D" w:rsidRPr="00535CA9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Stembile Mhlanga</w:t>
            </w:r>
          </w:p>
        </w:tc>
        <w:tc>
          <w:tcPr>
            <w:tcW w:w="2536" w:type="dxa"/>
          </w:tcPr>
          <w:p w14:paraId="5A3629BB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Aynols Reid</w:t>
            </w:r>
          </w:p>
          <w:p w14:paraId="72392DFA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Delroy Thomas</w:t>
            </w:r>
          </w:p>
          <w:p w14:paraId="16A5CF6D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  <w:p w14:paraId="1C6435FE" w14:textId="06A014F9" w:rsidR="00DB026D" w:rsidRPr="00535CA9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26D" w:rsidRPr="00535CA9" w14:paraId="30F6CE4C" w14:textId="77777777" w:rsidTr="2B5BEFDE">
        <w:tc>
          <w:tcPr>
            <w:tcW w:w="3003" w:type="dxa"/>
          </w:tcPr>
          <w:p w14:paraId="721348F5" w14:textId="77777777" w:rsidR="00DB026D" w:rsidRPr="00A22F1B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 w:rsidRPr="00A22F1B">
              <w:rPr>
                <w:rFonts w:ascii="Arial" w:hAnsi="Arial" w:cs="Arial"/>
                <w:sz w:val="26"/>
                <w:szCs w:val="26"/>
              </w:rPr>
              <w:t>Marianne Monro (Support Officer)</w:t>
            </w:r>
          </w:p>
          <w:p w14:paraId="68E2E054" w14:textId="77777777" w:rsidR="00DB026D" w:rsidRPr="00A22F1B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  <w:p w14:paraId="1E63394B" w14:textId="6EE883AE" w:rsidR="0099411D" w:rsidRPr="00A22F1B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 w:rsidRPr="00A22F1B">
              <w:rPr>
                <w:rFonts w:ascii="Arial" w:hAnsi="Arial" w:cs="Arial"/>
                <w:sz w:val="26"/>
                <w:szCs w:val="26"/>
              </w:rPr>
              <w:t>Nigel Collumbell</w:t>
            </w:r>
            <w:r w:rsidR="0099411D" w:rsidRPr="00A22F1B">
              <w:rPr>
                <w:rFonts w:ascii="Arial" w:hAnsi="Arial" w:cs="Arial"/>
                <w:sz w:val="26"/>
                <w:szCs w:val="26"/>
              </w:rPr>
              <w:t xml:space="preserve">    </w:t>
            </w:r>
            <w:r w:rsidR="0072182E">
              <w:rPr>
                <w:rFonts w:ascii="Arial" w:hAnsi="Arial" w:cs="Arial"/>
                <w:sz w:val="26"/>
                <w:szCs w:val="26"/>
              </w:rPr>
              <w:t xml:space="preserve">          </w:t>
            </w:r>
            <w:r w:rsidR="0099411D" w:rsidRPr="00A22F1B">
              <w:rPr>
                <w:rFonts w:ascii="Arial" w:hAnsi="Arial" w:cs="Arial"/>
                <w:sz w:val="26"/>
                <w:szCs w:val="26"/>
              </w:rPr>
              <w:t xml:space="preserve">          </w:t>
            </w:r>
          </w:p>
          <w:p w14:paraId="62C4E422" w14:textId="7269941B" w:rsidR="00DB026D" w:rsidRPr="00A22F1B" w:rsidRDefault="00230E1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Dean </w:t>
            </w:r>
            <w:r w:rsidR="0072182E">
              <w:rPr>
                <w:rFonts w:ascii="Arial" w:hAnsi="Arial" w:cs="Arial"/>
                <w:sz w:val="26"/>
                <w:szCs w:val="26"/>
              </w:rPr>
              <w:t>E</w:t>
            </w:r>
            <w:r>
              <w:rPr>
                <w:rFonts w:ascii="Arial" w:hAnsi="Arial" w:cs="Arial"/>
                <w:sz w:val="26"/>
                <w:szCs w:val="26"/>
              </w:rPr>
              <w:t>pton</w:t>
            </w:r>
          </w:p>
          <w:p w14:paraId="6D9190B9" w14:textId="2B7A917A" w:rsidR="00DB026D" w:rsidRPr="00A22F1B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675" w:type="dxa"/>
          </w:tcPr>
          <w:p w14:paraId="6C801AE8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Yvonne Willetts </w:t>
            </w:r>
          </w:p>
          <w:p w14:paraId="7427A60F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(Minute Taker)</w:t>
            </w:r>
          </w:p>
          <w:p w14:paraId="049F0D9F" w14:textId="77777777" w:rsidR="00F40A12" w:rsidRDefault="00F40A12" w:rsidP="00DB026D">
            <w:pPr>
              <w:rPr>
                <w:rFonts w:ascii="Arial" w:hAnsi="Arial" w:cs="Arial"/>
                <w:sz w:val="26"/>
                <w:szCs w:val="26"/>
              </w:rPr>
            </w:pPr>
          </w:p>
          <w:p w14:paraId="1E0DFFC7" w14:textId="77777777" w:rsidR="00F40A12" w:rsidRDefault="00F40A12" w:rsidP="00DB026D">
            <w:pPr>
              <w:rPr>
                <w:rFonts w:ascii="Arial" w:hAnsi="Arial" w:cs="Arial"/>
                <w:sz w:val="26"/>
                <w:szCs w:val="26"/>
              </w:rPr>
            </w:pPr>
            <w:r w:rsidRPr="00A22F1B">
              <w:rPr>
                <w:rFonts w:ascii="Arial" w:hAnsi="Arial" w:cs="Arial"/>
                <w:sz w:val="26"/>
                <w:szCs w:val="26"/>
              </w:rPr>
              <w:t xml:space="preserve">Sarah Ager  </w:t>
            </w:r>
          </w:p>
          <w:p w14:paraId="1A1A3390" w14:textId="77777777" w:rsidR="00F40A12" w:rsidRPr="00A22F1B" w:rsidRDefault="00F40A12" w:rsidP="00F40A12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Tom Hogan</w:t>
            </w:r>
          </w:p>
          <w:p w14:paraId="0469ED3E" w14:textId="725ABCE8" w:rsidR="00F40A12" w:rsidRPr="00535CA9" w:rsidRDefault="00F40A12" w:rsidP="00DB026D">
            <w:pPr>
              <w:rPr>
                <w:rFonts w:ascii="Arial" w:hAnsi="Arial" w:cs="Arial"/>
                <w:sz w:val="26"/>
                <w:szCs w:val="26"/>
              </w:rPr>
            </w:pPr>
            <w:r w:rsidRPr="00A22F1B">
              <w:rPr>
                <w:rFonts w:ascii="Arial" w:hAnsi="Arial" w:cs="Arial"/>
                <w:sz w:val="26"/>
                <w:szCs w:val="26"/>
              </w:rPr>
              <w:t xml:space="preserve">                        </w:t>
            </w:r>
          </w:p>
        </w:tc>
        <w:tc>
          <w:tcPr>
            <w:tcW w:w="2536" w:type="dxa"/>
          </w:tcPr>
          <w:p w14:paraId="6EBF0384" w14:textId="53FB5F2E" w:rsidR="00DB026D" w:rsidRPr="00535CA9" w:rsidRDefault="00DB026D" w:rsidP="00230E1D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</w:tr>
      <w:tr w:rsidR="00DB026D" w:rsidRPr="00535CA9" w14:paraId="5ABDAF22" w14:textId="77777777" w:rsidTr="2B5BEFDE">
        <w:tc>
          <w:tcPr>
            <w:tcW w:w="3003" w:type="dxa"/>
          </w:tcPr>
          <w:p w14:paraId="025A176F" w14:textId="77777777" w:rsidR="002577F4" w:rsidRDefault="00DB026D" w:rsidP="00DB026D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A22F1B">
              <w:rPr>
                <w:rFonts w:ascii="Arial" w:hAnsi="Arial" w:cs="Arial"/>
                <w:b/>
                <w:sz w:val="26"/>
                <w:szCs w:val="26"/>
              </w:rPr>
              <w:t xml:space="preserve">Apologies: </w:t>
            </w:r>
          </w:p>
          <w:p w14:paraId="3415D990" w14:textId="77777777" w:rsidR="00DB026D" w:rsidRDefault="002577F4" w:rsidP="00DB026D">
            <w:pPr>
              <w:rPr>
                <w:rFonts w:ascii="Arial" w:hAnsi="Arial" w:cs="Arial"/>
                <w:bCs/>
                <w:sz w:val="26"/>
                <w:szCs w:val="26"/>
              </w:rPr>
            </w:pPr>
            <w:r w:rsidRPr="002577F4">
              <w:rPr>
                <w:rFonts w:ascii="Arial" w:hAnsi="Arial" w:cs="Arial"/>
                <w:bCs/>
                <w:sz w:val="26"/>
                <w:szCs w:val="26"/>
              </w:rPr>
              <w:t>Ellen Fenton</w:t>
            </w:r>
          </w:p>
          <w:p w14:paraId="4F84806C" w14:textId="2CACFE67" w:rsidR="00230E1D" w:rsidRPr="0043108D" w:rsidRDefault="00230E1D" w:rsidP="00DB026D">
            <w:pPr>
              <w:rPr>
                <w:rFonts w:ascii="Arial" w:hAnsi="Arial" w:cs="Arial"/>
                <w:bCs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Sue Smith</w:t>
            </w:r>
          </w:p>
        </w:tc>
        <w:tc>
          <w:tcPr>
            <w:tcW w:w="3675" w:type="dxa"/>
          </w:tcPr>
          <w:p w14:paraId="7A6FCB1A" w14:textId="77777777" w:rsidR="00DB026D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  <w:p w14:paraId="293F8986" w14:textId="2DCFA8EC" w:rsidR="00D14C2D" w:rsidRPr="00535CA9" w:rsidRDefault="00D14C2D" w:rsidP="00DB026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Cs/>
                <w:sz w:val="26"/>
                <w:szCs w:val="26"/>
              </w:rPr>
              <w:t>Alison Allen</w:t>
            </w:r>
          </w:p>
        </w:tc>
        <w:tc>
          <w:tcPr>
            <w:tcW w:w="2536" w:type="dxa"/>
          </w:tcPr>
          <w:p w14:paraId="058BAECD" w14:textId="1DAB6ED6" w:rsidR="00DB026D" w:rsidRPr="00535CA9" w:rsidRDefault="00DB026D" w:rsidP="00DB026D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4C11CC59" w14:textId="77777777" w:rsidR="00135483" w:rsidRPr="002B173B" w:rsidRDefault="00135483" w:rsidP="00135483">
      <w:pPr>
        <w:rPr>
          <w:rFonts w:cstheme="minorHAnsi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67"/>
        <w:gridCol w:w="7133"/>
        <w:gridCol w:w="1451"/>
      </w:tblGrid>
      <w:tr w:rsidR="00CC7C89" w:rsidRPr="00803B17" w14:paraId="5F176687" w14:textId="77777777" w:rsidTr="1E7E8CDF">
        <w:trPr>
          <w:trHeight w:val="680"/>
        </w:trPr>
        <w:tc>
          <w:tcPr>
            <w:tcW w:w="9351" w:type="dxa"/>
            <w:gridSpan w:val="3"/>
          </w:tcPr>
          <w:p w14:paraId="66F34813" w14:textId="77777777" w:rsidR="00CC7C89" w:rsidRPr="00803B17" w:rsidRDefault="00CC7C89" w:rsidP="44E2965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Items for Discussion</w:t>
            </w:r>
          </w:p>
          <w:p w14:paraId="4E564810" w14:textId="6DEE3850" w:rsidR="008438A7" w:rsidRPr="00803B17" w:rsidRDefault="008438A7" w:rsidP="44E29650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4F6690" w:rsidRPr="00803B17" w14:paraId="74E16999" w14:textId="77777777" w:rsidTr="1E7E8CDF">
        <w:trPr>
          <w:trHeight w:val="680"/>
        </w:trPr>
        <w:tc>
          <w:tcPr>
            <w:tcW w:w="767" w:type="dxa"/>
          </w:tcPr>
          <w:p w14:paraId="0695A5AB" w14:textId="266417D9" w:rsidR="00013BC2" w:rsidRPr="00803B17" w:rsidRDefault="004D43A4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7133" w:type="dxa"/>
          </w:tcPr>
          <w:p w14:paraId="23C957DE" w14:textId="67B47D31" w:rsidR="004F6690" w:rsidRDefault="7DA9008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 xml:space="preserve">Introduction to Formal Meeting </w:t>
            </w:r>
            <w:r w:rsidR="55502881" w:rsidRPr="44E29650"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</w:p>
          <w:p w14:paraId="606C5066" w14:textId="77777777" w:rsidR="00C15F40" w:rsidRPr="00803B17" w:rsidRDefault="00C15F40" w:rsidP="44E2965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EBD2FB0" w14:textId="0BB242A4" w:rsidR="004F6690" w:rsidRPr="00803B17" w:rsidRDefault="7305F061" w:rsidP="001B081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44E29650">
              <w:rPr>
                <w:rFonts w:ascii="Arial" w:eastAsia="Arial" w:hAnsi="Arial" w:cs="Arial"/>
              </w:rPr>
              <w:t>Chair welcomed everyone to the meeting</w:t>
            </w:r>
            <w:r w:rsidR="6B871874" w:rsidRPr="44E29650">
              <w:rPr>
                <w:rFonts w:ascii="Arial" w:eastAsia="Arial" w:hAnsi="Arial" w:cs="Arial"/>
              </w:rPr>
              <w:t>. Formal introductions were made</w:t>
            </w:r>
          </w:p>
          <w:p w14:paraId="2B0D18F4" w14:textId="4A4D3FDD" w:rsidR="004F6690" w:rsidRPr="00803B17" w:rsidRDefault="002577F4" w:rsidP="001B081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Apologies from </w:t>
            </w:r>
            <w:r w:rsidR="00375A4E">
              <w:rPr>
                <w:rFonts w:ascii="Arial" w:eastAsia="Arial" w:hAnsi="Arial" w:cs="Arial"/>
              </w:rPr>
              <w:t xml:space="preserve">Cllr </w:t>
            </w:r>
            <w:r>
              <w:rPr>
                <w:rFonts w:ascii="Arial" w:eastAsia="Arial" w:hAnsi="Arial" w:cs="Arial"/>
              </w:rPr>
              <w:t>Ellen Fenton</w:t>
            </w:r>
            <w:r w:rsidR="00C75547">
              <w:rPr>
                <w:rFonts w:ascii="Arial" w:eastAsia="Arial" w:hAnsi="Arial" w:cs="Arial"/>
              </w:rPr>
              <w:t>, Sue Smith</w:t>
            </w:r>
            <w:r w:rsidR="15FEC4A1" w:rsidRPr="50C2D945">
              <w:rPr>
                <w:rFonts w:ascii="Arial" w:eastAsia="Arial" w:hAnsi="Arial" w:cs="Arial"/>
              </w:rPr>
              <w:t>,</w:t>
            </w:r>
            <w:r w:rsidR="00C75547">
              <w:rPr>
                <w:rFonts w:ascii="Arial" w:eastAsia="Arial" w:hAnsi="Arial" w:cs="Arial"/>
              </w:rPr>
              <w:t xml:space="preserve"> and Alison Allen</w:t>
            </w:r>
          </w:p>
          <w:p w14:paraId="05F56B3A" w14:textId="77777777" w:rsidR="004F6690" w:rsidRDefault="066B7B0F" w:rsidP="001B081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 w:rsidRPr="44E29650">
              <w:rPr>
                <w:rFonts w:ascii="Arial" w:eastAsia="Arial" w:hAnsi="Arial" w:cs="Arial"/>
              </w:rPr>
              <w:t>Chair ran through the agenda</w:t>
            </w:r>
          </w:p>
          <w:p w14:paraId="703716AE" w14:textId="25C5C3FB" w:rsidR="0055456F" w:rsidRDefault="0055456F" w:rsidP="001B081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minutes from meeting </w:t>
            </w:r>
            <w:r w:rsidR="00C75547">
              <w:rPr>
                <w:rFonts w:ascii="Arial" w:eastAsia="Arial" w:hAnsi="Arial" w:cs="Arial"/>
              </w:rPr>
              <w:t>16</w:t>
            </w:r>
            <w:r w:rsidR="00C75547" w:rsidRPr="00C75547">
              <w:rPr>
                <w:rFonts w:ascii="Arial" w:eastAsia="Arial" w:hAnsi="Arial" w:cs="Arial"/>
                <w:vertAlign w:val="superscript"/>
              </w:rPr>
              <w:t>th</w:t>
            </w:r>
            <w:r w:rsidR="00C75547">
              <w:rPr>
                <w:rFonts w:ascii="Arial" w:eastAsia="Arial" w:hAnsi="Arial" w:cs="Arial"/>
              </w:rPr>
              <w:t xml:space="preserve"> September</w:t>
            </w:r>
            <w:r>
              <w:rPr>
                <w:rFonts w:ascii="Arial" w:eastAsia="Arial" w:hAnsi="Arial" w:cs="Arial"/>
              </w:rPr>
              <w:t xml:space="preserve"> </w:t>
            </w:r>
            <w:r w:rsidR="00BE114F">
              <w:rPr>
                <w:rFonts w:ascii="Arial" w:eastAsia="Arial" w:hAnsi="Arial" w:cs="Arial"/>
              </w:rPr>
              <w:t xml:space="preserve">had </w:t>
            </w:r>
            <w:r>
              <w:rPr>
                <w:rFonts w:ascii="Arial" w:eastAsia="Arial" w:hAnsi="Arial" w:cs="Arial"/>
              </w:rPr>
              <w:t xml:space="preserve">previously </w:t>
            </w:r>
            <w:r w:rsidR="00BE114F">
              <w:rPr>
                <w:rFonts w:ascii="Arial" w:eastAsia="Arial" w:hAnsi="Arial" w:cs="Arial"/>
              </w:rPr>
              <w:t xml:space="preserve">been </w:t>
            </w:r>
            <w:r>
              <w:rPr>
                <w:rFonts w:ascii="Arial" w:eastAsia="Arial" w:hAnsi="Arial" w:cs="Arial"/>
              </w:rPr>
              <w:t>circulated</w:t>
            </w:r>
            <w:r w:rsidR="00AD51ED">
              <w:rPr>
                <w:rFonts w:ascii="Arial" w:eastAsia="Arial" w:hAnsi="Arial" w:cs="Arial"/>
              </w:rPr>
              <w:t>. No amendments were requested. Minutes agreed</w:t>
            </w:r>
          </w:p>
          <w:p w14:paraId="69B5FEF4" w14:textId="2290DD2E" w:rsidR="00C75547" w:rsidRDefault="00C75547" w:rsidP="001B081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Shefa Nessa has resigned from the group and attended the meeting for </w:t>
            </w:r>
            <w:bookmarkStart w:id="0" w:name="_Int_qX5DHKO6"/>
            <w:r>
              <w:rPr>
                <w:rFonts w:ascii="Arial" w:eastAsia="Arial" w:hAnsi="Arial" w:cs="Arial"/>
              </w:rPr>
              <w:t>a s</w:t>
            </w:r>
            <w:r w:rsidR="00BB4A94"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</w:rPr>
              <w:t>ort time</w:t>
            </w:r>
            <w:bookmarkEnd w:id="0"/>
            <w:r>
              <w:rPr>
                <w:rFonts w:ascii="Arial" w:eastAsia="Arial" w:hAnsi="Arial" w:cs="Arial"/>
              </w:rPr>
              <w:t xml:space="preserve"> to say her goodbyes and then left.</w:t>
            </w:r>
          </w:p>
          <w:p w14:paraId="73AAE4F1" w14:textId="6EE5ED61" w:rsidR="007052F0" w:rsidRDefault="007E4984" w:rsidP="001B0813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</w:t>
            </w:r>
            <w:r w:rsidR="007052F0">
              <w:rPr>
                <w:rFonts w:ascii="Arial" w:eastAsia="Arial" w:hAnsi="Arial" w:cs="Arial"/>
              </w:rPr>
              <w:t xml:space="preserve"> will be a </w:t>
            </w:r>
            <w:r>
              <w:rPr>
                <w:rFonts w:ascii="Arial" w:eastAsia="Arial" w:hAnsi="Arial" w:cs="Arial"/>
              </w:rPr>
              <w:t>recruitment exercise in the new year</w:t>
            </w:r>
            <w:r w:rsidR="004F4318">
              <w:rPr>
                <w:rFonts w:ascii="Arial" w:eastAsia="Arial" w:hAnsi="Arial" w:cs="Arial"/>
              </w:rPr>
              <w:t xml:space="preserve"> for Shefa’s replacement </w:t>
            </w:r>
          </w:p>
          <w:p w14:paraId="36014FD6" w14:textId="4B077C89" w:rsidR="009571F3" w:rsidRPr="0043108D" w:rsidRDefault="004F4318" w:rsidP="0043108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There may be opportunities for Shefa to be involved in future </w:t>
            </w:r>
            <w:r w:rsidR="00514590">
              <w:rPr>
                <w:rFonts w:ascii="Arial" w:eastAsia="Arial" w:hAnsi="Arial" w:cs="Arial"/>
              </w:rPr>
              <w:t>projects</w:t>
            </w:r>
          </w:p>
        </w:tc>
        <w:tc>
          <w:tcPr>
            <w:tcW w:w="1451" w:type="dxa"/>
          </w:tcPr>
          <w:p w14:paraId="6B609FDA" w14:textId="0DDC17E6" w:rsidR="004F6690" w:rsidRPr="00803B17" w:rsidRDefault="007B7550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>Chair</w:t>
            </w:r>
          </w:p>
        </w:tc>
      </w:tr>
      <w:tr w:rsidR="00182930" w:rsidRPr="00803B17" w14:paraId="4A94E262" w14:textId="77777777" w:rsidTr="1E7E8CDF">
        <w:trPr>
          <w:trHeight w:val="680"/>
        </w:trPr>
        <w:tc>
          <w:tcPr>
            <w:tcW w:w="767" w:type="dxa"/>
          </w:tcPr>
          <w:p w14:paraId="00DBF024" w14:textId="0F4DFE65" w:rsidR="00182930" w:rsidRPr="00803B17" w:rsidRDefault="004D43A4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7133" w:type="dxa"/>
          </w:tcPr>
          <w:p w14:paraId="119DDD1C" w14:textId="14BDC543" w:rsidR="00E00055" w:rsidRPr="00803B17" w:rsidRDefault="00182930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>Declaration of Interest</w:t>
            </w:r>
          </w:p>
          <w:p w14:paraId="109846D5" w14:textId="30F56342" w:rsidR="00E00055" w:rsidRPr="005671D1" w:rsidRDefault="002577F4" w:rsidP="005671D1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declarations of interest recorded</w:t>
            </w:r>
          </w:p>
        </w:tc>
        <w:tc>
          <w:tcPr>
            <w:tcW w:w="1451" w:type="dxa"/>
          </w:tcPr>
          <w:p w14:paraId="3CE2243C" w14:textId="41FB2EB4" w:rsidR="00182930" w:rsidRPr="00803B17" w:rsidRDefault="007B7550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t>Supporting Officer MM</w:t>
            </w:r>
          </w:p>
        </w:tc>
      </w:tr>
      <w:tr w:rsidR="008732BC" w:rsidRPr="00803B17" w14:paraId="525BE00C" w14:textId="77777777" w:rsidTr="1E7E8CDF">
        <w:trPr>
          <w:trHeight w:val="680"/>
        </w:trPr>
        <w:tc>
          <w:tcPr>
            <w:tcW w:w="767" w:type="dxa"/>
          </w:tcPr>
          <w:p w14:paraId="74091B12" w14:textId="64E8072A" w:rsidR="007A3093" w:rsidRPr="00A37B62" w:rsidRDefault="00E86E78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7133" w:type="dxa"/>
          </w:tcPr>
          <w:p w14:paraId="6E6ABABB" w14:textId="72B5E6C9" w:rsidR="3015705F" w:rsidRPr="00503F3F" w:rsidRDefault="00AF5C03" w:rsidP="3015705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503F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30 Year Business Plan</w:t>
            </w:r>
          </w:p>
          <w:p w14:paraId="6DE8C760" w14:textId="654BA1DC" w:rsidR="00B51752" w:rsidRPr="00503F3F" w:rsidRDefault="00B51752" w:rsidP="301570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4C2BDB6" w14:textId="0263E2C3" w:rsidR="00B51752" w:rsidRPr="00503F3F" w:rsidRDefault="00511C1A" w:rsidP="4C9CA816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</w:pPr>
            <w:r w:rsidRPr="00503F3F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Dean Epton gave a presentation of the Business Plan</w:t>
            </w:r>
          </w:p>
          <w:p w14:paraId="6A0710FC" w14:textId="75CBFC83" w:rsidR="004763E6" w:rsidRPr="00503F3F" w:rsidRDefault="00951BF7" w:rsidP="00E81EC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The </w:t>
            </w:r>
            <w:bookmarkStart w:id="1" w:name="_Int_iJN8taMw"/>
            <w:r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30 year</w:t>
            </w:r>
            <w:bookmarkEnd w:id="1"/>
            <w:r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plan is still in p</w:t>
            </w:r>
            <w:r w:rsidR="006A0082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r</w:t>
            </w:r>
            <w:r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ogress</w:t>
            </w:r>
            <w:r w:rsidR="00395679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and Dean </w:t>
            </w:r>
            <w:r w:rsidR="006A0082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shared </w:t>
            </w:r>
            <w:r w:rsidR="0045479B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a summarised </w:t>
            </w:r>
            <w:r w:rsidR="00A14B00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version of </w:t>
            </w:r>
            <w:r w:rsidR="006A0082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the </w:t>
            </w:r>
            <w:bookmarkStart w:id="2" w:name="_Int_GJdBvmzT"/>
            <w:r w:rsidR="005807B1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five year</w:t>
            </w:r>
            <w:bookmarkEnd w:id="2"/>
            <w:r w:rsidR="005807B1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plan</w:t>
            </w:r>
            <w:r w:rsidR="00395679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. </w:t>
            </w:r>
            <w:r w:rsidR="00DA2A0C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This w</w:t>
            </w:r>
            <w:r w:rsidR="005807B1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as </w:t>
            </w:r>
            <w:r w:rsidR="006A0082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presente</w:t>
            </w:r>
            <w:r w:rsidR="005807B1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d</w:t>
            </w:r>
            <w:r w:rsidR="00A14B00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at a recent Cabinet workshop</w:t>
            </w:r>
            <w:r w:rsidR="006D0D7B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</w:t>
            </w:r>
            <w:r w:rsidR="00DA2A0C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and includes</w:t>
            </w:r>
            <w:r w:rsidR="006D0D7B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Housing Revenue Account (HRA) for 24/25</w:t>
            </w:r>
            <w:r w:rsidR="007063C8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</w:t>
            </w:r>
            <w:bookmarkStart w:id="3" w:name="_Int_KkJOr9gv"/>
            <w:r w:rsidR="007063C8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financial year</w:t>
            </w:r>
            <w:bookmarkEnd w:id="3"/>
          </w:p>
          <w:p w14:paraId="2BB65120" w14:textId="5266AF5A" w:rsidR="001B4F11" w:rsidRPr="00503F3F" w:rsidRDefault="00A252F9" w:rsidP="004763E6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</w:pPr>
            <w:r w:rsidRPr="00503F3F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D</w:t>
            </w:r>
            <w:r w:rsidR="0000453F" w:rsidRPr="00503F3F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E</w:t>
            </w:r>
            <w:r w:rsidRPr="00503F3F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began by giving some context behind the </w:t>
            </w:r>
            <w:r w:rsidR="0000453F" w:rsidRPr="00503F3F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business plan</w:t>
            </w:r>
            <w:r w:rsidR="008F4F8F" w:rsidRPr="00503F3F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and the fac</w:t>
            </w:r>
            <w:r w:rsidR="005F655E" w:rsidRPr="00503F3F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tors that will </w:t>
            </w:r>
            <w:r w:rsidR="003A7EA5" w:rsidRPr="00503F3F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influence it</w:t>
            </w:r>
          </w:p>
          <w:p w14:paraId="58F6B383" w14:textId="77777777" w:rsidR="008F4F8F" w:rsidRPr="00503F3F" w:rsidRDefault="008F4F8F" w:rsidP="004763E6">
            <w:pPr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3191CC28" w14:textId="13971FF2" w:rsidR="008F4F8F" w:rsidRPr="00503F3F" w:rsidRDefault="008F4F8F" w:rsidP="004763E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503F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Consumer Standards</w:t>
            </w:r>
          </w:p>
          <w:p w14:paraId="13A27062" w14:textId="5D858828" w:rsidR="0000453F" w:rsidRPr="00503F3F" w:rsidRDefault="0000453F" w:rsidP="00511C1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The regulators will be </w:t>
            </w:r>
            <w:r w:rsidR="00875226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introducing a set of </w:t>
            </w:r>
            <w:r w:rsidR="0006188B">
              <w:rPr>
                <w:rFonts w:ascii="Arial" w:hAnsi="Arial" w:cs="Arial"/>
                <w:color w:val="000000"/>
                <w:bdr w:val="none" w:sz="0" w:space="0" w:color="auto" w:frame="1"/>
              </w:rPr>
              <w:t>C</w:t>
            </w:r>
            <w:r w:rsidR="00875226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onsumer </w:t>
            </w:r>
            <w:r w:rsidR="0006188B">
              <w:rPr>
                <w:rFonts w:ascii="Arial" w:hAnsi="Arial" w:cs="Arial"/>
                <w:color w:val="000000"/>
                <w:bdr w:val="none" w:sz="0" w:space="0" w:color="auto" w:frame="1"/>
              </w:rPr>
              <w:t>S</w:t>
            </w:r>
            <w:r w:rsidR="00875226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tandards </w:t>
            </w:r>
            <w:r w:rsidR="00796187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to be implemented from </w:t>
            </w:r>
            <w:r w:rsidR="00A64EB9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1</w:t>
            </w:r>
            <w:r w:rsidR="00A64EB9" w:rsidRPr="00503F3F">
              <w:rPr>
                <w:rFonts w:ascii="Arial" w:hAnsi="Arial" w:cs="Arial"/>
                <w:color w:val="000000"/>
                <w:bdr w:val="none" w:sz="0" w:space="0" w:color="auto" w:frame="1"/>
                <w:vertAlign w:val="superscript"/>
              </w:rPr>
              <w:t>st</w:t>
            </w:r>
            <w:r w:rsidR="00A64EB9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April</w:t>
            </w:r>
          </w:p>
          <w:p w14:paraId="73197497" w14:textId="0050BA77" w:rsidR="00A64EB9" w:rsidRPr="00503F3F" w:rsidRDefault="00A64EB9" w:rsidP="00511C1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The</w:t>
            </w:r>
            <w:r w:rsidR="00796187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y</w:t>
            </w:r>
            <w:r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will conta</w:t>
            </w:r>
            <w:r w:rsidR="009E22CD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i</w:t>
            </w:r>
            <w:r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n three principles </w:t>
            </w:r>
          </w:p>
          <w:p w14:paraId="7179EE89" w14:textId="77777777" w:rsidR="009E22CD" w:rsidRPr="00503F3F" w:rsidRDefault="009E22CD" w:rsidP="001E67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Providing tenants with safe and </w:t>
            </w:r>
            <w:bookmarkStart w:id="4" w:name="_Int_yb2HvHTJ"/>
            <w:r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good quality</w:t>
            </w:r>
            <w:bookmarkEnd w:id="4"/>
            <w:r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homes</w:t>
            </w:r>
          </w:p>
          <w:p w14:paraId="6DC0FA4C" w14:textId="77777777" w:rsidR="009E22CD" w:rsidRPr="00503F3F" w:rsidRDefault="009E22CD" w:rsidP="001E67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Good standard of housing services</w:t>
            </w:r>
          </w:p>
          <w:p w14:paraId="0878C062" w14:textId="15A3FAB0" w:rsidR="00394FEE" w:rsidRPr="00503F3F" w:rsidRDefault="009E22CD" w:rsidP="001E670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Treating tenants with respect, openness</w:t>
            </w:r>
            <w:r w:rsidR="00F64C60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,</w:t>
            </w:r>
            <w:r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and honesty – engage</w:t>
            </w:r>
            <w:r w:rsidR="00394FEE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d</w:t>
            </w:r>
          </w:p>
          <w:p w14:paraId="4A61C6FC" w14:textId="50A5AF5C" w:rsidR="00815B1B" w:rsidRPr="00503F3F" w:rsidRDefault="00DE6C86" w:rsidP="00815B1B">
            <w:pPr>
              <w:pStyle w:val="ListParagraph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The principles</w:t>
            </w:r>
            <w:r w:rsidR="00817DC6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will be u</w:t>
            </w:r>
            <w:r w:rsidR="00815B1B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nderpinned by four </w:t>
            </w:r>
            <w:r w:rsidR="001C6043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standards</w:t>
            </w:r>
            <w:r w:rsidR="001E4F5F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 xml:space="preserve"> which in </w:t>
            </w:r>
            <w:r w:rsidR="00B01C15" w:rsidRPr="00503F3F">
              <w:rPr>
                <w:rFonts w:ascii="Arial" w:hAnsi="Arial" w:cs="Arial"/>
                <w:color w:val="000000"/>
                <w:bdr w:val="none" w:sz="0" w:space="0" w:color="auto" w:frame="1"/>
              </w:rPr>
              <w:t>turn will have a set of requirements sitting under them</w:t>
            </w:r>
          </w:p>
          <w:p w14:paraId="2ABD853E" w14:textId="5830469F" w:rsidR="00196B36" w:rsidRPr="00503F3F" w:rsidRDefault="00196B36" w:rsidP="001E670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503F3F">
              <w:rPr>
                <w:rFonts w:ascii="Arial" w:hAnsi="Arial" w:cs="Arial"/>
                <w:color w:val="000000" w:themeColor="text1"/>
              </w:rPr>
              <w:t>Safety and Quality Standard – 5 Requirements – Stock data</w:t>
            </w:r>
          </w:p>
          <w:p w14:paraId="4F123886" w14:textId="6983C26D" w:rsidR="00196B36" w:rsidRPr="00503F3F" w:rsidRDefault="005E09B0" w:rsidP="005E09B0">
            <w:pPr>
              <w:pStyle w:val="ListParagraph"/>
              <w:ind w:left="1440"/>
              <w:rPr>
                <w:rFonts w:ascii="Arial" w:hAnsi="Arial" w:cs="Arial"/>
                <w:color w:val="000000" w:themeColor="text1"/>
              </w:rPr>
            </w:pPr>
            <w:r w:rsidRPr="00503F3F">
              <w:rPr>
                <w:rFonts w:ascii="Arial" w:hAnsi="Arial" w:cs="Arial"/>
                <w:color w:val="000000" w:themeColor="text1"/>
              </w:rPr>
              <w:t>Data must be less than five years old</w:t>
            </w:r>
            <w:r w:rsidR="00FB1643" w:rsidRPr="00503F3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32CB5" w:rsidRPr="00503F3F">
              <w:rPr>
                <w:rFonts w:ascii="Arial" w:hAnsi="Arial" w:cs="Arial"/>
                <w:color w:val="000000" w:themeColor="text1"/>
              </w:rPr>
              <w:t>and should be refreshed every five year</w:t>
            </w:r>
            <w:r w:rsidR="00897356" w:rsidRPr="00503F3F">
              <w:rPr>
                <w:rFonts w:ascii="Arial" w:hAnsi="Arial" w:cs="Arial"/>
                <w:color w:val="000000" w:themeColor="text1"/>
              </w:rPr>
              <w:t>s. T</w:t>
            </w:r>
            <w:r w:rsidR="00FB1643" w:rsidRPr="00503F3F">
              <w:rPr>
                <w:rFonts w:ascii="Arial" w:hAnsi="Arial" w:cs="Arial"/>
                <w:color w:val="000000" w:themeColor="text1"/>
              </w:rPr>
              <w:t>he stock condition surveys will provide relevant data</w:t>
            </w:r>
            <w:r w:rsidR="000B10CE" w:rsidRPr="00503F3F">
              <w:rPr>
                <w:rFonts w:ascii="Arial" w:hAnsi="Arial" w:cs="Arial"/>
                <w:color w:val="000000" w:themeColor="text1"/>
              </w:rPr>
              <w:t xml:space="preserve"> and identify how much work is needed</w:t>
            </w:r>
            <w:r w:rsidR="00706E7B" w:rsidRPr="00503F3F">
              <w:rPr>
                <w:rFonts w:ascii="Arial" w:hAnsi="Arial" w:cs="Arial"/>
                <w:color w:val="000000" w:themeColor="text1"/>
              </w:rPr>
              <w:t>. The surveys will take 18 months to two years to complete</w:t>
            </w:r>
            <w:r w:rsidR="000B10CE" w:rsidRPr="00503F3F">
              <w:rPr>
                <w:rFonts w:ascii="Arial" w:hAnsi="Arial" w:cs="Arial"/>
                <w:color w:val="000000" w:themeColor="text1"/>
              </w:rPr>
              <w:t>.</w:t>
            </w:r>
          </w:p>
          <w:p w14:paraId="353AC9D5" w14:textId="218E2005" w:rsidR="00196B36" w:rsidRPr="00503F3F" w:rsidRDefault="00352774" w:rsidP="005E09B0">
            <w:pPr>
              <w:pStyle w:val="ListParagraph"/>
              <w:ind w:left="1440"/>
              <w:rPr>
                <w:rFonts w:ascii="Arial" w:hAnsi="Arial" w:cs="Arial"/>
                <w:color w:val="000000" w:themeColor="text1"/>
              </w:rPr>
            </w:pPr>
            <w:r w:rsidRPr="00503F3F">
              <w:rPr>
                <w:rFonts w:ascii="Arial" w:hAnsi="Arial" w:cs="Arial"/>
                <w:color w:val="000000" w:themeColor="text1"/>
              </w:rPr>
              <w:t xml:space="preserve">The data gathered </w:t>
            </w:r>
            <w:r w:rsidR="00C40398" w:rsidRPr="00503F3F">
              <w:rPr>
                <w:rFonts w:ascii="Arial" w:hAnsi="Arial" w:cs="Arial"/>
                <w:color w:val="000000" w:themeColor="text1"/>
              </w:rPr>
              <w:t>must be detailed enough to analyse</w:t>
            </w:r>
          </w:p>
          <w:p w14:paraId="646F2041" w14:textId="02F532FE" w:rsidR="00196B36" w:rsidRPr="00503F3F" w:rsidRDefault="0090540C" w:rsidP="005E09B0">
            <w:pPr>
              <w:pStyle w:val="ListParagraph"/>
              <w:ind w:left="1440"/>
              <w:rPr>
                <w:rFonts w:ascii="Arial" w:hAnsi="Arial" w:cs="Arial"/>
                <w:color w:val="000000" w:themeColor="text1"/>
              </w:rPr>
            </w:pPr>
            <w:r w:rsidRPr="00503F3F">
              <w:rPr>
                <w:rFonts w:ascii="Arial" w:hAnsi="Arial" w:cs="Arial"/>
                <w:color w:val="000000" w:themeColor="text1"/>
              </w:rPr>
              <w:t>The initial survey is being undertaken by an independent company</w:t>
            </w:r>
            <w:r w:rsidR="00873700" w:rsidRPr="00503F3F">
              <w:rPr>
                <w:rFonts w:ascii="Arial" w:hAnsi="Arial" w:cs="Arial"/>
                <w:color w:val="000000" w:themeColor="text1"/>
              </w:rPr>
              <w:t xml:space="preserve"> but may eventually become business as usual fo</w:t>
            </w:r>
            <w:r w:rsidR="000F0413" w:rsidRPr="00503F3F">
              <w:rPr>
                <w:rFonts w:ascii="Arial" w:hAnsi="Arial" w:cs="Arial"/>
                <w:color w:val="000000" w:themeColor="text1"/>
              </w:rPr>
              <w:t>r</w:t>
            </w:r>
            <w:r w:rsidR="00873700" w:rsidRPr="00503F3F">
              <w:rPr>
                <w:rFonts w:ascii="Arial" w:hAnsi="Arial" w:cs="Arial"/>
                <w:color w:val="000000" w:themeColor="text1"/>
              </w:rPr>
              <w:t xml:space="preserve"> the council</w:t>
            </w:r>
          </w:p>
          <w:p w14:paraId="43AD75AA" w14:textId="77777777" w:rsidR="00196B36" w:rsidRPr="00503F3F" w:rsidRDefault="00196B36" w:rsidP="001E670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503F3F">
              <w:rPr>
                <w:rFonts w:ascii="Arial" w:hAnsi="Arial" w:cs="Arial"/>
                <w:color w:val="000000" w:themeColor="text1"/>
              </w:rPr>
              <w:t>Transparency, Influence and Accountability Standard – 7 Requirements</w:t>
            </w:r>
          </w:p>
          <w:p w14:paraId="7087C1F0" w14:textId="77777777" w:rsidR="00196B36" w:rsidRPr="00503F3F" w:rsidRDefault="00196B36" w:rsidP="001E670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503F3F">
              <w:rPr>
                <w:rFonts w:ascii="Arial" w:hAnsi="Arial" w:cs="Arial"/>
                <w:color w:val="000000" w:themeColor="text1"/>
              </w:rPr>
              <w:t>Neighbourhood and Community Standard – 4 Requirements</w:t>
            </w:r>
          </w:p>
          <w:p w14:paraId="23280375" w14:textId="77777777" w:rsidR="00196B36" w:rsidRPr="00503F3F" w:rsidRDefault="00196B36" w:rsidP="001E670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</w:rPr>
            </w:pPr>
            <w:r w:rsidRPr="00503F3F">
              <w:rPr>
                <w:rFonts w:ascii="Arial" w:hAnsi="Arial" w:cs="Arial"/>
                <w:color w:val="000000" w:themeColor="text1"/>
              </w:rPr>
              <w:t>Tenancy Standard – 4 Requirements</w:t>
            </w:r>
          </w:p>
          <w:p w14:paraId="34CD82F1" w14:textId="4C4D8D97" w:rsidR="00AF5C03" w:rsidRPr="00503F3F" w:rsidRDefault="00D21C02" w:rsidP="001E6703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503F3F">
              <w:rPr>
                <w:rStyle w:val="normaltextrun"/>
                <w:rFonts w:ascii="Arial" w:hAnsi="Arial" w:cs="Arial"/>
                <w:color w:val="000000" w:themeColor="text1"/>
              </w:rPr>
              <w:t>The new Consumer standards will lead to more engagement to ensure that services are delivered effectively</w:t>
            </w:r>
          </w:p>
          <w:p w14:paraId="563DB8B7" w14:textId="4C881E78" w:rsidR="00C466AD" w:rsidRPr="00503F3F" w:rsidRDefault="00C466AD" w:rsidP="00C466A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3F3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Regulator of Social Housing</w:t>
            </w:r>
            <w:r w:rsidR="00682698" w:rsidRPr="00503F3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(RSH)</w:t>
            </w:r>
          </w:p>
          <w:p w14:paraId="534EE35B" w14:textId="3A6370C6" w:rsidR="008204EC" w:rsidRPr="00503F3F" w:rsidRDefault="00FB28BC" w:rsidP="001E670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 w:rsidRPr="00503F3F">
              <w:rPr>
                <w:rFonts w:ascii="Arial" w:hAnsi="Arial" w:cs="Arial"/>
                <w:color w:val="000000" w:themeColor="text1"/>
              </w:rPr>
              <w:t xml:space="preserve">It will be the responsibility of </w:t>
            </w:r>
            <w:r w:rsidR="008204EC" w:rsidRPr="00503F3F">
              <w:rPr>
                <w:rFonts w:ascii="Arial" w:hAnsi="Arial" w:cs="Arial"/>
                <w:color w:val="000000" w:themeColor="text1"/>
              </w:rPr>
              <w:t>Sandwell Metropolitan Borough Council (</w:t>
            </w:r>
            <w:r w:rsidR="00333DA2" w:rsidRPr="00503F3F">
              <w:rPr>
                <w:rFonts w:ascii="Arial" w:hAnsi="Arial" w:cs="Arial"/>
                <w:color w:val="000000" w:themeColor="text1"/>
              </w:rPr>
              <w:t>SMBC) as</w:t>
            </w:r>
            <w:r w:rsidR="00D6371C" w:rsidRPr="00503F3F">
              <w:rPr>
                <w:rFonts w:ascii="Arial" w:hAnsi="Arial" w:cs="Arial"/>
                <w:color w:val="000000" w:themeColor="text1"/>
              </w:rPr>
              <w:t xml:space="preserve"> a land</w:t>
            </w:r>
            <w:r w:rsidR="00B257E0" w:rsidRPr="00503F3F">
              <w:rPr>
                <w:rFonts w:ascii="Arial" w:hAnsi="Arial" w:cs="Arial"/>
                <w:color w:val="000000" w:themeColor="text1"/>
              </w:rPr>
              <w:t xml:space="preserve">lord </w:t>
            </w:r>
            <w:r w:rsidR="008204EC" w:rsidRPr="00503F3F">
              <w:rPr>
                <w:rFonts w:ascii="Arial" w:hAnsi="Arial" w:cs="Arial"/>
                <w:color w:val="000000" w:themeColor="text1"/>
              </w:rPr>
              <w:t xml:space="preserve">to </w:t>
            </w:r>
            <w:r w:rsidR="00D34352" w:rsidRPr="00503F3F">
              <w:rPr>
                <w:rFonts w:ascii="Arial" w:hAnsi="Arial" w:cs="Arial"/>
                <w:color w:val="000000" w:themeColor="text1"/>
              </w:rPr>
              <w:t xml:space="preserve">demonstrate how </w:t>
            </w:r>
            <w:r w:rsidR="00253852">
              <w:rPr>
                <w:rFonts w:ascii="Arial" w:hAnsi="Arial" w:cs="Arial"/>
                <w:color w:val="000000" w:themeColor="text1"/>
              </w:rPr>
              <w:t>i</w:t>
            </w:r>
            <w:r w:rsidR="00253852">
              <w:rPr>
                <w:color w:val="000000" w:themeColor="text1"/>
              </w:rPr>
              <w:t>t</w:t>
            </w:r>
            <w:r w:rsidR="00D34352" w:rsidRPr="00503F3F">
              <w:rPr>
                <w:rFonts w:ascii="Arial" w:hAnsi="Arial" w:cs="Arial"/>
                <w:color w:val="000000" w:themeColor="text1"/>
              </w:rPr>
              <w:t xml:space="preserve"> meet</w:t>
            </w:r>
            <w:r w:rsidR="00253852">
              <w:rPr>
                <w:rFonts w:ascii="Arial" w:hAnsi="Arial" w:cs="Arial"/>
                <w:color w:val="000000" w:themeColor="text1"/>
              </w:rPr>
              <w:t>s</w:t>
            </w:r>
            <w:r w:rsidR="00D34352" w:rsidRPr="00503F3F">
              <w:rPr>
                <w:rFonts w:ascii="Arial" w:hAnsi="Arial" w:cs="Arial"/>
                <w:color w:val="000000" w:themeColor="text1"/>
              </w:rPr>
              <w:t xml:space="preserve"> the Consumer </w:t>
            </w:r>
            <w:r w:rsidR="00E93EBA" w:rsidRPr="00503F3F">
              <w:rPr>
                <w:rFonts w:ascii="Arial" w:hAnsi="Arial" w:cs="Arial"/>
                <w:color w:val="000000" w:themeColor="text1"/>
              </w:rPr>
              <w:t>S</w:t>
            </w:r>
            <w:r w:rsidR="00D34352" w:rsidRPr="00503F3F">
              <w:rPr>
                <w:rFonts w:ascii="Arial" w:hAnsi="Arial" w:cs="Arial"/>
                <w:color w:val="000000" w:themeColor="text1"/>
              </w:rPr>
              <w:t>ta</w:t>
            </w:r>
            <w:r w:rsidR="0020191C" w:rsidRPr="00503F3F">
              <w:rPr>
                <w:rFonts w:ascii="Arial" w:hAnsi="Arial" w:cs="Arial"/>
                <w:color w:val="000000" w:themeColor="text1"/>
              </w:rPr>
              <w:t>nd</w:t>
            </w:r>
            <w:r w:rsidR="00D34352" w:rsidRPr="00503F3F">
              <w:rPr>
                <w:rFonts w:ascii="Arial" w:hAnsi="Arial" w:cs="Arial"/>
                <w:color w:val="000000" w:themeColor="text1"/>
              </w:rPr>
              <w:t>ards</w:t>
            </w:r>
          </w:p>
          <w:p w14:paraId="457225D6" w14:textId="5DB6F038" w:rsidR="00DC3365" w:rsidRPr="00503F3F" w:rsidRDefault="00E93EBA" w:rsidP="001E670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 w:rsidRPr="00503F3F">
              <w:rPr>
                <w:rFonts w:ascii="Arial" w:hAnsi="Arial" w:cs="Arial"/>
                <w:color w:val="000000" w:themeColor="text1"/>
              </w:rPr>
              <w:t xml:space="preserve">The requirements will be </w:t>
            </w:r>
            <w:r w:rsidR="008F65D8" w:rsidRPr="008F65D8">
              <w:rPr>
                <w:rFonts w:ascii="Arial" w:hAnsi="Arial" w:cs="Arial"/>
                <w:color w:val="000000" w:themeColor="text1"/>
              </w:rPr>
              <w:t xml:space="preserve">specific to </w:t>
            </w:r>
            <w:r w:rsidR="00BA3FA1" w:rsidRPr="00503F3F">
              <w:rPr>
                <w:rFonts w:ascii="Arial" w:hAnsi="Arial" w:cs="Arial"/>
                <w:color w:val="000000" w:themeColor="text1"/>
              </w:rPr>
              <w:t>individual landlords,</w:t>
            </w:r>
            <w:r w:rsidR="008F65D8" w:rsidRPr="008F65D8">
              <w:rPr>
                <w:rFonts w:ascii="Arial" w:hAnsi="Arial" w:cs="Arial"/>
                <w:color w:val="000000" w:themeColor="text1"/>
              </w:rPr>
              <w:t xml:space="preserve"> not standard</w:t>
            </w:r>
            <w:r w:rsidR="00F769DB" w:rsidRPr="00F769DB">
              <w:rPr>
                <w:rFonts w:ascii="Arial" w:hAnsi="Arial" w:cs="Arial"/>
                <w:color w:val="000000" w:themeColor="text1"/>
              </w:rPr>
              <w:t>ised</w:t>
            </w:r>
            <w:r w:rsidR="00BA3FA1" w:rsidRPr="00503F3F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20169F" w:rsidRPr="00503F3F">
              <w:rPr>
                <w:rFonts w:ascii="Arial" w:hAnsi="Arial" w:cs="Arial"/>
                <w:color w:val="000000" w:themeColor="text1"/>
              </w:rPr>
              <w:t>I</w:t>
            </w:r>
            <w:r w:rsidR="00084D40" w:rsidRPr="00503F3F">
              <w:rPr>
                <w:rFonts w:ascii="Arial" w:hAnsi="Arial" w:cs="Arial"/>
                <w:color w:val="000000" w:themeColor="text1"/>
              </w:rPr>
              <w:t xml:space="preserve">n Sandwell </w:t>
            </w:r>
            <w:r w:rsidR="00D6371C" w:rsidRPr="00503F3F">
              <w:rPr>
                <w:rFonts w:ascii="Arial" w:hAnsi="Arial" w:cs="Arial"/>
                <w:color w:val="000000" w:themeColor="text1"/>
              </w:rPr>
              <w:t>t</w:t>
            </w:r>
            <w:r w:rsidR="002E640B" w:rsidRPr="00503F3F">
              <w:rPr>
                <w:rFonts w:ascii="Arial" w:hAnsi="Arial" w:cs="Arial"/>
                <w:color w:val="000000" w:themeColor="text1"/>
              </w:rPr>
              <w:t xml:space="preserve">his will be agreed with </w:t>
            </w:r>
            <w:bookmarkStart w:id="5" w:name="_Int_wQsXcmJl"/>
            <w:r w:rsidR="00E16C35" w:rsidRPr="00503F3F">
              <w:rPr>
                <w:rFonts w:ascii="Arial" w:hAnsi="Arial" w:cs="Arial"/>
                <w:color w:val="000000" w:themeColor="text1"/>
              </w:rPr>
              <w:t>TLSG</w:t>
            </w:r>
            <w:bookmarkEnd w:id="5"/>
            <w:r w:rsidR="00E16C35" w:rsidRPr="00503F3F">
              <w:rPr>
                <w:rFonts w:ascii="Arial" w:hAnsi="Arial" w:cs="Arial"/>
                <w:color w:val="000000" w:themeColor="text1"/>
              </w:rPr>
              <w:t xml:space="preserve"> and other tenant groups</w:t>
            </w:r>
          </w:p>
          <w:p w14:paraId="7E0316E6" w14:textId="221CDD56" w:rsidR="00D71E0F" w:rsidRPr="00503F3F" w:rsidRDefault="00D71E0F" w:rsidP="001E6703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503F3F">
              <w:rPr>
                <w:rStyle w:val="normaltextrun"/>
                <w:rFonts w:ascii="Arial" w:hAnsi="Arial" w:cs="Arial"/>
                <w:color w:val="000000" w:themeColor="text1"/>
              </w:rPr>
              <w:lastRenderedPageBreak/>
              <w:t>F</w:t>
            </w:r>
            <w:r w:rsidRPr="00503F3F">
              <w:rPr>
                <w:rStyle w:val="normaltextrun"/>
                <w:rFonts w:ascii="Arial" w:hAnsi="Arial" w:cs="Arial"/>
              </w:rPr>
              <w:t xml:space="preserve">rom April 2024 </w:t>
            </w:r>
            <w:r w:rsidR="00201AF5" w:rsidRPr="00201AF5">
              <w:rPr>
                <w:rStyle w:val="normaltextrun"/>
                <w:rFonts w:ascii="Arial" w:hAnsi="Arial" w:cs="Arial"/>
              </w:rPr>
              <w:t>Regulator</w:t>
            </w:r>
            <w:r w:rsidR="00201AF5">
              <w:rPr>
                <w:rStyle w:val="normaltextrun"/>
              </w:rPr>
              <w:t xml:space="preserve"> </w:t>
            </w:r>
            <w:r w:rsidRPr="00503F3F">
              <w:rPr>
                <w:rStyle w:val="normaltextrun"/>
                <w:rFonts w:ascii="Arial" w:hAnsi="Arial" w:cs="Arial"/>
              </w:rPr>
              <w:t xml:space="preserve">inspections will be carried out in a </w:t>
            </w:r>
            <w:bookmarkStart w:id="6" w:name="_Int_63C4aaYg"/>
            <w:r w:rsidRPr="00503F3F">
              <w:rPr>
                <w:rStyle w:val="normaltextrun"/>
                <w:rFonts w:ascii="Arial" w:hAnsi="Arial" w:cs="Arial"/>
              </w:rPr>
              <w:t>four year</w:t>
            </w:r>
            <w:bookmarkEnd w:id="6"/>
            <w:r w:rsidRPr="00503F3F">
              <w:rPr>
                <w:rStyle w:val="normaltextrun"/>
                <w:rFonts w:ascii="Arial" w:hAnsi="Arial" w:cs="Arial"/>
              </w:rPr>
              <w:t xml:space="preserve"> cycle</w:t>
            </w:r>
            <w:r w:rsidR="00E95C48" w:rsidRPr="00503F3F">
              <w:rPr>
                <w:rStyle w:val="normaltextrun"/>
                <w:rFonts w:ascii="Arial" w:hAnsi="Arial" w:cs="Arial"/>
              </w:rPr>
              <w:t xml:space="preserve"> and will be based on the </w:t>
            </w:r>
            <w:r w:rsidR="00B13668" w:rsidRPr="00503F3F">
              <w:rPr>
                <w:rStyle w:val="normaltextrun"/>
                <w:rFonts w:ascii="Arial" w:hAnsi="Arial" w:cs="Arial"/>
              </w:rPr>
              <w:t>standards published in February</w:t>
            </w:r>
          </w:p>
          <w:p w14:paraId="2BD7B9D9" w14:textId="13246E46" w:rsidR="008F65D8" w:rsidRPr="008F65D8" w:rsidRDefault="00DC45A9" w:rsidP="001E670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The order </w:t>
            </w:r>
            <w:r w:rsidR="0006188B">
              <w:rPr>
                <w:rStyle w:val="normaltextrun"/>
                <w:rFonts w:ascii="Arial" w:hAnsi="Arial" w:cs="Arial"/>
                <w:color w:val="000000" w:themeColor="text1"/>
              </w:rPr>
              <w:t xml:space="preserve">for inspection </w:t>
            </w:r>
            <w:r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will be driven by the results of the Tenants </w:t>
            </w:r>
            <w:r w:rsidR="003E30C0"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Satisfactions Measure </w:t>
            </w:r>
            <w:r w:rsidR="008F65D8"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(TSM) </w:t>
            </w:r>
            <w:r w:rsidR="00BD5670" w:rsidRPr="00BD5670">
              <w:rPr>
                <w:rStyle w:val="normaltextrun"/>
                <w:rFonts w:ascii="Arial" w:hAnsi="Arial" w:cs="Arial"/>
                <w:color w:val="000000" w:themeColor="text1"/>
              </w:rPr>
              <w:t>s</w:t>
            </w:r>
            <w:r w:rsidR="00BD5670" w:rsidRPr="00BD5670">
              <w:rPr>
                <w:rStyle w:val="normaltextrun"/>
                <w:rFonts w:ascii="Arial" w:hAnsi="Arial" w:cs="Arial"/>
              </w:rPr>
              <w:t>urvey</w:t>
            </w:r>
            <w:r w:rsidR="00BD5670">
              <w:rPr>
                <w:rStyle w:val="normaltextrun"/>
                <w:rFonts w:ascii="Arial" w:hAnsi="Arial" w:cs="Arial"/>
                <w:color w:val="000000" w:themeColor="text1"/>
              </w:rPr>
              <w:t>,</w:t>
            </w:r>
            <w:r w:rsidR="008F65D8"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 </w:t>
            </w:r>
            <w:r w:rsidR="008F65D8" w:rsidRPr="008F65D8">
              <w:rPr>
                <w:rFonts w:ascii="Arial" w:hAnsi="Arial" w:cs="Arial"/>
                <w:color w:val="000000" w:themeColor="text1"/>
              </w:rPr>
              <w:t>ombudsman</w:t>
            </w:r>
            <w:r w:rsidR="00D741D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F65D8" w:rsidRPr="008F65D8">
              <w:rPr>
                <w:rFonts w:ascii="Arial" w:hAnsi="Arial" w:cs="Arial"/>
                <w:color w:val="000000" w:themeColor="text1"/>
              </w:rPr>
              <w:t>referrals etc</w:t>
            </w:r>
          </w:p>
          <w:p w14:paraId="0E0189A2" w14:textId="7FDC26D6" w:rsidR="008F65D8" w:rsidRPr="00503F3F" w:rsidRDefault="008F65D8" w:rsidP="001E670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 w:rsidRPr="00503F3F">
              <w:rPr>
                <w:rFonts w:ascii="Arial" w:hAnsi="Arial" w:cs="Arial"/>
                <w:color w:val="000000" w:themeColor="text1"/>
              </w:rPr>
              <w:t xml:space="preserve"> Landlords will be given</w:t>
            </w:r>
            <w:r w:rsidR="00967B66" w:rsidRPr="00503F3F">
              <w:rPr>
                <w:rFonts w:ascii="Arial" w:hAnsi="Arial" w:cs="Arial"/>
                <w:color w:val="000000" w:themeColor="text1"/>
              </w:rPr>
              <w:t xml:space="preserve"> s</w:t>
            </w:r>
            <w:r w:rsidRPr="008F65D8">
              <w:rPr>
                <w:rFonts w:ascii="Arial" w:hAnsi="Arial" w:cs="Arial"/>
                <w:color w:val="000000" w:themeColor="text1"/>
              </w:rPr>
              <w:t xml:space="preserve">ix </w:t>
            </w:r>
            <w:r w:rsidR="6CBFA616" w:rsidRPr="50C2D945">
              <w:rPr>
                <w:rFonts w:ascii="Arial" w:hAnsi="Arial" w:cs="Arial"/>
                <w:color w:val="000000" w:themeColor="text1"/>
              </w:rPr>
              <w:t>weeks'</w:t>
            </w:r>
            <w:r w:rsidRPr="008F65D8">
              <w:rPr>
                <w:rFonts w:ascii="Arial" w:hAnsi="Arial" w:cs="Arial"/>
                <w:color w:val="000000" w:themeColor="text1"/>
              </w:rPr>
              <w:t xml:space="preserve"> notice</w:t>
            </w:r>
            <w:r w:rsidR="6CBFA616" w:rsidRPr="50C2D945">
              <w:rPr>
                <w:rFonts w:ascii="Arial" w:hAnsi="Arial" w:cs="Arial"/>
                <w:color w:val="000000" w:themeColor="text1"/>
              </w:rPr>
              <w:t>,</w:t>
            </w:r>
            <w:r w:rsidRPr="008F65D8">
              <w:rPr>
                <w:rFonts w:ascii="Arial" w:hAnsi="Arial" w:cs="Arial"/>
                <w:color w:val="000000" w:themeColor="text1"/>
              </w:rPr>
              <w:t xml:space="preserve"> and </w:t>
            </w:r>
            <w:r w:rsidR="00967B66" w:rsidRPr="00503F3F">
              <w:rPr>
                <w:rFonts w:ascii="Arial" w:hAnsi="Arial" w:cs="Arial"/>
                <w:color w:val="000000" w:themeColor="text1"/>
              </w:rPr>
              <w:t xml:space="preserve">the process will take </w:t>
            </w:r>
            <w:r w:rsidRPr="008F65D8">
              <w:rPr>
                <w:rFonts w:ascii="Arial" w:hAnsi="Arial" w:cs="Arial"/>
                <w:color w:val="000000" w:themeColor="text1"/>
              </w:rPr>
              <w:t xml:space="preserve">six weeks </w:t>
            </w:r>
          </w:p>
          <w:p w14:paraId="61E47B52" w14:textId="11CAFCC3" w:rsidR="008F65D8" w:rsidRPr="00503F3F" w:rsidRDefault="00F91668" w:rsidP="001E670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 w:rsidRPr="002F15CC">
              <w:rPr>
                <w:rFonts w:ascii="Arial" w:hAnsi="Arial" w:cs="Arial"/>
                <w:color w:val="000000" w:themeColor="text1"/>
              </w:rPr>
              <w:t>R</w:t>
            </w:r>
            <w:r w:rsidR="00960012" w:rsidRPr="002F15CC">
              <w:rPr>
                <w:rFonts w:ascii="Arial" w:hAnsi="Arial" w:cs="Arial"/>
                <w:color w:val="000000" w:themeColor="text1"/>
              </w:rPr>
              <w:t>egulators</w:t>
            </w:r>
            <w:r w:rsidRPr="002F15CC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03F3F">
              <w:rPr>
                <w:rFonts w:ascii="Arial" w:hAnsi="Arial" w:cs="Arial"/>
                <w:color w:val="000000" w:themeColor="text1"/>
              </w:rPr>
              <w:t>will speak to tenants and elected members</w:t>
            </w:r>
            <w:r w:rsidR="0074397F" w:rsidRPr="00503F3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E21D9">
              <w:rPr>
                <w:rFonts w:ascii="Arial" w:hAnsi="Arial" w:cs="Arial"/>
                <w:color w:val="000000" w:themeColor="text1"/>
              </w:rPr>
              <w:t>to</w:t>
            </w:r>
            <w:r w:rsidR="0074397F" w:rsidRPr="00503F3F">
              <w:rPr>
                <w:rFonts w:ascii="Arial" w:hAnsi="Arial" w:cs="Arial"/>
                <w:color w:val="000000" w:themeColor="text1"/>
              </w:rPr>
              <w:t xml:space="preserve"> find out if the council</w:t>
            </w:r>
            <w:r w:rsidR="00550B3D" w:rsidRPr="00503F3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4397F" w:rsidRPr="00503F3F">
              <w:rPr>
                <w:rFonts w:ascii="Arial" w:hAnsi="Arial" w:cs="Arial"/>
                <w:color w:val="000000" w:themeColor="text1"/>
              </w:rPr>
              <w:t xml:space="preserve">are listening to tenants and </w:t>
            </w:r>
            <w:bookmarkStart w:id="7" w:name="_Int_O0eBhxnC"/>
            <w:r w:rsidR="0074397F" w:rsidRPr="00503F3F">
              <w:rPr>
                <w:rFonts w:ascii="Arial" w:hAnsi="Arial" w:cs="Arial"/>
                <w:color w:val="000000" w:themeColor="text1"/>
              </w:rPr>
              <w:t>taking action</w:t>
            </w:r>
            <w:bookmarkEnd w:id="7"/>
          </w:p>
          <w:p w14:paraId="50E89EB1" w14:textId="2FF3476D" w:rsidR="008F65D8" w:rsidRPr="008F65D8" w:rsidRDefault="00EF4405" w:rsidP="001E670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 w:rsidRPr="00503F3F">
              <w:rPr>
                <w:rFonts w:ascii="Arial" w:hAnsi="Arial" w:cs="Arial"/>
                <w:color w:val="000000" w:themeColor="text1"/>
              </w:rPr>
              <w:t xml:space="preserve">SMBC are unlikely to be </w:t>
            </w:r>
            <w:r w:rsidR="00F354AD" w:rsidRPr="00503F3F">
              <w:rPr>
                <w:rFonts w:ascii="Arial" w:hAnsi="Arial" w:cs="Arial"/>
                <w:color w:val="000000" w:themeColor="text1"/>
              </w:rPr>
              <w:t>at the top of the list for inspection due to the upcoming</w:t>
            </w:r>
            <w:r w:rsidR="00771ED1" w:rsidRPr="00503F3F">
              <w:rPr>
                <w:rFonts w:ascii="Arial" w:hAnsi="Arial" w:cs="Arial"/>
                <w:color w:val="000000" w:themeColor="text1"/>
              </w:rPr>
              <w:t xml:space="preserve"> elections</w:t>
            </w:r>
          </w:p>
          <w:p w14:paraId="6C09D07C" w14:textId="05E51A8E" w:rsidR="008F65D8" w:rsidRPr="008F65D8" w:rsidRDefault="00184871" w:rsidP="001E670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 w:rsidRPr="00503F3F">
              <w:rPr>
                <w:rFonts w:ascii="Arial" w:hAnsi="Arial" w:cs="Arial"/>
                <w:color w:val="000000" w:themeColor="text1"/>
              </w:rPr>
              <w:t xml:space="preserve">Landlords can be fined for </w:t>
            </w:r>
            <w:r w:rsidR="002E6726" w:rsidRPr="00503F3F">
              <w:rPr>
                <w:rFonts w:ascii="Arial" w:hAnsi="Arial" w:cs="Arial"/>
                <w:color w:val="000000" w:themeColor="text1"/>
              </w:rPr>
              <w:t>non-performance and ordered to remediate</w:t>
            </w:r>
          </w:p>
          <w:p w14:paraId="4F900D92" w14:textId="2D6DBF54" w:rsidR="008F65D8" w:rsidRPr="008F65D8" w:rsidRDefault="002C55E9" w:rsidP="001E670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s</w:t>
            </w:r>
            <w:r w:rsidR="008F65D8" w:rsidRPr="008F65D8">
              <w:rPr>
                <w:rFonts w:ascii="Arial" w:hAnsi="Arial" w:cs="Arial"/>
                <w:color w:val="000000" w:themeColor="text1"/>
              </w:rPr>
              <w:t xml:space="preserve">ector has had six years to prepare so no leeway </w:t>
            </w:r>
            <w:r w:rsidR="4DE9D52D" w:rsidRPr="50C2D945">
              <w:rPr>
                <w:rFonts w:ascii="Arial" w:hAnsi="Arial" w:cs="Arial"/>
                <w:color w:val="000000" w:themeColor="text1"/>
              </w:rPr>
              <w:t xml:space="preserve">will be </w:t>
            </w:r>
            <w:r w:rsidR="008F65D8" w:rsidRPr="008F65D8">
              <w:rPr>
                <w:rFonts w:ascii="Arial" w:hAnsi="Arial" w:cs="Arial"/>
                <w:color w:val="000000" w:themeColor="text1"/>
              </w:rPr>
              <w:t>given after April</w:t>
            </w:r>
          </w:p>
          <w:p w14:paraId="7358527F" w14:textId="4171AEA3" w:rsidR="00DC45A9" w:rsidRPr="00503F3F" w:rsidRDefault="007B490F" w:rsidP="001E6703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503F3F">
              <w:rPr>
                <w:rStyle w:val="normaltextrun"/>
                <w:rFonts w:ascii="Arial" w:hAnsi="Arial" w:cs="Arial"/>
                <w:color w:val="000000" w:themeColor="text1"/>
              </w:rPr>
              <w:t>L</w:t>
            </w:r>
            <w:r w:rsidRPr="00503F3F">
              <w:rPr>
                <w:rStyle w:val="normaltextrun"/>
                <w:rFonts w:ascii="Arial" w:hAnsi="Arial" w:cs="Arial"/>
              </w:rPr>
              <w:t>ocal Authorities are working together to find solutions</w:t>
            </w:r>
            <w:r w:rsidR="00BE5735" w:rsidRPr="00503F3F">
              <w:rPr>
                <w:rStyle w:val="normaltextrun"/>
                <w:rFonts w:ascii="Arial" w:hAnsi="Arial" w:cs="Arial"/>
              </w:rPr>
              <w:t>, holding workshops and seminars</w:t>
            </w:r>
          </w:p>
          <w:p w14:paraId="4145690C" w14:textId="362F7146" w:rsidR="00BE5735" w:rsidRPr="00503F3F" w:rsidRDefault="00055E53" w:rsidP="001E6703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503F3F">
              <w:rPr>
                <w:rStyle w:val="normaltextrun"/>
                <w:rFonts w:ascii="Arial" w:hAnsi="Arial" w:cs="Arial"/>
                <w:color w:val="000000" w:themeColor="text1"/>
              </w:rPr>
              <w:t>T</w:t>
            </w:r>
            <w:r w:rsidRPr="00503F3F">
              <w:rPr>
                <w:rStyle w:val="normaltextrun"/>
                <w:rFonts w:ascii="Arial" w:hAnsi="Arial" w:cs="Arial"/>
              </w:rPr>
              <w:t xml:space="preserve">he Regulators have </w:t>
            </w:r>
            <w:r w:rsidR="00776384" w:rsidRPr="00503F3F">
              <w:rPr>
                <w:rStyle w:val="normaltextrun"/>
                <w:rFonts w:ascii="Arial" w:hAnsi="Arial" w:cs="Arial"/>
              </w:rPr>
              <w:t>issued a list of risks which will need to be included i</w:t>
            </w:r>
            <w:r w:rsidR="004347A1" w:rsidRPr="00503F3F">
              <w:rPr>
                <w:rStyle w:val="normaltextrun"/>
                <w:rFonts w:ascii="Arial" w:hAnsi="Arial" w:cs="Arial"/>
              </w:rPr>
              <w:t>n planning</w:t>
            </w:r>
          </w:p>
          <w:p w14:paraId="33F1722A" w14:textId="2DD66ACF" w:rsidR="007530FE" w:rsidRPr="00AC4580" w:rsidRDefault="00ED37AD" w:rsidP="00AC4580">
            <w:pPr>
              <w:pStyle w:val="ListParagraph"/>
              <w:numPr>
                <w:ilvl w:val="0"/>
                <w:numId w:val="7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503F3F">
              <w:rPr>
                <w:rStyle w:val="normaltextrun"/>
                <w:rFonts w:ascii="Arial" w:hAnsi="Arial" w:cs="Arial"/>
                <w:color w:val="000000" w:themeColor="text1"/>
              </w:rPr>
              <w:t>The council borrows money</w:t>
            </w:r>
            <w:r w:rsidR="00462C2C"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 and inflation and borrowing costs are </w:t>
            </w:r>
            <w:r w:rsidR="00AC4580" w:rsidRPr="00503F3F">
              <w:rPr>
                <w:rStyle w:val="normaltextrun"/>
                <w:rFonts w:ascii="Arial" w:hAnsi="Arial" w:cs="Arial"/>
                <w:color w:val="000000" w:themeColor="text1"/>
              </w:rPr>
              <w:t>high</w:t>
            </w:r>
            <w:r w:rsidR="00AC4580">
              <w:rPr>
                <w:rStyle w:val="normaltextrun"/>
                <w:rFonts w:ascii="Arial" w:hAnsi="Arial" w:cs="Arial"/>
                <w:color w:val="000000" w:themeColor="text1"/>
              </w:rPr>
              <w:t>.</w:t>
            </w:r>
            <w:r w:rsidR="00AC4580" w:rsidRPr="00AC4580">
              <w:rPr>
                <w:rStyle w:val="normaltextrun"/>
                <w:rFonts w:ascii="Arial" w:hAnsi="Arial" w:cs="Arial"/>
                <w:color w:val="000000" w:themeColor="text1"/>
              </w:rPr>
              <w:t xml:space="preserve"> The</w:t>
            </w:r>
            <w:r w:rsidR="007530FE" w:rsidRPr="00AC4580">
              <w:rPr>
                <w:rStyle w:val="normaltextrun"/>
                <w:rFonts w:ascii="Arial" w:hAnsi="Arial" w:cs="Arial"/>
                <w:color w:val="000000" w:themeColor="text1"/>
              </w:rPr>
              <w:t xml:space="preserve"> books need to </w:t>
            </w:r>
            <w:r w:rsidR="00F3101F" w:rsidRPr="00AC4580">
              <w:rPr>
                <w:rStyle w:val="normaltextrun"/>
                <w:rFonts w:ascii="Arial" w:hAnsi="Arial" w:cs="Arial"/>
                <w:color w:val="000000" w:themeColor="text1"/>
              </w:rPr>
              <w:t>balance,</w:t>
            </w:r>
            <w:r w:rsidR="007530FE" w:rsidRPr="00AC4580">
              <w:rPr>
                <w:rStyle w:val="normaltextrun"/>
                <w:rFonts w:ascii="Arial" w:hAnsi="Arial" w:cs="Arial"/>
                <w:color w:val="000000" w:themeColor="text1"/>
              </w:rPr>
              <w:t xml:space="preserve"> and </w:t>
            </w:r>
            <w:r w:rsidR="00600AED" w:rsidRPr="00AC4580">
              <w:rPr>
                <w:rStyle w:val="normaltextrun"/>
                <w:rFonts w:ascii="Arial" w:hAnsi="Arial" w:cs="Arial"/>
                <w:color w:val="000000" w:themeColor="text1"/>
              </w:rPr>
              <w:t>the council can only borrow what it can afford</w:t>
            </w:r>
          </w:p>
          <w:p w14:paraId="139ECE62" w14:textId="07CF47A6" w:rsidR="00462C2C" w:rsidRPr="00503F3F" w:rsidRDefault="007756CD" w:rsidP="001E6703">
            <w:pPr>
              <w:pStyle w:val="ListParagraph"/>
              <w:numPr>
                <w:ilvl w:val="0"/>
                <w:numId w:val="7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503F3F">
              <w:rPr>
                <w:rStyle w:val="normaltextrun"/>
                <w:rFonts w:ascii="Arial" w:hAnsi="Arial" w:cs="Arial"/>
                <w:color w:val="000000" w:themeColor="text1"/>
              </w:rPr>
              <w:t>There is a shortage of skilled workers</w:t>
            </w:r>
            <w:r w:rsidR="00857C0C"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 and materials are expensive</w:t>
            </w:r>
          </w:p>
          <w:p w14:paraId="6BBDB6CB" w14:textId="77777777" w:rsidR="002206A6" w:rsidRPr="00503F3F" w:rsidRDefault="00DC44C5" w:rsidP="001E6703">
            <w:pPr>
              <w:pStyle w:val="ListParagraph"/>
              <w:numPr>
                <w:ilvl w:val="0"/>
                <w:numId w:val="7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503F3F">
              <w:rPr>
                <w:rStyle w:val="normaltextrun"/>
                <w:rFonts w:ascii="Arial" w:hAnsi="Arial" w:cs="Arial"/>
                <w:color w:val="000000" w:themeColor="text1"/>
              </w:rPr>
              <w:t>There are</w:t>
            </w:r>
            <w:r w:rsidR="00875ECD"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 safety checks that</w:t>
            </w:r>
            <w:r w:rsidR="002A1CB2"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 that need to be done frequently, at a cost</w:t>
            </w:r>
            <w:r w:rsidR="00097D1D"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. </w:t>
            </w:r>
          </w:p>
          <w:p w14:paraId="411791EB" w14:textId="4E1A48CD" w:rsidR="007D47FF" w:rsidRPr="00503F3F" w:rsidRDefault="000575BD" w:rsidP="007D47FF">
            <w:pPr>
              <w:pStyle w:val="ListParagraph"/>
              <w:ind w:left="1440"/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503F3F">
              <w:rPr>
                <w:rStyle w:val="normaltextrun"/>
                <w:rFonts w:ascii="Arial" w:hAnsi="Arial" w:cs="Arial"/>
                <w:color w:val="000000" w:themeColor="text1"/>
              </w:rPr>
              <w:t>An</w:t>
            </w:r>
            <w:r w:rsidR="00097D1D"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 </w:t>
            </w:r>
            <w:r w:rsidR="00FF5477"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EPC rating of C </w:t>
            </w:r>
            <w:r w:rsidR="002206A6"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to be </w:t>
            </w:r>
            <w:r w:rsidR="00DC3DB1" w:rsidRPr="00503F3F">
              <w:rPr>
                <w:rStyle w:val="normaltextrun"/>
                <w:rFonts w:ascii="Arial" w:hAnsi="Arial" w:cs="Arial"/>
                <w:color w:val="000000" w:themeColor="text1"/>
              </w:rPr>
              <w:t>achieved in</w:t>
            </w:r>
            <w:r w:rsidR="002206A6"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 all </w:t>
            </w:r>
            <w:r w:rsidR="00DC3DB1" w:rsidRPr="00503F3F">
              <w:rPr>
                <w:rStyle w:val="normaltextrun"/>
                <w:rFonts w:ascii="Arial" w:hAnsi="Arial" w:cs="Arial"/>
                <w:color w:val="000000" w:themeColor="text1"/>
              </w:rPr>
              <w:t>properties</w:t>
            </w:r>
            <w:r w:rsidR="002206A6"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 by 2030</w:t>
            </w:r>
            <w:r w:rsidR="00944F66"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 or they cannot be re-let</w:t>
            </w:r>
          </w:p>
          <w:p w14:paraId="49577D16" w14:textId="1E9E13BC" w:rsidR="00FD6AF5" w:rsidRPr="00AC4580" w:rsidRDefault="00351340" w:rsidP="00AC4580">
            <w:pPr>
              <w:pStyle w:val="ListParagraph"/>
              <w:numPr>
                <w:ilvl w:val="0"/>
                <w:numId w:val="7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503F3F">
              <w:rPr>
                <w:rStyle w:val="normaltextrun"/>
                <w:rFonts w:ascii="Arial" w:hAnsi="Arial" w:cs="Arial"/>
                <w:color w:val="000000" w:themeColor="text1"/>
              </w:rPr>
              <w:t>There is a need to deliver new homes</w:t>
            </w:r>
            <w:r w:rsidR="00AC4580">
              <w:rPr>
                <w:rStyle w:val="normaltextrun"/>
                <w:rFonts w:ascii="Arial" w:hAnsi="Arial" w:cs="Arial"/>
                <w:color w:val="000000" w:themeColor="text1"/>
              </w:rPr>
              <w:t xml:space="preserve">. </w:t>
            </w:r>
            <w:r w:rsidR="007D47FF" w:rsidRPr="00AC4580">
              <w:rPr>
                <w:rStyle w:val="normaltextrun"/>
                <w:rFonts w:ascii="Arial" w:hAnsi="Arial" w:cs="Arial"/>
                <w:color w:val="000000" w:themeColor="text1"/>
              </w:rPr>
              <w:t>There is a</w:t>
            </w:r>
            <w:r w:rsidR="00415324" w:rsidRPr="00AC4580">
              <w:rPr>
                <w:rStyle w:val="normaltextrun"/>
                <w:rFonts w:ascii="Arial" w:hAnsi="Arial" w:cs="Arial"/>
                <w:color w:val="000000" w:themeColor="text1"/>
              </w:rPr>
              <w:t xml:space="preserve"> shortage of affordable </w:t>
            </w:r>
            <w:r w:rsidR="00BC3942" w:rsidRPr="00AC4580">
              <w:rPr>
                <w:rStyle w:val="normaltextrun"/>
                <w:rFonts w:ascii="Arial" w:hAnsi="Arial" w:cs="Arial"/>
                <w:color w:val="000000" w:themeColor="text1"/>
              </w:rPr>
              <w:t xml:space="preserve">homes and 1 million people on </w:t>
            </w:r>
            <w:r w:rsidR="00D822B9" w:rsidRPr="00AC4580">
              <w:rPr>
                <w:rStyle w:val="normaltextrun"/>
                <w:rFonts w:ascii="Arial" w:hAnsi="Arial" w:cs="Arial"/>
                <w:color w:val="000000" w:themeColor="text1"/>
              </w:rPr>
              <w:t xml:space="preserve">LA </w:t>
            </w:r>
            <w:r w:rsidR="00BC3942" w:rsidRPr="00AC4580">
              <w:rPr>
                <w:rStyle w:val="normaltextrun"/>
                <w:rFonts w:ascii="Arial" w:hAnsi="Arial" w:cs="Arial"/>
                <w:color w:val="000000" w:themeColor="text1"/>
              </w:rPr>
              <w:t>waiting list</w:t>
            </w:r>
            <w:r w:rsidR="14AA527A" w:rsidRPr="00AC4580">
              <w:rPr>
                <w:rStyle w:val="normaltextrun"/>
                <w:rFonts w:ascii="Arial" w:hAnsi="Arial" w:cs="Arial"/>
                <w:color w:val="000000" w:themeColor="text1"/>
              </w:rPr>
              <w:t>s</w:t>
            </w:r>
            <w:r w:rsidR="00DC1C46" w:rsidRPr="00AC4580">
              <w:rPr>
                <w:rStyle w:val="normaltextrun"/>
                <w:rFonts w:ascii="Arial" w:hAnsi="Arial" w:cs="Arial"/>
                <w:color w:val="000000" w:themeColor="text1"/>
              </w:rPr>
              <w:t xml:space="preserve">. </w:t>
            </w:r>
          </w:p>
          <w:p w14:paraId="5DC8FDAE" w14:textId="67A38C58" w:rsidR="00CA4ED7" w:rsidRPr="0093496C" w:rsidRDefault="0093496C" w:rsidP="001E6703">
            <w:pPr>
              <w:pStyle w:val="ListParagraph"/>
              <w:numPr>
                <w:ilvl w:val="0"/>
                <w:numId w:val="23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93496C">
              <w:rPr>
                <w:rStyle w:val="normaltextrun"/>
                <w:rFonts w:ascii="Arial" w:hAnsi="Arial" w:cs="Arial"/>
                <w:color w:val="000000" w:themeColor="text1"/>
              </w:rPr>
              <w:t>SMBC has 14,000 people on its waiting list</w:t>
            </w:r>
            <w:r>
              <w:rPr>
                <w:rStyle w:val="normaltextrun"/>
                <w:rFonts w:ascii="Arial" w:hAnsi="Arial" w:cs="Arial"/>
                <w:color w:val="000000" w:themeColor="text1"/>
              </w:rPr>
              <w:t xml:space="preserve">. </w:t>
            </w:r>
            <w:r w:rsidR="00CA4ED7" w:rsidRPr="0093496C">
              <w:rPr>
                <w:rStyle w:val="normaltextrun"/>
                <w:rFonts w:ascii="Arial" w:hAnsi="Arial" w:cs="Arial"/>
                <w:color w:val="000000" w:themeColor="text1"/>
              </w:rPr>
              <w:t>A Housing Needs report has already been written</w:t>
            </w:r>
          </w:p>
          <w:p w14:paraId="1E58E300" w14:textId="1ACFE8C8" w:rsidR="00857C0C" w:rsidRPr="00503F3F" w:rsidRDefault="00B2251C" w:rsidP="001E6703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503F3F">
              <w:rPr>
                <w:rStyle w:val="normaltextrun"/>
                <w:rFonts w:ascii="Arial" w:hAnsi="Arial" w:cs="Arial"/>
                <w:color w:val="000000" w:themeColor="text1"/>
              </w:rPr>
              <w:t>There are competing priorities</w:t>
            </w:r>
            <w:r w:rsidR="00F30700"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 and finances are tight</w:t>
            </w:r>
            <w:r w:rsidR="00D22AA9" w:rsidRPr="00503F3F">
              <w:rPr>
                <w:rStyle w:val="normaltextrun"/>
                <w:rFonts w:ascii="Arial" w:hAnsi="Arial" w:cs="Arial"/>
                <w:color w:val="000000" w:themeColor="text1"/>
              </w:rPr>
              <w:t>.</w:t>
            </w:r>
            <w:r w:rsidR="00C24388"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 The council need</w:t>
            </w:r>
            <w:r w:rsidR="00392BF2">
              <w:rPr>
                <w:rStyle w:val="normaltextrun"/>
                <w:rFonts w:ascii="Arial" w:hAnsi="Arial" w:cs="Arial"/>
                <w:color w:val="000000" w:themeColor="text1"/>
              </w:rPr>
              <w:t>s</w:t>
            </w:r>
            <w:r w:rsidR="00C24388"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 to be clear about priorities and deliver them</w:t>
            </w:r>
            <w:r w:rsidR="001A7689" w:rsidRPr="00503F3F">
              <w:rPr>
                <w:rStyle w:val="normaltextrun"/>
                <w:rFonts w:ascii="Arial" w:hAnsi="Arial" w:cs="Arial"/>
                <w:color w:val="000000" w:themeColor="text1"/>
              </w:rPr>
              <w:t>.</w:t>
            </w:r>
          </w:p>
          <w:p w14:paraId="1802E822" w14:textId="7774D57C" w:rsidR="005A53CB" w:rsidRPr="00503F3F" w:rsidRDefault="005A53CB" w:rsidP="005A53CB">
            <w:pPr>
              <w:rPr>
                <w:rStyle w:val="normaltextrun"/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03F3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HRA Income &amp; Expenditure Account 2024/25</w:t>
            </w:r>
          </w:p>
          <w:p w14:paraId="4B451E9B" w14:textId="77777777" w:rsidR="00D74FEC" w:rsidRPr="00D74FEC" w:rsidRDefault="00D74FEC" w:rsidP="001E670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 w:rsidRPr="00D74FEC">
              <w:rPr>
                <w:rFonts w:ascii="Arial" w:hAnsi="Arial" w:cs="Arial"/>
                <w:color w:val="000000" w:themeColor="text1"/>
              </w:rPr>
              <w:t xml:space="preserve">Funds will come from </w:t>
            </w:r>
          </w:p>
          <w:p w14:paraId="35B400E4" w14:textId="77777777" w:rsidR="00D74FEC" w:rsidRPr="00D74FEC" w:rsidRDefault="00D74FEC" w:rsidP="001E670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D74FEC">
              <w:rPr>
                <w:rFonts w:ascii="Arial" w:hAnsi="Arial" w:cs="Arial"/>
                <w:color w:val="000000" w:themeColor="text1"/>
              </w:rPr>
              <w:t>Rent and service charges</w:t>
            </w:r>
          </w:p>
          <w:p w14:paraId="559309D6" w14:textId="2FEBB3F5" w:rsidR="00D74FEC" w:rsidRPr="00D74FEC" w:rsidRDefault="00D74FEC" w:rsidP="001E670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D74FEC">
              <w:rPr>
                <w:rFonts w:ascii="Arial" w:hAnsi="Arial" w:cs="Arial"/>
                <w:color w:val="000000" w:themeColor="text1"/>
              </w:rPr>
              <w:t>Right to buy receipts</w:t>
            </w:r>
            <w:r w:rsidR="00A72276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4ED3CE0" w14:textId="77777777" w:rsidR="00D74FEC" w:rsidRPr="00D74FEC" w:rsidRDefault="00D74FEC" w:rsidP="001E670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D74FEC">
              <w:rPr>
                <w:rFonts w:ascii="Arial" w:hAnsi="Arial" w:cs="Arial"/>
                <w:color w:val="000000" w:themeColor="text1"/>
              </w:rPr>
              <w:t>Borrowing</w:t>
            </w:r>
          </w:p>
          <w:p w14:paraId="556D6F03" w14:textId="756E2703" w:rsidR="006925F2" w:rsidRDefault="00D74FEC" w:rsidP="001E670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</w:rPr>
            </w:pPr>
            <w:r w:rsidRPr="00D74FEC">
              <w:rPr>
                <w:rFonts w:ascii="Arial" w:hAnsi="Arial" w:cs="Arial"/>
                <w:color w:val="000000" w:themeColor="text1"/>
              </w:rPr>
              <w:t>Government grants</w:t>
            </w:r>
            <w:r w:rsidR="00E518D9" w:rsidRPr="00503F3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83071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2B38EE">
              <w:rPr>
                <w:rFonts w:ascii="Arial" w:hAnsi="Arial" w:cs="Arial"/>
                <w:color w:val="000000" w:themeColor="text1"/>
              </w:rPr>
              <w:t xml:space="preserve">£5.71m </w:t>
            </w:r>
          </w:p>
          <w:p w14:paraId="3D2EB3ED" w14:textId="0E4E89D2" w:rsidR="00D74FEC" w:rsidRPr="004740BD" w:rsidRDefault="00535A0D" w:rsidP="004740BD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The total</w:t>
            </w:r>
            <w:r w:rsidR="006925F2" w:rsidRPr="00D74FEC">
              <w:rPr>
                <w:rFonts w:ascii="Arial" w:hAnsi="Arial" w:cs="Arial"/>
                <w:color w:val="000000" w:themeColor="text1"/>
              </w:rPr>
              <w:t xml:space="preserve"> generate</w:t>
            </w:r>
            <w:r>
              <w:rPr>
                <w:rFonts w:ascii="Arial" w:hAnsi="Arial" w:cs="Arial"/>
                <w:color w:val="000000" w:themeColor="text1"/>
              </w:rPr>
              <w:t>d will be</w:t>
            </w:r>
            <w:r w:rsidR="006925F2" w:rsidRPr="00D74FEC">
              <w:rPr>
                <w:rFonts w:ascii="Arial" w:hAnsi="Arial" w:cs="Arial"/>
                <w:color w:val="000000" w:themeColor="text1"/>
              </w:rPr>
              <w:t xml:space="preserve"> £151.11m </w:t>
            </w:r>
            <w:r w:rsidR="00297521" w:rsidRPr="00297521">
              <w:rPr>
                <w:rFonts w:ascii="Arial" w:hAnsi="Arial" w:cs="Arial"/>
                <w:color w:val="000000" w:themeColor="text1"/>
              </w:rPr>
              <w:t>for 24/25</w:t>
            </w:r>
          </w:p>
          <w:p w14:paraId="4C004853" w14:textId="4B223E72" w:rsidR="00DA37F3" w:rsidRPr="0006188B" w:rsidRDefault="0092734E" w:rsidP="0006188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The expenditure </w:t>
            </w:r>
            <w:r w:rsidR="00B95E32">
              <w:rPr>
                <w:rStyle w:val="normaltextrun"/>
                <w:rFonts w:ascii="Arial" w:hAnsi="Arial" w:cs="Arial"/>
                <w:color w:val="000000" w:themeColor="text1"/>
              </w:rPr>
              <w:t>will</w:t>
            </w:r>
            <w:r w:rsidR="00DA37F3" w:rsidRPr="00503F3F">
              <w:rPr>
                <w:rStyle w:val="normaltextrun"/>
                <w:rFonts w:ascii="Arial" w:hAnsi="Arial" w:cs="Arial"/>
                <w:color w:val="000000" w:themeColor="text1"/>
              </w:rPr>
              <w:t xml:space="preserve"> </w:t>
            </w:r>
            <w:r w:rsidR="00AE2258">
              <w:rPr>
                <w:rStyle w:val="normaltextrun"/>
                <w:rFonts w:ascii="Arial" w:hAnsi="Arial" w:cs="Arial"/>
                <w:color w:val="000000" w:themeColor="text1"/>
              </w:rPr>
              <w:t xml:space="preserve">be </w:t>
            </w:r>
            <w:r w:rsidR="00DA37F3" w:rsidRPr="00503F3F">
              <w:rPr>
                <w:rFonts w:ascii="Arial" w:hAnsi="Arial" w:cs="Arial"/>
              </w:rPr>
              <w:t>r</w:t>
            </w:r>
            <w:r w:rsidR="00DA37F3" w:rsidRPr="00503F3F">
              <w:rPr>
                <w:rFonts w:ascii="Arial" w:hAnsi="Arial" w:cs="Arial"/>
                <w:color w:val="000000" w:themeColor="text1"/>
              </w:rPr>
              <w:t>epairs and maintenance</w:t>
            </w:r>
            <w:r w:rsidR="00207825" w:rsidRPr="00503F3F">
              <w:rPr>
                <w:rFonts w:ascii="Arial" w:hAnsi="Arial" w:cs="Arial"/>
                <w:color w:val="000000" w:themeColor="text1"/>
              </w:rPr>
              <w:t>, refitting kitchens</w:t>
            </w:r>
            <w:r w:rsidR="5F3303FF" w:rsidRPr="62CE9969">
              <w:rPr>
                <w:rFonts w:ascii="Arial" w:hAnsi="Arial" w:cs="Arial"/>
                <w:color w:val="000000" w:themeColor="text1"/>
              </w:rPr>
              <w:t>,</w:t>
            </w:r>
            <w:r w:rsidR="00207825" w:rsidRPr="00503F3F">
              <w:rPr>
                <w:rFonts w:ascii="Arial" w:hAnsi="Arial" w:cs="Arial"/>
                <w:color w:val="000000" w:themeColor="text1"/>
              </w:rPr>
              <w:t xml:space="preserve"> and bathrooms</w:t>
            </w:r>
            <w:r w:rsidR="00F65BAE" w:rsidRPr="00503F3F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F65BAE" w:rsidRPr="0006188B">
              <w:rPr>
                <w:rFonts w:ascii="Arial" w:hAnsi="Arial" w:cs="Arial"/>
                <w:color w:val="000000" w:themeColor="text1"/>
              </w:rPr>
              <w:t>I</w:t>
            </w:r>
            <w:r w:rsidR="0030537A" w:rsidRPr="0006188B">
              <w:rPr>
                <w:rFonts w:ascii="Arial" w:hAnsi="Arial" w:cs="Arial"/>
                <w:color w:val="000000" w:themeColor="text1"/>
              </w:rPr>
              <w:t>nterest on loans</w:t>
            </w:r>
            <w:r w:rsidR="00F65BAE" w:rsidRPr="0006188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6188B">
              <w:rPr>
                <w:rFonts w:ascii="Arial" w:hAnsi="Arial" w:cs="Arial"/>
                <w:color w:val="000000" w:themeColor="text1"/>
              </w:rPr>
              <w:t xml:space="preserve">is an additional expense </w:t>
            </w:r>
            <w:r w:rsidR="00F65BAE" w:rsidRPr="0006188B">
              <w:rPr>
                <w:rFonts w:ascii="Arial" w:hAnsi="Arial" w:cs="Arial"/>
                <w:color w:val="000000" w:themeColor="text1"/>
              </w:rPr>
              <w:t>- £2 million is spent on interest</w:t>
            </w:r>
          </w:p>
          <w:p w14:paraId="7C41CB80" w14:textId="674B8374" w:rsidR="004740BD" w:rsidRPr="0027791C" w:rsidRDefault="00B704E2" w:rsidP="001E670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M</w:t>
            </w:r>
            <w:r w:rsidR="005D6DD8" w:rsidRPr="00246564">
              <w:rPr>
                <w:rFonts w:ascii="Arial" w:hAnsi="Arial" w:cs="Arial"/>
                <w:color w:val="000000" w:themeColor="text1"/>
              </w:rPr>
              <w:t xml:space="preserve">ore money </w:t>
            </w:r>
            <w:r w:rsidRPr="00B704E2">
              <w:rPr>
                <w:rFonts w:ascii="Arial" w:hAnsi="Arial" w:cs="Arial"/>
                <w:color w:val="000000" w:themeColor="text1"/>
              </w:rPr>
              <w:t>m</w:t>
            </w:r>
            <w:r w:rsidRPr="00B704E2">
              <w:rPr>
                <w:rFonts w:ascii="Arial" w:hAnsi="Arial" w:cs="Arial"/>
              </w:rPr>
              <w:t>ay become</w:t>
            </w:r>
            <w:r>
              <w:t xml:space="preserve"> </w:t>
            </w:r>
            <w:r w:rsidR="005D6DD8" w:rsidRPr="00246564">
              <w:rPr>
                <w:rFonts w:ascii="Arial" w:hAnsi="Arial" w:cs="Arial"/>
                <w:color w:val="000000" w:themeColor="text1"/>
              </w:rPr>
              <w:t xml:space="preserve">available for landlords to </w:t>
            </w:r>
            <w:r w:rsidR="00AC4580">
              <w:rPr>
                <w:rFonts w:ascii="Arial" w:hAnsi="Arial" w:cs="Arial"/>
                <w:color w:val="000000" w:themeColor="text1"/>
              </w:rPr>
              <w:t>b</w:t>
            </w:r>
            <w:r w:rsidR="00AC4580">
              <w:t>ring</w:t>
            </w:r>
            <w:r w:rsidR="005D6DD8" w:rsidRPr="00246564">
              <w:rPr>
                <w:rFonts w:ascii="Arial" w:hAnsi="Arial" w:cs="Arial"/>
                <w:color w:val="000000" w:themeColor="text1"/>
              </w:rPr>
              <w:t xml:space="preserve"> homes up to standard</w:t>
            </w:r>
            <w:r w:rsidR="005D6DD8">
              <w:rPr>
                <w:rFonts w:ascii="Arial" w:hAnsi="Arial" w:cs="Arial"/>
                <w:color w:val="000000" w:themeColor="text1"/>
              </w:rPr>
              <w:t>. S</w:t>
            </w:r>
            <w:r w:rsidR="005D6DD8" w:rsidRPr="006925F2">
              <w:rPr>
                <w:rFonts w:ascii="Arial" w:hAnsi="Arial" w:cs="Arial"/>
                <w:color w:val="000000" w:themeColor="text1"/>
              </w:rPr>
              <w:t xml:space="preserve">ome grants </w:t>
            </w:r>
            <w:r w:rsidR="00433CD1" w:rsidRPr="00E06AF5">
              <w:rPr>
                <w:rFonts w:ascii="Arial" w:hAnsi="Arial" w:cs="Arial"/>
                <w:color w:val="000000" w:themeColor="text1"/>
              </w:rPr>
              <w:t>may be</w:t>
            </w:r>
            <w:r w:rsidR="005D6DD8" w:rsidRPr="006925F2">
              <w:rPr>
                <w:rFonts w:ascii="Arial" w:hAnsi="Arial" w:cs="Arial"/>
                <w:color w:val="000000" w:themeColor="text1"/>
              </w:rPr>
              <w:t xml:space="preserve"> match funded</w:t>
            </w:r>
            <w:r w:rsidR="005D6DD8">
              <w:rPr>
                <w:rFonts w:ascii="Arial" w:hAnsi="Arial" w:cs="Arial"/>
                <w:color w:val="000000" w:themeColor="text1"/>
              </w:rPr>
              <w:t>. Grant money may need to be returned if the requirements are not met</w:t>
            </w:r>
          </w:p>
          <w:p w14:paraId="4497CDFF" w14:textId="7C54F14B" w:rsidR="00D8387E" w:rsidRPr="00503F3F" w:rsidRDefault="00440631" w:rsidP="001E6703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503F3F">
              <w:rPr>
                <w:rStyle w:val="normaltextrun"/>
                <w:rFonts w:ascii="Arial" w:hAnsi="Arial" w:cs="Arial"/>
                <w:color w:val="000000" w:themeColor="text1"/>
              </w:rPr>
              <w:t>T</w:t>
            </w:r>
            <w:r w:rsidRPr="00503F3F">
              <w:rPr>
                <w:rStyle w:val="normaltextrun"/>
                <w:rFonts w:ascii="Arial" w:hAnsi="Arial" w:cs="Arial"/>
              </w:rPr>
              <w:t>he group asked</w:t>
            </w:r>
            <w:r w:rsidR="00480176" w:rsidRPr="00503F3F">
              <w:rPr>
                <w:rStyle w:val="normaltextrun"/>
                <w:rFonts w:ascii="Arial" w:hAnsi="Arial" w:cs="Arial"/>
              </w:rPr>
              <w:t xml:space="preserve"> if there was a possibility that the council</w:t>
            </w:r>
            <w:r w:rsidR="0072462B" w:rsidRPr="00503F3F">
              <w:rPr>
                <w:rStyle w:val="normaltextrun"/>
                <w:rFonts w:ascii="Arial" w:hAnsi="Arial" w:cs="Arial"/>
              </w:rPr>
              <w:t xml:space="preserve"> might not </w:t>
            </w:r>
            <w:r w:rsidR="003545AE" w:rsidRPr="00503F3F">
              <w:rPr>
                <w:rStyle w:val="normaltextrun"/>
                <w:rFonts w:ascii="Arial" w:hAnsi="Arial" w:cs="Arial"/>
              </w:rPr>
              <w:t>meet the required standard when inspected</w:t>
            </w:r>
          </w:p>
          <w:p w14:paraId="7EFEC0B8" w14:textId="77CE7F8A" w:rsidR="00FD5403" w:rsidRPr="001A1781" w:rsidRDefault="00F30448" w:rsidP="001E6703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</w:rPr>
              <w:t>A</w:t>
            </w:r>
            <w:r w:rsidR="00F24688" w:rsidRPr="00503F3F">
              <w:rPr>
                <w:rStyle w:val="normaltextrun"/>
                <w:rFonts w:ascii="Arial" w:hAnsi="Arial" w:cs="Arial"/>
              </w:rPr>
              <w:t>n affordable</w:t>
            </w:r>
            <w:r w:rsidR="003E6461" w:rsidRPr="00503F3F">
              <w:rPr>
                <w:rStyle w:val="normaltextrun"/>
                <w:rFonts w:ascii="Arial" w:hAnsi="Arial" w:cs="Arial"/>
              </w:rPr>
              <w:t xml:space="preserve"> and deliverable plan</w:t>
            </w:r>
            <w:r w:rsidR="00DA1D36">
              <w:rPr>
                <w:rStyle w:val="normaltextrun"/>
                <w:rFonts w:ascii="Arial" w:hAnsi="Arial" w:cs="Arial"/>
              </w:rPr>
              <w:t xml:space="preserve"> is being drawn up</w:t>
            </w:r>
            <w:r w:rsidR="00060E61" w:rsidRPr="00503F3F">
              <w:rPr>
                <w:rStyle w:val="normaltextrun"/>
                <w:rFonts w:ascii="Arial" w:hAnsi="Arial" w:cs="Arial"/>
              </w:rPr>
              <w:t xml:space="preserve"> – work </w:t>
            </w:r>
            <w:r w:rsidR="00DA1D36">
              <w:rPr>
                <w:rStyle w:val="normaltextrun"/>
                <w:rFonts w:ascii="Arial" w:hAnsi="Arial" w:cs="Arial"/>
              </w:rPr>
              <w:t xml:space="preserve">will </w:t>
            </w:r>
            <w:r w:rsidR="00060E61" w:rsidRPr="00503F3F">
              <w:rPr>
                <w:rStyle w:val="normaltextrun"/>
                <w:rFonts w:ascii="Arial" w:hAnsi="Arial" w:cs="Arial"/>
              </w:rPr>
              <w:t xml:space="preserve">be </w:t>
            </w:r>
            <w:r w:rsidR="00FD5403" w:rsidRPr="00503F3F">
              <w:rPr>
                <w:rStyle w:val="normaltextrun"/>
                <w:rFonts w:ascii="Arial" w:hAnsi="Arial" w:cs="Arial"/>
              </w:rPr>
              <w:t xml:space="preserve">prioritised and </w:t>
            </w:r>
            <w:r w:rsidR="002C7BC8" w:rsidRPr="00503F3F">
              <w:rPr>
                <w:rStyle w:val="normaltextrun"/>
                <w:rFonts w:ascii="Arial" w:hAnsi="Arial" w:cs="Arial"/>
              </w:rPr>
              <w:t>there</w:t>
            </w:r>
            <w:r w:rsidR="00FD5403" w:rsidRPr="00503F3F">
              <w:rPr>
                <w:rStyle w:val="normaltextrun"/>
                <w:rFonts w:ascii="Arial" w:hAnsi="Arial" w:cs="Arial"/>
              </w:rPr>
              <w:t xml:space="preserve"> must be enough money to cover it</w:t>
            </w:r>
          </w:p>
          <w:p w14:paraId="5A9F6EF3" w14:textId="6C0DE338" w:rsidR="001A1781" w:rsidRPr="00AC4580" w:rsidRDefault="001A1781" w:rsidP="001E6703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008A2F27">
              <w:rPr>
                <w:rStyle w:val="normaltextrun"/>
                <w:rFonts w:ascii="Arial" w:hAnsi="Arial" w:cs="Arial"/>
              </w:rPr>
              <w:t xml:space="preserve">The biggest </w:t>
            </w:r>
            <w:r w:rsidR="007D528C" w:rsidRPr="008A2F27">
              <w:rPr>
                <w:rStyle w:val="normaltextrun"/>
                <w:rFonts w:ascii="Arial" w:hAnsi="Arial" w:cs="Arial"/>
              </w:rPr>
              <w:t>problem is</w:t>
            </w:r>
            <w:r w:rsidRPr="008A2F27">
              <w:rPr>
                <w:rStyle w:val="normaltextrun"/>
                <w:rFonts w:ascii="Arial" w:hAnsi="Arial" w:cs="Arial"/>
              </w:rPr>
              <w:t xml:space="preserve"> having </w:t>
            </w:r>
            <w:r w:rsidR="00514EE2">
              <w:rPr>
                <w:rStyle w:val="normaltextrun"/>
                <w:rFonts w:ascii="Arial" w:hAnsi="Arial" w:cs="Arial"/>
              </w:rPr>
              <w:t>a skilled workforce</w:t>
            </w:r>
            <w:r w:rsidR="0044073F">
              <w:rPr>
                <w:rStyle w:val="normaltextrun"/>
                <w:rFonts w:ascii="Arial" w:hAnsi="Arial" w:cs="Arial"/>
              </w:rPr>
              <w:t xml:space="preserve"> to deliver</w:t>
            </w:r>
            <w:r w:rsidRPr="008A2F27">
              <w:rPr>
                <w:rStyle w:val="normaltextrun"/>
                <w:rFonts w:ascii="Arial" w:hAnsi="Arial" w:cs="Arial"/>
              </w:rPr>
              <w:t xml:space="preserve"> </w:t>
            </w:r>
            <w:r w:rsidR="007D528C" w:rsidRPr="008A2F27">
              <w:rPr>
                <w:rStyle w:val="normaltextrun"/>
                <w:rFonts w:ascii="Arial" w:hAnsi="Arial" w:cs="Arial"/>
              </w:rPr>
              <w:t>the</w:t>
            </w:r>
            <w:r w:rsidRPr="008A2F27">
              <w:rPr>
                <w:rStyle w:val="normaltextrun"/>
                <w:rFonts w:ascii="Arial" w:hAnsi="Arial" w:cs="Arial"/>
              </w:rPr>
              <w:t xml:space="preserve"> work</w:t>
            </w:r>
          </w:p>
          <w:p w14:paraId="0EA5D0EC" w14:textId="7D890F2A" w:rsidR="00A362B1" w:rsidRPr="00AC4580" w:rsidRDefault="00AC4580" w:rsidP="00AC4580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</w:rPr>
              <w:t xml:space="preserve">If right to buy receipts are not spent within 5 years, they </w:t>
            </w:r>
            <w:r w:rsidRPr="50C2D945">
              <w:rPr>
                <w:rStyle w:val="normaltextrun"/>
                <w:rFonts w:ascii="Arial" w:hAnsi="Arial" w:cs="Arial"/>
                <w:color w:val="000000" w:themeColor="text1"/>
              </w:rPr>
              <w:t>must</w:t>
            </w:r>
            <w:r>
              <w:rPr>
                <w:rStyle w:val="normaltextrun"/>
                <w:rFonts w:ascii="Arial" w:hAnsi="Arial" w:cs="Arial"/>
                <w:color w:val="000000" w:themeColor="text1"/>
              </w:rPr>
              <w:t xml:space="preserve"> be returned to the Government</w:t>
            </w:r>
            <w:r>
              <w:rPr>
                <w:rStyle w:val="normaltextrun"/>
                <w:rFonts w:ascii="Arial" w:hAnsi="Arial" w:cs="Arial"/>
                <w:color w:val="000000" w:themeColor="text1"/>
              </w:rPr>
              <w:t xml:space="preserve">. </w:t>
            </w:r>
            <w:r w:rsidR="00A362B1" w:rsidRPr="00AC4580">
              <w:rPr>
                <w:rStyle w:val="normaltextrun"/>
                <w:rFonts w:ascii="Arial" w:hAnsi="Arial" w:cs="Arial"/>
                <w:color w:val="000000" w:themeColor="text1"/>
              </w:rPr>
              <w:t>Under right to buy 250 houses can be sold - they are not always replaceable with new builds</w:t>
            </w:r>
            <w:r w:rsidR="72767B45" w:rsidRPr="00AC4580">
              <w:rPr>
                <w:rStyle w:val="normaltextrun"/>
                <w:rFonts w:ascii="Arial" w:hAnsi="Arial" w:cs="Arial"/>
                <w:color w:val="000000" w:themeColor="text1"/>
              </w:rPr>
              <w:t>,</w:t>
            </w:r>
            <w:r w:rsidR="00A362B1" w:rsidRPr="00AC4580">
              <w:rPr>
                <w:rStyle w:val="normaltextrun"/>
                <w:rFonts w:ascii="Arial" w:hAnsi="Arial" w:cs="Arial"/>
                <w:color w:val="000000" w:themeColor="text1"/>
              </w:rPr>
              <w:t xml:space="preserve"> and this is factored into the plan</w:t>
            </w:r>
          </w:p>
          <w:p w14:paraId="3619925A" w14:textId="421B9089" w:rsidR="00B44173" w:rsidRPr="009C468B" w:rsidRDefault="00A362B1" w:rsidP="001E6703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</w:rPr>
              <w:t>Officers confirmed</w:t>
            </w:r>
            <w:r w:rsidR="003F6CA6">
              <w:rPr>
                <w:rStyle w:val="normaltextrun"/>
                <w:rFonts w:ascii="Arial" w:hAnsi="Arial" w:cs="Arial"/>
              </w:rPr>
              <w:t xml:space="preserve"> that houses</w:t>
            </w:r>
            <w:r w:rsidR="00526D39" w:rsidRPr="009C468B">
              <w:rPr>
                <w:rStyle w:val="normaltextrun"/>
                <w:rFonts w:ascii="Arial" w:hAnsi="Arial" w:cs="Arial"/>
              </w:rPr>
              <w:t xml:space="preserve"> sold by the council </w:t>
            </w:r>
            <w:r w:rsidR="006A5C3E" w:rsidRPr="009C468B">
              <w:rPr>
                <w:rStyle w:val="normaltextrun"/>
                <w:rFonts w:ascii="Arial" w:hAnsi="Arial" w:cs="Arial"/>
              </w:rPr>
              <w:t>could</w:t>
            </w:r>
            <w:r w:rsidR="000237F0" w:rsidRPr="009C468B">
              <w:rPr>
                <w:rStyle w:val="normaltextrun"/>
                <w:rFonts w:ascii="Arial" w:hAnsi="Arial" w:cs="Arial"/>
              </w:rPr>
              <w:t xml:space="preserve"> </w:t>
            </w:r>
            <w:r w:rsidR="00AA26CB" w:rsidRPr="009C468B">
              <w:rPr>
                <w:rStyle w:val="normaltextrun"/>
                <w:rFonts w:ascii="Arial" w:hAnsi="Arial" w:cs="Arial"/>
              </w:rPr>
              <w:t xml:space="preserve">be bought back </w:t>
            </w:r>
            <w:r w:rsidR="0044544D">
              <w:rPr>
                <w:rStyle w:val="normaltextrun"/>
                <w:rFonts w:ascii="Arial" w:hAnsi="Arial" w:cs="Arial"/>
              </w:rPr>
              <w:t>by the council</w:t>
            </w:r>
          </w:p>
          <w:p w14:paraId="0E7C0475" w14:textId="565EC48D" w:rsidR="005477F9" w:rsidRDefault="00C378CD" w:rsidP="001E6703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</w:rPr>
              <w:t xml:space="preserve">The group asked if </w:t>
            </w:r>
            <w:r w:rsidR="00FE7BE3">
              <w:rPr>
                <w:rStyle w:val="normaltextrun"/>
                <w:rFonts w:ascii="Arial" w:hAnsi="Arial" w:cs="Arial"/>
                <w:color w:val="000000" w:themeColor="text1"/>
              </w:rPr>
              <w:t xml:space="preserve">blocks </w:t>
            </w:r>
            <w:r w:rsidR="00A874AD">
              <w:rPr>
                <w:rStyle w:val="normaltextrun"/>
                <w:rFonts w:ascii="Arial" w:hAnsi="Arial" w:cs="Arial"/>
                <w:color w:val="000000" w:themeColor="text1"/>
              </w:rPr>
              <w:t>would be demolished</w:t>
            </w:r>
            <w:r w:rsidR="00EF2F4A">
              <w:rPr>
                <w:rStyle w:val="normaltextrun"/>
                <w:rFonts w:ascii="Arial" w:hAnsi="Arial" w:cs="Arial"/>
                <w:color w:val="000000" w:themeColor="text1"/>
              </w:rPr>
              <w:t xml:space="preserve"> if they </w:t>
            </w:r>
            <w:r w:rsidR="00FE7BE3">
              <w:rPr>
                <w:rStyle w:val="normaltextrun"/>
                <w:rFonts w:ascii="Arial" w:hAnsi="Arial" w:cs="Arial"/>
                <w:color w:val="000000" w:themeColor="text1"/>
              </w:rPr>
              <w:t xml:space="preserve">are too expensive to repair </w:t>
            </w:r>
          </w:p>
          <w:p w14:paraId="4AAA0F57" w14:textId="62E36151" w:rsidR="009F1A45" w:rsidRDefault="009F1A45" w:rsidP="001E6703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</w:rPr>
              <w:t xml:space="preserve">Officers confirmed that an option appraisal would be </w:t>
            </w:r>
            <w:r w:rsidR="00A44229">
              <w:rPr>
                <w:rStyle w:val="normaltextrun"/>
                <w:rFonts w:ascii="Arial" w:hAnsi="Arial" w:cs="Arial"/>
                <w:color w:val="000000" w:themeColor="text1"/>
              </w:rPr>
              <w:t>done,</w:t>
            </w:r>
            <w:r w:rsidR="00581579">
              <w:rPr>
                <w:rStyle w:val="normaltextrun"/>
                <w:rFonts w:ascii="Arial" w:hAnsi="Arial" w:cs="Arial"/>
                <w:color w:val="000000" w:themeColor="text1"/>
              </w:rPr>
              <w:t xml:space="preserve"> and demolition would be considered if </w:t>
            </w:r>
            <w:r w:rsidR="00EF2F4A">
              <w:rPr>
                <w:rStyle w:val="normaltextrun"/>
                <w:rFonts w:ascii="Arial" w:hAnsi="Arial" w:cs="Arial"/>
                <w:color w:val="000000" w:themeColor="text1"/>
              </w:rPr>
              <w:t xml:space="preserve">it </w:t>
            </w:r>
            <w:r w:rsidR="36AC5208" w:rsidRPr="50C2D945">
              <w:rPr>
                <w:rStyle w:val="normaltextrun"/>
                <w:rFonts w:ascii="Arial" w:hAnsi="Arial" w:cs="Arial"/>
                <w:color w:val="000000" w:themeColor="text1"/>
              </w:rPr>
              <w:t>were</w:t>
            </w:r>
            <w:r w:rsidR="00EF2F4A">
              <w:rPr>
                <w:rStyle w:val="normaltextrun"/>
                <w:rFonts w:ascii="Arial" w:hAnsi="Arial" w:cs="Arial"/>
                <w:color w:val="000000" w:themeColor="text1"/>
              </w:rPr>
              <w:t xml:space="preserve"> the most </w:t>
            </w:r>
            <w:bookmarkStart w:id="8" w:name="_Int_HQgS5Szb"/>
            <w:r w:rsidR="00EF2F4A">
              <w:rPr>
                <w:rStyle w:val="normaltextrun"/>
                <w:rFonts w:ascii="Arial" w:hAnsi="Arial" w:cs="Arial"/>
                <w:color w:val="000000" w:themeColor="text1"/>
              </w:rPr>
              <w:t xml:space="preserve">cost </w:t>
            </w:r>
            <w:r w:rsidR="00EE0C2C">
              <w:rPr>
                <w:rStyle w:val="normaltextrun"/>
                <w:rFonts w:ascii="Arial" w:hAnsi="Arial" w:cs="Arial"/>
                <w:color w:val="000000" w:themeColor="text1"/>
              </w:rPr>
              <w:t>effective</w:t>
            </w:r>
            <w:bookmarkEnd w:id="8"/>
            <w:r w:rsidR="00EE0C2C">
              <w:rPr>
                <w:rStyle w:val="normaltextrun"/>
                <w:rFonts w:ascii="Arial" w:hAnsi="Arial" w:cs="Arial"/>
                <w:color w:val="000000" w:themeColor="text1"/>
              </w:rPr>
              <w:t xml:space="preserve"> option</w:t>
            </w:r>
          </w:p>
          <w:p w14:paraId="50936B7C" w14:textId="27E83584" w:rsidR="003060A9" w:rsidRDefault="003F314D" w:rsidP="001E6703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</w:rPr>
              <w:t>It was confirmed</w:t>
            </w:r>
            <w:r w:rsidR="00864E58">
              <w:rPr>
                <w:rStyle w:val="normaltextrun"/>
                <w:rFonts w:ascii="Arial" w:hAnsi="Arial" w:cs="Arial"/>
                <w:color w:val="000000" w:themeColor="text1"/>
              </w:rPr>
              <w:t xml:space="preserve"> that all </w:t>
            </w:r>
            <w:r w:rsidR="4C41C186" w:rsidRPr="50C2D945">
              <w:rPr>
                <w:rStyle w:val="normaltextrun"/>
                <w:rFonts w:ascii="Arial" w:hAnsi="Arial" w:cs="Arial"/>
                <w:color w:val="000000" w:themeColor="text1"/>
              </w:rPr>
              <w:t>r</w:t>
            </w:r>
            <w:r w:rsidR="00A00164" w:rsidRPr="50C2D945">
              <w:rPr>
                <w:rStyle w:val="normaltextrun"/>
                <w:rFonts w:ascii="Arial" w:hAnsi="Arial" w:cs="Arial"/>
                <w:color w:val="000000" w:themeColor="text1"/>
              </w:rPr>
              <w:t>egulatory</w:t>
            </w:r>
            <w:r w:rsidR="00864E58">
              <w:rPr>
                <w:rStyle w:val="normaltextrun"/>
                <w:rFonts w:ascii="Arial" w:hAnsi="Arial" w:cs="Arial"/>
                <w:color w:val="000000" w:themeColor="text1"/>
              </w:rPr>
              <w:t xml:space="preserve"> requirements will be met</w:t>
            </w:r>
            <w:r w:rsidR="00EC75BF">
              <w:rPr>
                <w:rStyle w:val="normaltextrun"/>
                <w:rFonts w:ascii="Arial" w:hAnsi="Arial" w:cs="Arial"/>
                <w:color w:val="000000" w:themeColor="text1"/>
              </w:rPr>
              <w:t xml:space="preserve"> in new homes – there is a </w:t>
            </w:r>
            <w:r w:rsidR="00A00164">
              <w:rPr>
                <w:rStyle w:val="normaltextrun"/>
                <w:rFonts w:ascii="Arial" w:hAnsi="Arial" w:cs="Arial"/>
                <w:color w:val="000000" w:themeColor="text1"/>
              </w:rPr>
              <w:t xml:space="preserve">specific </w:t>
            </w:r>
            <w:r w:rsidR="00EC75BF">
              <w:rPr>
                <w:rStyle w:val="normaltextrun"/>
                <w:rFonts w:ascii="Arial" w:hAnsi="Arial" w:cs="Arial"/>
                <w:color w:val="000000" w:themeColor="text1"/>
              </w:rPr>
              <w:t xml:space="preserve">New Homes Standard </w:t>
            </w:r>
          </w:p>
          <w:p w14:paraId="787FFD81" w14:textId="2510983A" w:rsidR="00B61297" w:rsidRDefault="00B61297" w:rsidP="001E6703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</w:rPr>
              <w:t>The stock condition survey</w:t>
            </w:r>
            <w:r w:rsidR="008B7D00">
              <w:rPr>
                <w:rStyle w:val="normaltextrun"/>
                <w:rFonts w:ascii="Arial" w:hAnsi="Arial" w:cs="Arial"/>
                <w:color w:val="000000" w:themeColor="text1"/>
              </w:rPr>
              <w:t xml:space="preserve"> is up </w:t>
            </w:r>
            <w:r w:rsidR="00624225">
              <w:rPr>
                <w:rStyle w:val="normaltextrun"/>
                <w:rFonts w:ascii="Arial" w:hAnsi="Arial" w:cs="Arial"/>
                <w:color w:val="000000" w:themeColor="text1"/>
              </w:rPr>
              <w:t>and</w:t>
            </w:r>
            <w:r w:rsidR="008B7D00">
              <w:rPr>
                <w:rStyle w:val="normaltextrun"/>
                <w:rFonts w:ascii="Arial" w:hAnsi="Arial" w:cs="Arial"/>
                <w:color w:val="000000" w:themeColor="text1"/>
              </w:rPr>
              <w:t xml:space="preserve"> running and</w:t>
            </w:r>
            <w:r w:rsidR="00720A09">
              <w:rPr>
                <w:rStyle w:val="normaltextrun"/>
                <w:rFonts w:ascii="Arial" w:hAnsi="Arial" w:cs="Arial"/>
                <w:color w:val="000000" w:themeColor="text1"/>
              </w:rPr>
              <w:t xml:space="preserve"> is on</w:t>
            </w:r>
            <w:r w:rsidR="008B7D00">
              <w:rPr>
                <w:rStyle w:val="normaltextrun"/>
                <w:rFonts w:ascii="Arial" w:hAnsi="Arial" w:cs="Arial"/>
                <w:color w:val="000000" w:themeColor="text1"/>
              </w:rPr>
              <w:t xml:space="preserve"> track</w:t>
            </w:r>
            <w:r w:rsidR="00720A09">
              <w:rPr>
                <w:rStyle w:val="normaltextrun"/>
                <w:rFonts w:ascii="Arial" w:hAnsi="Arial" w:cs="Arial"/>
                <w:color w:val="000000" w:themeColor="text1"/>
              </w:rPr>
              <w:t xml:space="preserve"> – as a landlord the council are behind on understanding the data</w:t>
            </w:r>
          </w:p>
          <w:p w14:paraId="5C629DA1" w14:textId="1B6D0D41" w:rsidR="00B409E9" w:rsidRDefault="0009298B" w:rsidP="001E6703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</w:rPr>
              <w:t>There is a manager working with the contractor</w:t>
            </w:r>
            <w:r w:rsidR="00776D4A">
              <w:rPr>
                <w:rStyle w:val="normaltextrun"/>
                <w:rFonts w:ascii="Arial" w:hAnsi="Arial" w:cs="Arial"/>
                <w:color w:val="000000" w:themeColor="text1"/>
              </w:rPr>
              <w:t xml:space="preserve"> ensuring that work does not fall further behind</w:t>
            </w:r>
          </w:p>
          <w:p w14:paraId="6C9746E5" w14:textId="77777777" w:rsidR="00C40AF8" w:rsidRDefault="00C366BD" w:rsidP="001E6703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</w:rPr>
              <w:t>There is £41m held in HRA reserves</w:t>
            </w:r>
            <w:r w:rsidR="00F30DF6">
              <w:rPr>
                <w:rStyle w:val="normaltextrun"/>
                <w:rFonts w:ascii="Arial" w:hAnsi="Arial" w:cs="Arial"/>
                <w:color w:val="000000" w:themeColor="text1"/>
              </w:rPr>
              <w:t xml:space="preserve">, this is being held </w:t>
            </w:r>
            <w:r w:rsidR="00AD5D3B">
              <w:rPr>
                <w:rStyle w:val="normaltextrun"/>
                <w:rFonts w:ascii="Arial" w:hAnsi="Arial" w:cs="Arial"/>
                <w:color w:val="000000" w:themeColor="text1"/>
              </w:rPr>
              <w:t>to fulfil the findings from the stock condition survey</w:t>
            </w:r>
            <w:r w:rsidR="00B82A5E">
              <w:rPr>
                <w:rStyle w:val="normaltextrun"/>
                <w:rFonts w:ascii="Arial" w:hAnsi="Arial" w:cs="Arial"/>
                <w:color w:val="000000" w:themeColor="text1"/>
              </w:rPr>
              <w:t>, approximately £25m</w:t>
            </w:r>
          </w:p>
          <w:p w14:paraId="062ADD4D" w14:textId="55033750" w:rsidR="003F7B32" w:rsidRDefault="00C40AF8" w:rsidP="001E6703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</w:rPr>
              <w:t>The reserves</w:t>
            </w:r>
            <w:r w:rsidR="003F7B32">
              <w:rPr>
                <w:rStyle w:val="normaltextrun"/>
                <w:rFonts w:ascii="Arial" w:hAnsi="Arial" w:cs="Arial"/>
                <w:color w:val="000000" w:themeColor="text1"/>
              </w:rPr>
              <w:t xml:space="preserve"> can also be used to pay for borrowing</w:t>
            </w:r>
          </w:p>
          <w:p w14:paraId="776DD1D3" w14:textId="1F3BB4A3" w:rsidR="00705F82" w:rsidRDefault="00705F82" w:rsidP="001E6703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</w:rPr>
              <w:t xml:space="preserve">HRA funds cannot be used for other </w:t>
            </w:r>
            <w:r w:rsidR="00044CAA">
              <w:rPr>
                <w:rStyle w:val="normaltextrun"/>
                <w:rFonts w:ascii="Arial" w:hAnsi="Arial" w:cs="Arial"/>
                <w:color w:val="000000" w:themeColor="text1"/>
              </w:rPr>
              <w:t>areas, it is ringfenced</w:t>
            </w:r>
          </w:p>
          <w:p w14:paraId="508D965F" w14:textId="53050839" w:rsidR="002874A8" w:rsidRPr="0071097E" w:rsidRDefault="0071097E" w:rsidP="0071097E">
            <w:pPr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097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HRA Capital Programme 2024/25 to 2028/29</w:t>
            </w:r>
          </w:p>
          <w:p w14:paraId="68296D52" w14:textId="5A8A8E3A" w:rsidR="004F1C64" w:rsidRPr="008B22FD" w:rsidRDefault="004F1C64" w:rsidP="00595273">
            <w:pPr>
              <w:pStyle w:val="ListParagrap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22FD">
              <w:rPr>
                <w:rFonts w:ascii="Arial" w:hAnsi="Arial" w:cs="Arial"/>
                <w:b/>
                <w:bCs/>
                <w:color w:val="000000" w:themeColor="text1"/>
              </w:rPr>
              <w:t>New Build Programme</w:t>
            </w:r>
          </w:p>
          <w:p w14:paraId="1853C878" w14:textId="3B17C827" w:rsidR="004F1C64" w:rsidRPr="004F1C64" w:rsidRDefault="004F1C64" w:rsidP="00A7696C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 w:rsidRPr="004F1C64">
              <w:rPr>
                <w:rFonts w:ascii="Arial" w:hAnsi="Arial" w:cs="Arial"/>
                <w:color w:val="000000" w:themeColor="text1"/>
              </w:rPr>
              <w:t>Grants</w:t>
            </w:r>
            <w:r w:rsidRPr="004F1C64">
              <w:rPr>
                <w:rFonts w:ascii="Arial" w:hAnsi="Arial" w:cs="Arial"/>
                <w:color w:val="000000" w:themeColor="text1"/>
              </w:rPr>
              <w:tab/>
            </w:r>
            <w:r w:rsidRPr="004F1C64">
              <w:rPr>
                <w:rFonts w:ascii="Arial" w:hAnsi="Arial" w:cs="Arial"/>
                <w:color w:val="000000" w:themeColor="text1"/>
              </w:rPr>
              <w:tab/>
            </w:r>
            <w:r w:rsidR="00A7696C">
              <w:rPr>
                <w:rFonts w:ascii="Arial" w:hAnsi="Arial" w:cs="Arial"/>
                <w:color w:val="000000" w:themeColor="text1"/>
              </w:rPr>
              <w:t xml:space="preserve">                                                   </w:t>
            </w:r>
            <w:r w:rsidRPr="004F1C64">
              <w:rPr>
                <w:rFonts w:ascii="Arial" w:hAnsi="Arial" w:cs="Arial"/>
                <w:color w:val="000000" w:themeColor="text1"/>
              </w:rPr>
              <w:t>£38.525m</w:t>
            </w:r>
          </w:p>
          <w:p w14:paraId="613E69BA" w14:textId="628E189F" w:rsidR="004F1C64" w:rsidRPr="004F1C64" w:rsidRDefault="004F1C64" w:rsidP="00A7696C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 w:rsidRPr="004F1C64">
              <w:rPr>
                <w:rFonts w:ascii="Arial" w:hAnsi="Arial" w:cs="Arial"/>
                <w:color w:val="000000" w:themeColor="text1"/>
              </w:rPr>
              <w:t xml:space="preserve">Right to Buy 1-4-1 Receipts </w:t>
            </w:r>
            <w:r w:rsidRPr="004F1C64">
              <w:rPr>
                <w:rFonts w:ascii="Arial" w:hAnsi="Arial" w:cs="Arial"/>
                <w:color w:val="000000" w:themeColor="text1"/>
              </w:rPr>
              <w:tab/>
            </w:r>
            <w:r w:rsidRPr="004F1C64">
              <w:rPr>
                <w:rFonts w:ascii="Arial" w:hAnsi="Arial" w:cs="Arial"/>
                <w:color w:val="000000" w:themeColor="text1"/>
              </w:rPr>
              <w:tab/>
            </w:r>
            <w:r w:rsidRPr="004F1C64">
              <w:rPr>
                <w:rFonts w:ascii="Arial" w:hAnsi="Arial" w:cs="Arial"/>
                <w:color w:val="000000" w:themeColor="text1"/>
              </w:rPr>
              <w:tab/>
            </w:r>
            <w:r w:rsidR="00A7696C">
              <w:rPr>
                <w:rFonts w:ascii="Arial" w:hAnsi="Arial" w:cs="Arial"/>
                <w:color w:val="000000" w:themeColor="text1"/>
              </w:rPr>
              <w:t xml:space="preserve">    </w:t>
            </w:r>
            <w:r w:rsidRPr="004F1C64">
              <w:rPr>
                <w:rFonts w:ascii="Arial" w:hAnsi="Arial" w:cs="Arial"/>
                <w:color w:val="000000" w:themeColor="text1"/>
              </w:rPr>
              <w:t>£33.030m</w:t>
            </w:r>
          </w:p>
          <w:p w14:paraId="326ADF03" w14:textId="20CDF510" w:rsidR="004F1C64" w:rsidRPr="004F1C64" w:rsidRDefault="004F1C64" w:rsidP="00DD35AD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 w:rsidRPr="004F1C64">
              <w:rPr>
                <w:rFonts w:ascii="Arial" w:hAnsi="Arial" w:cs="Arial"/>
                <w:color w:val="000000" w:themeColor="text1"/>
              </w:rPr>
              <w:t>Prudential Borrowing</w:t>
            </w:r>
            <w:r w:rsidRPr="004F1C64">
              <w:rPr>
                <w:rFonts w:ascii="Arial" w:hAnsi="Arial" w:cs="Arial"/>
                <w:color w:val="000000" w:themeColor="text1"/>
              </w:rPr>
              <w:tab/>
            </w:r>
            <w:r w:rsidRPr="004F1C64">
              <w:rPr>
                <w:rFonts w:ascii="Arial" w:hAnsi="Arial" w:cs="Arial"/>
                <w:color w:val="000000" w:themeColor="text1"/>
              </w:rPr>
              <w:tab/>
            </w:r>
            <w:r w:rsidRPr="004F1C64">
              <w:rPr>
                <w:rFonts w:ascii="Arial" w:hAnsi="Arial" w:cs="Arial"/>
                <w:color w:val="000000" w:themeColor="text1"/>
              </w:rPr>
              <w:tab/>
            </w:r>
            <w:r w:rsidR="00DD35AD">
              <w:rPr>
                <w:rFonts w:ascii="Arial" w:hAnsi="Arial" w:cs="Arial"/>
                <w:color w:val="000000" w:themeColor="text1"/>
              </w:rPr>
              <w:t xml:space="preserve">               </w:t>
            </w:r>
            <w:r w:rsidRPr="004F1C64">
              <w:rPr>
                <w:rFonts w:ascii="Arial" w:hAnsi="Arial" w:cs="Arial"/>
                <w:color w:val="000000" w:themeColor="text1"/>
              </w:rPr>
              <w:t xml:space="preserve"> £55.000m</w:t>
            </w:r>
          </w:p>
          <w:p w14:paraId="03259E74" w14:textId="7FF6DA21" w:rsidR="00670139" w:rsidRPr="00F05A1E" w:rsidRDefault="004F1C64" w:rsidP="00F05A1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05A1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Total Funding Available </w:t>
            </w:r>
            <w:r w:rsidR="00595273">
              <w:rPr>
                <w:rFonts w:ascii="Arial" w:hAnsi="Arial" w:cs="Arial"/>
                <w:color w:val="000000" w:themeColor="text1"/>
                <w:sz w:val="22"/>
                <w:szCs w:val="22"/>
              </w:rPr>
              <w:t>f</w:t>
            </w:r>
            <w:r w:rsidRPr="00F05A1E">
              <w:rPr>
                <w:rFonts w:ascii="Arial" w:hAnsi="Arial" w:cs="Arial"/>
                <w:color w:val="000000" w:themeColor="text1"/>
                <w:sz w:val="22"/>
                <w:szCs w:val="22"/>
              </w:rPr>
              <w:t>or New Build Programme</w:t>
            </w:r>
            <w:r w:rsidR="00F05A1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="0059527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="00F05A1E" w:rsidRPr="00F05A1E">
              <w:rPr>
                <w:rFonts w:ascii="Arial" w:hAnsi="Arial" w:cs="Arial"/>
                <w:color w:val="000000" w:themeColor="text1"/>
                <w:sz w:val="22"/>
                <w:szCs w:val="22"/>
              </w:rPr>
              <w:t>£126.555m</w:t>
            </w:r>
          </w:p>
          <w:p w14:paraId="5A34AA68" w14:textId="77777777" w:rsidR="00083B0C" w:rsidRDefault="00083B0C" w:rsidP="00874176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14:paraId="2B31B6F4" w14:textId="38A62DB7" w:rsidR="00A63130" w:rsidRPr="00C21BBC" w:rsidRDefault="00670139" w:rsidP="00874176">
            <w:pPr>
              <w:pStyle w:val="ListParagrap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70139">
              <w:rPr>
                <w:rFonts w:ascii="Arial" w:hAnsi="Arial" w:cs="Arial"/>
                <w:b/>
                <w:bCs/>
                <w:color w:val="000000" w:themeColor="text1"/>
              </w:rPr>
              <w:t xml:space="preserve">Investment in Current Stock </w:t>
            </w:r>
            <w:r w:rsidR="00874176" w:rsidRPr="00C21BBC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         </w:t>
            </w:r>
          </w:p>
          <w:p w14:paraId="6D5244AB" w14:textId="36E1BC89" w:rsidR="00054F97" w:rsidRPr="00054F97" w:rsidRDefault="00054F97" w:rsidP="00054F97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 w:rsidRPr="00054F97">
              <w:rPr>
                <w:rFonts w:ascii="Arial" w:hAnsi="Arial" w:cs="Arial"/>
                <w:color w:val="000000" w:themeColor="text1"/>
              </w:rPr>
              <w:t>Major Repairs Reserve</w:t>
            </w:r>
            <w:r w:rsidRPr="00054F97">
              <w:rPr>
                <w:rFonts w:ascii="Arial" w:hAnsi="Arial" w:cs="Arial"/>
                <w:color w:val="000000" w:themeColor="text1"/>
              </w:rPr>
              <w:tab/>
            </w:r>
            <w:r w:rsidRPr="00054F97">
              <w:rPr>
                <w:rFonts w:ascii="Arial" w:hAnsi="Arial" w:cs="Arial"/>
                <w:color w:val="000000" w:themeColor="text1"/>
              </w:rPr>
              <w:tab/>
            </w:r>
            <w:r w:rsidRPr="00054F97"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 xml:space="preserve">    </w:t>
            </w:r>
            <w:r w:rsidRPr="00054F97">
              <w:rPr>
                <w:rFonts w:ascii="Arial" w:hAnsi="Arial" w:cs="Arial"/>
                <w:color w:val="000000" w:themeColor="text1"/>
              </w:rPr>
              <w:t>£90.181m</w:t>
            </w:r>
          </w:p>
          <w:p w14:paraId="082157A0" w14:textId="7C7BA6BD" w:rsidR="00054F97" w:rsidRPr="00054F97" w:rsidRDefault="00054F97" w:rsidP="00054F97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 w:rsidRPr="00054F97">
              <w:rPr>
                <w:rFonts w:ascii="Arial" w:hAnsi="Arial" w:cs="Arial"/>
                <w:color w:val="000000" w:themeColor="text1"/>
              </w:rPr>
              <w:t>Capital Receipts</w:t>
            </w:r>
            <w:r w:rsidRPr="00054F97">
              <w:rPr>
                <w:rFonts w:ascii="Arial" w:hAnsi="Arial" w:cs="Arial"/>
                <w:color w:val="000000" w:themeColor="text1"/>
              </w:rPr>
              <w:tab/>
            </w:r>
            <w:r w:rsidRPr="00054F97">
              <w:rPr>
                <w:rFonts w:ascii="Arial" w:hAnsi="Arial" w:cs="Arial"/>
                <w:color w:val="000000" w:themeColor="text1"/>
              </w:rPr>
              <w:tab/>
            </w:r>
            <w:r w:rsidRPr="00054F97">
              <w:rPr>
                <w:rFonts w:ascii="Arial" w:hAnsi="Arial" w:cs="Arial"/>
                <w:color w:val="000000" w:themeColor="text1"/>
              </w:rPr>
              <w:tab/>
            </w:r>
            <w:r w:rsidRPr="00054F97"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 xml:space="preserve">   </w:t>
            </w:r>
            <w:r w:rsidRPr="00054F97">
              <w:rPr>
                <w:rFonts w:ascii="Arial" w:hAnsi="Arial" w:cs="Arial"/>
                <w:color w:val="000000" w:themeColor="text1"/>
              </w:rPr>
              <w:t xml:space="preserve"> £20.000m</w:t>
            </w:r>
          </w:p>
          <w:p w14:paraId="022B4036" w14:textId="12660A2B" w:rsidR="00054F97" w:rsidRPr="00054F97" w:rsidRDefault="00054F97" w:rsidP="00054F97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  <w:r w:rsidRPr="00054F97">
              <w:rPr>
                <w:rFonts w:ascii="Arial" w:hAnsi="Arial" w:cs="Arial"/>
                <w:color w:val="000000" w:themeColor="text1"/>
              </w:rPr>
              <w:t>Prudential Borrowing</w:t>
            </w:r>
            <w:r w:rsidRPr="00054F97">
              <w:rPr>
                <w:rFonts w:ascii="Arial" w:hAnsi="Arial" w:cs="Arial"/>
                <w:color w:val="000000" w:themeColor="text1"/>
              </w:rPr>
              <w:tab/>
            </w:r>
            <w:r w:rsidRPr="00054F97">
              <w:rPr>
                <w:rFonts w:ascii="Arial" w:hAnsi="Arial" w:cs="Arial"/>
                <w:color w:val="000000" w:themeColor="text1"/>
              </w:rPr>
              <w:tab/>
            </w:r>
            <w:r w:rsidRPr="00054F97">
              <w:rPr>
                <w:rFonts w:ascii="Arial" w:hAnsi="Arial" w:cs="Arial"/>
                <w:color w:val="000000" w:themeColor="text1"/>
              </w:rPr>
              <w:tab/>
            </w:r>
            <w:r w:rsidRPr="00054F97">
              <w:rPr>
                <w:rFonts w:ascii="Arial" w:hAnsi="Arial" w:cs="Arial"/>
                <w:color w:val="000000" w:themeColor="text1"/>
              </w:rPr>
              <w:tab/>
            </w:r>
            <w:r>
              <w:rPr>
                <w:rFonts w:ascii="Arial" w:hAnsi="Arial" w:cs="Arial"/>
                <w:color w:val="000000" w:themeColor="text1"/>
              </w:rPr>
              <w:t xml:space="preserve">    </w:t>
            </w:r>
            <w:r w:rsidRPr="00054F97">
              <w:rPr>
                <w:rFonts w:ascii="Arial" w:hAnsi="Arial" w:cs="Arial"/>
                <w:color w:val="000000" w:themeColor="text1"/>
              </w:rPr>
              <w:t>£39.819m</w:t>
            </w:r>
          </w:p>
          <w:p w14:paraId="0C2E9D31" w14:textId="77777777" w:rsidR="00B510C3" w:rsidRDefault="00054F97" w:rsidP="00B510C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0DBD">
              <w:rPr>
                <w:rFonts w:ascii="Arial" w:hAnsi="Arial" w:cs="Arial"/>
                <w:color w:val="000000" w:themeColor="text1"/>
                <w:sz w:val="22"/>
                <w:szCs w:val="22"/>
              </w:rPr>
              <w:t>Funding Available for Investment in Current Stock</w:t>
            </w:r>
            <w:r w:rsidRPr="00820DBD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</w:r>
            <w:r w:rsidR="00083B0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Pr="00820DBD">
              <w:rPr>
                <w:rFonts w:ascii="Arial" w:hAnsi="Arial" w:cs="Arial"/>
                <w:color w:val="000000" w:themeColor="text1"/>
                <w:sz w:val="22"/>
                <w:szCs w:val="22"/>
              </w:rPr>
              <w:t>£150.000m</w:t>
            </w:r>
          </w:p>
          <w:p w14:paraId="61148132" w14:textId="67CF46D5" w:rsidR="008B22FD" w:rsidRPr="00B510C3" w:rsidRDefault="008B22FD" w:rsidP="00B510C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510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Total Funding Available 2024/25 to 2028/29 </w:t>
            </w:r>
            <w:r w:rsidR="00B510C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</w:t>
            </w:r>
            <w:r w:rsidRPr="00B510C3">
              <w:rPr>
                <w:rFonts w:ascii="Arial" w:hAnsi="Arial" w:cs="Arial"/>
                <w:color w:val="000000" w:themeColor="text1"/>
                <w:sz w:val="22"/>
                <w:szCs w:val="22"/>
              </w:rPr>
              <w:t>= £276.555m</w:t>
            </w:r>
          </w:p>
          <w:p w14:paraId="0C1E1278" w14:textId="77777777" w:rsidR="00C21BBC" w:rsidRPr="00820DBD" w:rsidRDefault="00C21BBC" w:rsidP="00820DB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AFDF75" w14:textId="57CFE20C" w:rsidR="00670139" w:rsidRPr="00273A69" w:rsidRDefault="006814E4" w:rsidP="001E670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</w:rPr>
            </w:pPr>
            <w:r w:rsidRPr="00273A69">
              <w:rPr>
                <w:rFonts w:ascii="Arial" w:hAnsi="Arial" w:cs="Arial"/>
              </w:rPr>
              <w:t>A lot o</w:t>
            </w:r>
            <w:r w:rsidR="00D57443" w:rsidRPr="00273A69">
              <w:rPr>
                <w:rFonts w:ascii="Arial" w:hAnsi="Arial" w:cs="Arial"/>
              </w:rPr>
              <w:t>f</w:t>
            </w:r>
            <w:r w:rsidRPr="00273A69">
              <w:rPr>
                <w:rFonts w:ascii="Arial" w:hAnsi="Arial" w:cs="Arial"/>
              </w:rPr>
              <w:t xml:space="preserve"> work is needed</w:t>
            </w:r>
            <w:r w:rsidR="00FF2920" w:rsidRPr="00273A69">
              <w:rPr>
                <w:rFonts w:ascii="Arial" w:hAnsi="Arial" w:cs="Arial"/>
              </w:rPr>
              <w:t xml:space="preserve"> to achieve safety compliance</w:t>
            </w:r>
            <w:r w:rsidR="00ED696F" w:rsidRPr="00273A69">
              <w:rPr>
                <w:rFonts w:ascii="Arial" w:hAnsi="Arial" w:cs="Arial"/>
              </w:rPr>
              <w:t xml:space="preserve"> and meet Consumer Standards </w:t>
            </w:r>
          </w:p>
          <w:p w14:paraId="3FC8F63D" w14:textId="793186FE" w:rsidR="00497BA2" w:rsidRPr="00AC4580" w:rsidRDefault="00931FC7" w:rsidP="00AC4580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</w:rPr>
              <w:t>Sa</w:t>
            </w:r>
            <w:r w:rsidR="005E1AF5">
              <w:rPr>
                <w:rStyle w:val="normaltextrun"/>
                <w:rFonts w:ascii="Arial" w:hAnsi="Arial" w:cs="Arial"/>
                <w:color w:val="000000" w:themeColor="text1"/>
              </w:rPr>
              <w:t xml:space="preserve">vings </w:t>
            </w:r>
            <w:r w:rsidR="00D5678E">
              <w:rPr>
                <w:rStyle w:val="normaltextrun"/>
                <w:rFonts w:ascii="Arial" w:hAnsi="Arial" w:cs="Arial"/>
                <w:color w:val="000000" w:themeColor="text1"/>
              </w:rPr>
              <w:t>can be made from improving day to day services</w:t>
            </w:r>
            <w:r w:rsidR="001A087D">
              <w:rPr>
                <w:rStyle w:val="normaltextrun"/>
                <w:rFonts w:ascii="Arial" w:hAnsi="Arial" w:cs="Arial"/>
                <w:color w:val="000000" w:themeColor="text1"/>
              </w:rPr>
              <w:t xml:space="preserve">. </w:t>
            </w:r>
            <w:r w:rsidR="00E6574F">
              <w:rPr>
                <w:rStyle w:val="normaltextrun"/>
                <w:rFonts w:ascii="Arial" w:hAnsi="Arial" w:cs="Arial"/>
                <w:color w:val="000000" w:themeColor="text1"/>
              </w:rPr>
              <w:t>Approx.</w:t>
            </w:r>
            <w:r w:rsidR="001A087D">
              <w:rPr>
                <w:rStyle w:val="normaltextrun"/>
                <w:rFonts w:ascii="Arial" w:hAnsi="Arial" w:cs="Arial"/>
                <w:color w:val="000000" w:themeColor="text1"/>
              </w:rPr>
              <w:t xml:space="preserve"> 20% </w:t>
            </w:r>
            <w:r w:rsidR="00A95B86">
              <w:rPr>
                <w:rStyle w:val="normaltextrun"/>
                <w:rFonts w:ascii="Arial" w:hAnsi="Arial" w:cs="Arial"/>
                <w:color w:val="000000" w:themeColor="text1"/>
              </w:rPr>
              <w:t>is wasted in service failure delivery</w:t>
            </w:r>
            <w:r w:rsidR="00AC4580">
              <w:rPr>
                <w:rStyle w:val="normaltextrun"/>
                <w:rFonts w:ascii="Arial" w:hAnsi="Arial" w:cs="Arial"/>
                <w:color w:val="000000" w:themeColor="text1"/>
              </w:rPr>
              <w:t xml:space="preserve">. </w:t>
            </w:r>
            <w:r w:rsidR="00792C1C" w:rsidRPr="00AC4580">
              <w:rPr>
                <w:rStyle w:val="normaltextrun"/>
                <w:rFonts w:ascii="Arial" w:hAnsi="Arial" w:cs="Arial"/>
                <w:color w:val="000000" w:themeColor="text1"/>
              </w:rPr>
              <w:t>Work is needed</w:t>
            </w:r>
            <w:r w:rsidR="00497BA2" w:rsidRPr="00AC4580">
              <w:rPr>
                <w:rStyle w:val="normaltextrun"/>
                <w:rFonts w:ascii="Arial" w:hAnsi="Arial" w:cs="Arial"/>
                <w:color w:val="000000" w:themeColor="text1"/>
              </w:rPr>
              <w:t xml:space="preserve"> to deliver an efficient and effective repair service</w:t>
            </w:r>
          </w:p>
          <w:p w14:paraId="1001C695" w14:textId="646BB51D" w:rsidR="005A7A7F" w:rsidRDefault="0053594F" w:rsidP="001E6703">
            <w:pPr>
              <w:pStyle w:val="ListParagraph"/>
              <w:numPr>
                <w:ilvl w:val="0"/>
                <w:numId w:val="6"/>
              </w:numPr>
              <w:rPr>
                <w:rStyle w:val="normaltextrun"/>
                <w:rFonts w:ascii="Arial" w:hAnsi="Arial" w:cs="Arial"/>
                <w:color w:val="000000" w:themeColor="text1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</w:rPr>
              <w:t xml:space="preserve">A </w:t>
            </w:r>
            <w:bookmarkStart w:id="9" w:name="_Int_ERufS0lD"/>
            <w:r>
              <w:rPr>
                <w:rStyle w:val="normaltextrun"/>
                <w:rFonts w:ascii="Arial" w:hAnsi="Arial" w:cs="Arial"/>
                <w:color w:val="000000" w:themeColor="text1"/>
              </w:rPr>
              <w:t>30 year</w:t>
            </w:r>
            <w:bookmarkEnd w:id="9"/>
            <w:r>
              <w:rPr>
                <w:rStyle w:val="normaltextrun"/>
                <w:rFonts w:ascii="Arial" w:hAnsi="Arial" w:cs="Arial"/>
                <w:color w:val="000000" w:themeColor="text1"/>
              </w:rPr>
              <w:t xml:space="preserve"> plan is required b</w:t>
            </w:r>
            <w:r w:rsidRPr="50C2D945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ut </w:t>
            </w:r>
            <w:r w:rsidR="00E6574F" w:rsidRPr="50C2D945">
              <w:rPr>
                <w:rStyle w:val="normaltextrun"/>
                <w:rFonts w:ascii="Arial" w:eastAsia="Arial" w:hAnsi="Arial" w:cs="Arial"/>
                <w:color w:val="000000" w:themeColor="text1"/>
              </w:rPr>
              <w:t>c</w:t>
            </w:r>
            <w:r w:rsidR="00E6574F" w:rsidRPr="50C2D945">
              <w:rPr>
                <w:rStyle w:val="normaltextrun"/>
                <w:rFonts w:ascii="Arial" w:eastAsia="Arial" w:hAnsi="Arial" w:cs="Arial"/>
              </w:rPr>
              <w:t xml:space="preserve">an be </w:t>
            </w:r>
            <w:r w:rsidRPr="50C2D945">
              <w:rPr>
                <w:rStyle w:val="normaltextrun"/>
                <w:rFonts w:ascii="Arial" w:eastAsia="Arial" w:hAnsi="Arial" w:cs="Arial"/>
              </w:rPr>
              <w:t>flexible</w:t>
            </w:r>
            <w:r w:rsidR="00FA6AB4" w:rsidRPr="50C2D945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 a</w:t>
            </w:r>
            <w:r w:rsidR="00E6574F" w:rsidRPr="50C2D945">
              <w:rPr>
                <w:rStyle w:val="normaltextrun"/>
                <w:rFonts w:ascii="Arial" w:eastAsia="Arial" w:hAnsi="Arial" w:cs="Arial"/>
                <w:color w:val="000000" w:themeColor="text1"/>
              </w:rPr>
              <w:t>s</w:t>
            </w:r>
            <w:r w:rsidR="00FA6AB4" w:rsidRPr="50C2D945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 </w:t>
            </w:r>
            <w:r w:rsidRPr="50C2D945">
              <w:rPr>
                <w:rStyle w:val="normaltextrun"/>
                <w:rFonts w:ascii="Arial" w:eastAsia="Arial" w:hAnsi="Arial" w:cs="Arial"/>
                <w:color w:val="000000" w:themeColor="text1"/>
              </w:rPr>
              <w:t>t</w:t>
            </w:r>
            <w:r>
              <w:rPr>
                <w:rStyle w:val="normaltextrun"/>
                <w:rFonts w:ascii="Arial" w:hAnsi="Arial" w:cs="Arial"/>
                <w:color w:val="000000" w:themeColor="text1"/>
              </w:rPr>
              <w:t xml:space="preserve">here are expected to be </w:t>
            </w:r>
            <w:r w:rsidR="00FA6AB4">
              <w:rPr>
                <w:rStyle w:val="normaltextrun"/>
                <w:rFonts w:ascii="Arial" w:hAnsi="Arial" w:cs="Arial"/>
                <w:color w:val="000000" w:themeColor="text1"/>
              </w:rPr>
              <w:t>many changes</w:t>
            </w:r>
          </w:p>
          <w:p w14:paraId="00080C45" w14:textId="3468143A" w:rsidR="00FA6AB4" w:rsidRDefault="008E4AD4" w:rsidP="00C26A79">
            <w:pPr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2F15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Chair stated that the presentation was helpful</w:t>
            </w:r>
            <w:r w:rsidR="00934D3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. T</w:t>
            </w:r>
            <w:r w:rsidRPr="00A42F15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he group would use the information</w:t>
            </w:r>
            <w:r w:rsidR="00A42F15" w:rsidRPr="00A42F15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when looking at the areas that they would like to scrutinise</w:t>
            </w:r>
            <w:r w:rsidR="00934D3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and </w:t>
            </w:r>
            <w:r w:rsidR="00ED0B52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asked for a steer regarding priorities</w:t>
            </w:r>
            <w:r w:rsidR="00934D33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7DCB9B5" w14:textId="32BA0A24" w:rsidR="00DE0937" w:rsidRPr="00A42F15" w:rsidRDefault="00DE0937" w:rsidP="00C26A79">
            <w:pPr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Officers stated that the Consumer Standards had 20 </w:t>
            </w:r>
            <w:r w:rsidR="0090464A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requirements,</w:t>
            </w:r>
            <w:r w:rsidR="00793864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and this should be the focus. The order does not </w:t>
            </w:r>
            <w:r w:rsidR="005E7B67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matter,</w:t>
            </w:r>
            <w:r w:rsidR="00793864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and the group </w:t>
            </w:r>
            <w:r w:rsidR="0090464A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could decide</w:t>
            </w:r>
            <w:r w:rsidR="0042225E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what to look at first</w:t>
            </w:r>
            <w:r w:rsidR="0090464A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C608258" w14:textId="244D6CF4" w:rsidR="00791C72" w:rsidRPr="00421F4D" w:rsidRDefault="00791C72" w:rsidP="00421F4D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51" w:type="dxa"/>
          </w:tcPr>
          <w:p w14:paraId="67798278" w14:textId="5FAD945D" w:rsidR="003A0FBA" w:rsidRDefault="00EB627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Dean Epton</w:t>
            </w:r>
          </w:p>
          <w:p w14:paraId="7C49D03B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11226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B3925C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95A1E99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9349267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9F2A78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AAEFAA4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93A52B2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2804D5B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1FD48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893F1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A286FE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E2D619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976522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CE11AEE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9F17E9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E6DE3A7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675E42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CB27E9C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525406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8F33F6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74D6BEF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ACC6DD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5E3EAED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2599677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18EAAA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9DFAEDF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916B4D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E67429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20A6471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15717E5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E183CC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755A6C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65C92B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ECF705B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66EC0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8D3CF44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5A0601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3E3157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69326E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C22175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59EB20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B6F19D0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7966977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8570489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E24D38C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2164528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4232BA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6A6A55A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5C65F78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9592EE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422B64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88A0595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AD1FB7C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E50CECA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845F8DA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AD84D0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A32FC80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628665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9A4E9A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83C7EA2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EDD0F78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B47885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BD4FCAA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DBAB6F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72E358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8F69712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2DC7527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68E251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B0417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69C20B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1E68F9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F432D3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CEFF419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1F03FCD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6C2564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6CF328F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D1E0C0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A13CBE6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08DE57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69912F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E62500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2B4815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E021C4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727443A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99318D2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B5FADF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E42D4FE" w14:textId="77777777" w:rsidR="003A0FBA" w:rsidRDefault="003A0FBA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CA3D51A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A1D34C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355679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3B16B6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28DBFD4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16755F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44ADE9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5C374E5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90A6E9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725C8B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33357A8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78E736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135594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4459577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317EAA8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9A75676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8D1642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94AF2B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E4063F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AFBA12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28F1881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BC6F8AD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4064DB9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3778284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A0BBE00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2F62DF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701492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962AA1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E19580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A7D2D8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E07FB51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B11C62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EB89E4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BF3DAB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BD14D3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F40395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E75394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96A0A6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A0B6080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EDDCD3C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FBA939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AFB84EA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D5ACC2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1F1CF9B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D6ABD2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8845AE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33DC630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8882ECE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3A8902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1D6F06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44B9D6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8EBC2E7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5C9013E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C20D55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BE46319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849D5BC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FD1F14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521F66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EE6C20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296B8BE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E6C15E9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B14A18D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D9479E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6A1BE9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48D2E3C" w14:textId="77777777" w:rsidR="008A6A66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D7526BC" w14:textId="691F1414" w:rsidR="008A6A66" w:rsidRPr="00803B17" w:rsidRDefault="008A6A66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82930" w:rsidRPr="00803B17" w14:paraId="0EFB5FBC" w14:textId="77777777" w:rsidTr="1E7E8CDF">
        <w:trPr>
          <w:trHeight w:val="680"/>
        </w:trPr>
        <w:tc>
          <w:tcPr>
            <w:tcW w:w="767" w:type="dxa"/>
          </w:tcPr>
          <w:p w14:paraId="15E53339" w14:textId="447998EC" w:rsidR="00182930" w:rsidRPr="00803B17" w:rsidRDefault="00A7757D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7133" w:type="dxa"/>
          </w:tcPr>
          <w:p w14:paraId="2A92FBE8" w14:textId="77777777" w:rsidR="00505C67" w:rsidRPr="00505C67" w:rsidRDefault="00505C67" w:rsidP="00505C6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05C6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Tenant Satisfaction Measures  </w:t>
            </w:r>
          </w:p>
          <w:p w14:paraId="63D6CC98" w14:textId="77777777" w:rsidR="00505C67" w:rsidRPr="00505C67" w:rsidRDefault="00505C67" w:rsidP="00505C6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05C6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       Leaseholder Satisfaction Survey </w:t>
            </w:r>
          </w:p>
          <w:p w14:paraId="0032BC0D" w14:textId="77777777" w:rsidR="00EE0B1A" w:rsidRPr="00EE0B1A" w:rsidRDefault="00EE0B1A" w:rsidP="00EE0B1A">
            <w:pPr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14:paraId="52E142D2" w14:textId="7157A0B2" w:rsidR="00D93352" w:rsidRPr="001A31B4" w:rsidRDefault="009807D1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Regulators will require tenant </w:t>
            </w:r>
            <w:r w:rsidR="00FD20AA">
              <w:rPr>
                <w:rFonts w:ascii="Arial" w:eastAsia="Arial" w:hAnsi="Arial" w:cs="Arial"/>
              </w:rPr>
              <w:t>satisfaction</w:t>
            </w:r>
            <w:r>
              <w:rPr>
                <w:rFonts w:ascii="Arial" w:eastAsia="Arial" w:hAnsi="Arial" w:cs="Arial"/>
              </w:rPr>
              <w:t xml:space="preserve"> data each year</w:t>
            </w:r>
          </w:p>
          <w:p w14:paraId="296FE407" w14:textId="49BCB676" w:rsidR="00350E72" w:rsidRDefault="00A127A4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r w:rsidR="0091169E">
              <w:rPr>
                <w:rFonts w:ascii="Arial" w:eastAsia="Arial" w:hAnsi="Arial" w:cs="Arial"/>
              </w:rPr>
              <w:t xml:space="preserve">2023 </w:t>
            </w:r>
            <w:r w:rsidR="000F15C9">
              <w:rPr>
                <w:rFonts w:ascii="Arial" w:eastAsia="Arial" w:hAnsi="Arial" w:cs="Arial"/>
              </w:rPr>
              <w:t>survey aims to capture the 12 T</w:t>
            </w:r>
            <w:r>
              <w:rPr>
                <w:rFonts w:ascii="Arial" w:eastAsia="Arial" w:hAnsi="Arial" w:cs="Arial"/>
              </w:rPr>
              <w:t xml:space="preserve">enant Satisfaction </w:t>
            </w:r>
            <w:r w:rsidR="000F15C9">
              <w:rPr>
                <w:rFonts w:ascii="Arial" w:eastAsia="Arial" w:hAnsi="Arial" w:cs="Arial"/>
              </w:rPr>
              <w:t xml:space="preserve">Measures </w:t>
            </w:r>
            <w:r>
              <w:rPr>
                <w:rFonts w:ascii="Arial" w:eastAsia="Arial" w:hAnsi="Arial" w:cs="Arial"/>
              </w:rPr>
              <w:t>(TSM)</w:t>
            </w:r>
            <w:r w:rsidR="00113F7F">
              <w:rPr>
                <w:rFonts w:ascii="Arial" w:eastAsia="Arial" w:hAnsi="Arial" w:cs="Arial"/>
              </w:rPr>
              <w:t xml:space="preserve"> to report back to the Regulators by </w:t>
            </w:r>
            <w:r w:rsidR="00D55C62">
              <w:rPr>
                <w:rFonts w:ascii="Arial" w:eastAsia="Arial" w:hAnsi="Arial" w:cs="Arial"/>
              </w:rPr>
              <w:t>30</w:t>
            </w:r>
            <w:r w:rsidR="00D55C62" w:rsidRPr="00D55C62">
              <w:rPr>
                <w:rFonts w:ascii="Arial" w:eastAsia="Arial" w:hAnsi="Arial" w:cs="Arial"/>
                <w:vertAlign w:val="superscript"/>
              </w:rPr>
              <w:t>th</w:t>
            </w:r>
            <w:r w:rsidR="00D55C62">
              <w:rPr>
                <w:rFonts w:ascii="Arial" w:eastAsia="Arial" w:hAnsi="Arial" w:cs="Arial"/>
              </w:rPr>
              <w:t xml:space="preserve"> June 2024</w:t>
            </w:r>
          </w:p>
          <w:p w14:paraId="67B0B8FD" w14:textId="01B59FE0" w:rsidR="001A31B4" w:rsidRDefault="001A31B4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Acuity carried out the 2023 survey for SMBC</w:t>
            </w:r>
          </w:p>
          <w:p w14:paraId="409F3321" w14:textId="4D383603" w:rsidR="00FD20AA" w:rsidRDefault="00FD20AA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Questions </w:t>
            </w:r>
            <w:r w:rsidR="00EA059B"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</w:rPr>
              <w:t xml:space="preserve"> wo</w:t>
            </w:r>
            <w:r w:rsidR="00E9464C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 xml:space="preserve">ded by the </w:t>
            </w:r>
            <w:r w:rsidR="00E9464C">
              <w:rPr>
                <w:rFonts w:ascii="Arial" w:eastAsia="Arial" w:hAnsi="Arial" w:cs="Arial"/>
              </w:rPr>
              <w:t xml:space="preserve">Regulators and the </w:t>
            </w:r>
            <w:r w:rsidR="00EA059B">
              <w:rPr>
                <w:rFonts w:ascii="Arial" w:eastAsia="Arial" w:hAnsi="Arial" w:cs="Arial"/>
              </w:rPr>
              <w:t xml:space="preserve">number </w:t>
            </w:r>
            <w:r w:rsidR="00785C39">
              <w:rPr>
                <w:rFonts w:ascii="Arial" w:eastAsia="Arial" w:hAnsi="Arial" w:cs="Arial"/>
              </w:rPr>
              <w:t xml:space="preserve">of questions </w:t>
            </w:r>
            <w:r w:rsidR="00EA059B">
              <w:rPr>
                <w:rFonts w:ascii="Arial" w:eastAsia="Arial" w:hAnsi="Arial" w:cs="Arial"/>
              </w:rPr>
              <w:t>is</w:t>
            </w:r>
            <w:r w:rsidR="00785C39">
              <w:rPr>
                <w:rFonts w:ascii="Arial" w:eastAsia="Arial" w:hAnsi="Arial" w:cs="Arial"/>
              </w:rPr>
              <w:t xml:space="preserve"> determined by the size of the organisation</w:t>
            </w:r>
          </w:p>
          <w:p w14:paraId="0B5CBFF4" w14:textId="5587806F" w:rsidR="00A50BEC" w:rsidRPr="00AC4580" w:rsidRDefault="00466ED9" w:rsidP="00AC4580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 is a formula to calculate the number of residents surveyed based</w:t>
            </w:r>
            <w:r w:rsidR="009A2AB5">
              <w:rPr>
                <w:rFonts w:ascii="Arial" w:eastAsia="Arial" w:hAnsi="Arial" w:cs="Arial"/>
              </w:rPr>
              <w:t xml:space="preserve"> on factors including, type of property</w:t>
            </w:r>
            <w:r w:rsidR="00000B77">
              <w:rPr>
                <w:rFonts w:ascii="Arial" w:eastAsia="Arial" w:hAnsi="Arial" w:cs="Arial"/>
              </w:rPr>
              <w:t>, age</w:t>
            </w:r>
            <w:r w:rsidR="3E736B68" w:rsidRPr="50C2D945">
              <w:rPr>
                <w:rFonts w:ascii="Arial" w:eastAsia="Arial" w:hAnsi="Arial" w:cs="Arial"/>
              </w:rPr>
              <w:t>,</w:t>
            </w:r>
            <w:r w:rsidR="00000B77">
              <w:rPr>
                <w:rFonts w:ascii="Arial" w:eastAsia="Arial" w:hAnsi="Arial" w:cs="Arial"/>
              </w:rPr>
              <w:t xml:space="preserve"> and towns</w:t>
            </w:r>
            <w:r w:rsidR="00AC4580">
              <w:rPr>
                <w:rFonts w:ascii="Arial" w:eastAsia="Arial" w:hAnsi="Arial" w:cs="Arial"/>
              </w:rPr>
              <w:t xml:space="preserve">. </w:t>
            </w:r>
            <w:r w:rsidR="00A50BEC" w:rsidRPr="00AC4580">
              <w:rPr>
                <w:rFonts w:ascii="Arial" w:eastAsia="Arial" w:hAnsi="Arial" w:cs="Arial"/>
              </w:rPr>
              <w:t xml:space="preserve">There </w:t>
            </w:r>
            <w:r w:rsidR="00C0394F" w:rsidRPr="00AC4580">
              <w:rPr>
                <w:rFonts w:ascii="Arial" w:eastAsia="Arial" w:hAnsi="Arial" w:cs="Arial"/>
              </w:rPr>
              <w:t>is</w:t>
            </w:r>
            <w:r w:rsidR="00A50BEC" w:rsidRPr="00AC4580">
              <w:rPr>
                <w:rFonts w:ascii="Arial" w:eastAsia="Arial" w:hAnsi="Arial" w:cs="Arial"/>
              </w:rPr>
              <w:t xml:space="preserve"> representation from all six towns and from people </w:t>
            </w:r>
            <w:r w:rsidR="003410B4" w:rsidRPr="00AC4580">
              <w:rPr>
                <w:rFonts w:ascii="Arial" w:eastAsia="Arial" w:hAnsi="Arial" w:cs="Arial"/>
              </w:rPr>
              <w:t xml:space="preserve">of different </w:t>
            </w:r>
            <w:r w:rsidR="00995C96" w:rsidRPr="00AC4580">
              <w:rPr>
                <w:rFonts w:ascii="Arial" w:eastAsia="Arial" w:hAnsi="Arial" w:cs="Arial"/>
              </w:rPr>
              <w:t xml:space="preserve">ages and </w:t>
            </w:r>
            <w:r w:rsidR="003410B4" w:rsidRPr="00AC4580">
              <w:rPr>
                <w:rFonts w:ascii="Arial" w:eastAsia="Arial" w:hAnsi="Arial" w:cs="Arial"/>
              </w:rPr>
              <w:t>backgrounds</w:t>
            </w:r>
          </w:p>
          <w:p w14:paraId="1E79C7B2" w14:textId="2A62DE6E" w:rsidR="00165D83" w:rsidRPr="00AC4580" w:rsidRDefault="00EA56FA" w:rsidP="00AC4580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survey was </w:t>
            </w:r>
            <w:r w:rsidR="70397CEC" w:rsidRPr="50C2D945">
              <w:rPr>
                <w:rFonts w:ascii="Arial" w:eastAsia="Arial" w:hAnsi="Arial" w:cs="Arial"/>
              </w:rPr>
              <w:t>carried out</w:t>
            </w:r>
            <w:r>
              <w:rPr>
                <w:rFonts w:ascii="Arial" w:eastAsia="Arial" w:hAnsi="Arial" w:cs="Arial"/>
              </w:rPr>
              <w:t xml:space="preserve"> between 8am – 8pm Monday to Saturday</w:t>
            </w:r>
            <w:r w:rsidR="006A031D">
              <w:rPr>
                <w:rFonts w:ascii="Arial" w:eastAsia="Arial" w:hAnsi="Arial" w:cs="Arial"/>
              </w:rPr>
              <w:t xml:space="preserve"> and several attempts were made to contact residents</w:t>
            </w:r>
            <w:r w:rsidR="00AC4580">
              <w:rPr>
                <w:rFonts w:ascii="Arial" w:eastAsia="Arial" w:hAnsi="Arial" w:cs="Arial"/>
              </w:rPr>
              <w:t xml:space="preserve">. </w:t>
            </w:r>
            <w:r w:rsidR="00165D83" w:rsidRPr="00AC4580">
              <w:rPr>
                <w:rFonts w:ascii="Arial" w:eastAsia="Arial" w:hAnsi="Arial" w:cs="Arial"/>
              </w:rPr>
              <w:t xml:space="preserve">If residents did not respond the company did not question </w:t>
            </w:r>
            <w:r w:rsidR="002205D2" w:rsidRPr="00AC4580">
              <w:rPr>
                <w:rFonts w:ascii="Arial" w:eastAsia="Arial" w:hAnsi="Arial" w:cs="Arial"/>
              </w:rPr>
              <w:t>the reason</w:t>
            </w:r>
            <w:r w:rsidR="00165D83" w:rsidRPr="00AC4580">
              <w:rPr>
                <w:rFonts w:ascii="Arial" w:eastAsia="Arial" w:hAnsi="Arial" w:cs="Arial"/>
              </w:rPr>
              <w:t>, they moved on</w:t>
            </w:r>
          </w:p>
          <w:p w14:paraId="4A99A62D" w14:textId="59321032" w:rsidR="00EA2EB7" w:rsidRDefault="00EA2EB7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When looking at results it is important to consider national context</w:t>
            </w:r>
            <w:r w:rsidR="00A053CD">
              <w:rPr>
                <w:rFonts w:ascii="Arial" w:eastAsia="Arial" w:hAnsi="Arial" w:cs="Arial"/>
              </w:rPr>
              <w:t xml:space="preserve"> and external factors </w:t>
            </w:r>
            <w:r w:rsidR="240AFA18" w:rsidRPr="50C2D945">
              <w:rPr>
                <w:rFonts w:ascii="Arial" w:eastAsia="Arial" w:hAnsi="Arial" w:cs="Arial"/>
              </w:rPr>
              <w:t>e.g.</w:t>
            </w:r>
            <w:r w:rsidR="00A053CD">
              <w:rPr>
                <w:rFonts w:ascii="Arial" w:eastAsia="Arial" w:hAnsi="Arial" w:cs="Arial"/>
              </w:rPr>
              <w:t xml:space="preserve"> cost of living crisis</w:t>
            </w:r>
            <w:r w:rsidR="00CD59BE">
              <w:rPr>
                <w:rFonts w:ascii="Arial" w:eastAsia="Arial" w:hAnsi="Arial" w:cs="Arial"/>
              </w:rPr>
              <w:t>, uncertainty about the future</w:t>
            </w:r>
          </w:p>
          <w:p w14:paraId="11E17610" w14:textId="41A3BCA5" w:rsidR="005915CF" w:rsidRPr="005915CF" w:rsidRDefault="005915CF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This survey is a perception survey but there are other transactional surveys that can </w:t>
            </w:r>
            <w:r w:rsidR="645F4AF0" w:rsidRPr="50C2D945">
              <w:rPr>
                <w:rFonts w:ascii="Arial" w:eastAsia="Arial" w:hAnsi="Arial" w:cs="Arial"/>
              </w:rPr>
              <w:t xml:space="preserve">also </w:t>
            </w:r>
            <w:r>
              <w:rPr>
                <w:rFonts w:ascii="Arial" w:eastAsia="Arial" w:hAnsi="Arial" w:cs="Arial"/>
              </w:rPr>
              <w:t>be done</w:t>
            </w:r>
          </w:p>
          <w:p w14:paraId="1870B74B" w14:textId="2578D841" w:rsidR="00B623C9" w:rsidRDefault="00B623C9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r w:rsidR="00CA45FC">
              <w:rPr>
                <w:rFonts w:ascii="Arial" w:eastAsia="Arial" w:hAnsi="Arial" w:cs="Arial"/>
              </w:rPr>
              <w:t>SBMC TSM survey 2023</w:t>
            </w:r>
            <w:r w:rsidR="00DF3224">
              <w:rPr>
                <w:rFonts w:ascii="Arial" w:eastAsia="Arial" w:hAnsi="Arial" w:cs="Arial"/>
              </w:rPr>
              <w:t xml:space="preserve"> document was circulated and discussed</w:t>
            </w:r>
          </w:p>
          <w:p w14:paraId="015E67A6" w14:textId="33B50754" w:rsidR="003A303A" w:rsidRPr="003A303A" w:rsidRDefault="003A303A" w:rsidP="003A303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A303A">
              <w:rPr>
                <w:rFonts w:ascii="Arial" w:eastAsia="Arial" w:hAnsi="Arial" w:cs="Arial"/>
                <w:sz w:val="22"/>
                <w:szCs w:val="22"/>
              </w:rPr>
              <w:t>Overall satisfaction</w:t>
            </w:r>
          </w:p>
          <w:p w14:paraId="3023E109" w14:textId="77777777" w:rsidR="008038E9" w:rsidRDefault="00F25017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overall</w:t>
            </w:r>
            <w:r w:rsidR="008038E9">
              <w:rPr>
                <w:rFonts w:ascii="Arial" w:eastAsia="Arial" w:hAnsi="Arial" w:cs="Arial"/>
              </w:rPr>
              <w:t xml:space="preserve"> satisfaction leve</w:t>
            </w:r>
            <w:r>
              <w:rPr>
                <w:rFonts w:ascii="Arial" w:eastAsia="Arial" w:hAnsi="Arial" w:cs="Arial"/>
              </w:rPr>
              <w:t>l for SMBC was 74%</w:t>
            </w:r>
          </w:p>
          <w:p w14:paraId="61BB308E" w14:textId="1BA0A0E4" w:rsidR="00B32023" w:rsidRDefault="00D43148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This figure is an increase from last </w:t>
            </w:r>
            <w:r w:rsidR="00EF54FF">
              <w:rPr>
                <w:rFonts w:ascii="Arial" w:eastAsia="Arial" w:hAnsi="Arial" w:cs="Arial"/>
              </w:rPr>
              <w:t>year which</w:t>
            </w:r>
            <w:r w:rsidR="00B32023">
              <w:rPr>
                <w:rFonts w:ascii="Arial" w:eastAsia="Arial" w:hAnsi="Arial" w:cs="Arial"/>
              </w:rPr>
              <w:t xml:space="preserve"> was </w:t>
            </w:r>
            <w:r>
              <w:rPr>
                <w:rFonts w:ascii="Arial" w:eastAsia="Arial" w:hAnsi="Arial" w:cs="Arial"/>
              </w:rPr>
              <w:t>68%</w:t>
            </w:r>
            <w:r w:rsidR="00457064">
              <w:rPr>
                <w:rFonts w:ascii="Arial" w:eastAsia="Arial" w:hAnsi="Arial" w:cs="Arial"/>
              </w:rPr>
              <w:t xml:space="preserve"> </w:t>
            </w:r>
          </w:p>
          <w:p w14:paraId="486A321A" w14:textId="13D27417" w:rsidR="0082063E" w:rsidRDefault="00B32023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</w:t>
            </w:r>
            <w:r w:rsidR="00457064">
              <w:rPr>
                <w:rFonts w:ascii="Arial" w:eastAsia="Arial" w:hAnsi="Arial" w:cs="Arial"/>
              </w:rPr>
              <w:t xml:space="preserve">ver a </w:t>
            </w:r>
            <w:r w:rsidR="7B8143AC" w:rsidRPr="50C2D945">
              <w:rPr>
                <w:rFonts w:ascii="Arial" w:eastAsia="Arial" w:hAnsi="Arial" w:cs="Arial"/>
              </w:rPr>
              <w:t xml:space="preserve">longer </w:t>
            </w:r>
            <w:r w:rsidR="00457064">
              <w:rPr>
                <w:rFonts w:ascii="Arial" w:eastAsia="Arial" w:hAnsi="Arial" w:cs="Arial"/>
              </w:rPr>
              <w:t xml:space="preserve">period of the </w:t>
            </w:r>
            <w:r w:rsidR="00600277">
              <w:rPr>
                <w:rFonts w:ascii="Arial" w:eastAsia="Arial" w:hAnsi="Arial" w:cs="Arial"/>
              </w:rPr>
              <w:t>satisfaction level has dropped from 84% in 2011</w:t>
            </w:r>
          </w:p>
          <w:p w14:paraId="4467C863" w14:textId="77777777" w:rsidR="00DA0D70" w:rsidRDefault="00DA0D70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 By town – Smethwick was the most satisfied</w:t>
            </w:r>
            <w:r w:rsidR="00D057EF">
              <w:rPr>
                <w:rFonts w:ascii="Arial" w:eastAsia="Arial" w:hAnsi="Arial" w:cs="Arial"/>
              </w:rPr>
              <w:t xml:space="preserve"> 77% - Tipton least </w:t>
            </w:r>
            <w:r w:rsidR="009A2AB5">
              <w:rPr>
                <w:rFonts w:ascii="Arial" w:eastAsia="Arial" w:hAnsi="Arial" w:cs="Arial"/>
              </w:rPr>
              <w:t>satisfied</w:t>
            </w:r>
            <w:r w:rsidR="00D057EF">
              <w:rPr>
                <w:rFonts w:ascii="Arial" w:eastAsia="Arial" w:hAnsi="Arial" w:cs="Arial"/>
              </w:rPr>
              <w:t xml:space="preserve"> 69%</w:t>
            </w:r>
          </w:p>
          <w:p w14:paraId="004B11AF" w14:textId="77777777" w:rsidR="00853123" w:rsidRPr="00853123" w:rsidRDefault="00853123" w:rsidP="0085312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53123">
              <w:rPr>
                <w:rFonts w:ascii="Arial" w:eastAsia="Arial" w:hAnsi="Arial" w:cs="Arial"/>
                <w:sz w:val="22"/>
                <w:szCs w:val="22"/>
              </w:rPr>
              <w:t>Keeping Properties in Good Repair</w:t>
            </w:r>
          </w:p>
          <w:p w14:paraId="156DCBCE" w14:textId="77777777" w:rsidR="00853123" w:rsidRDefault="007F6E24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Homes well </w:t>
            </w:r>
            <w:r w:rsidR="00AF40E6">
              <w:rPr>
                <w:rFonts w:ascii="Arial" w:eastAsia="Arial" w:hAnsi="Arial" w:cs="Arial"/>
              </w:rPr>
              <w:t>maintained 71%</w:t>
            </w:r>
            <w:r w:rsidR="00843F3A">
              <w:rPr>
                <w:rFonts w:ascii="Arial" w:eastAsia="Arial" w:hAnsi="Arial" w:cs="Arial"/>
              </w:rPr>
              <w:t xml:space="preserve"> - slightly lower than last year</w:t>
            </w:r>
          </w:p>
          <w:p w14:paraId="5D6AEC15" w14:textId="0C6B3B03" w:rsidR="00531F91" w:rsidRDefault="00602A04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Safe in home 77% - </w:t>
            </w:r>
            <w:r w:rsidR="00BE3AAA">
              <w:rPr>
                <w:rFonts w:ascii="Arial" w:eastAsia="Arial" w:hAnsi="Arial" w:cs="Arial"/>
              </w:rPr>
              <w:t xml:space="preserve">There were many comments around this </w:t>
            </w:r>
            <w:r w:rsidR="00BA7F26">
              <w:rPr>
                <w:rFonts w:ascii="Arial" w:eastAsia="Arial" w:hAnsi="Arial" w:cs="Arial"/>
              </w:rPr>
              <w:t>question,</w:t>
            </w:r>
            <w:r w:rsidR="00BE3AAA">
              <w:rPr>
                <w:rFonts w:ascii="Arial" w:eastAsia="Arial" w:hAnsi="Arial" w:cs="Arial"/>
              </w:rPr>
              <w:t xml:space="preserve"> and </w:t>
            </w:r>
            <w:r w:rsidR="00424788">
              <w:rPr>
                <w:rFonts w:ascii="Arial" w:eastAsia="Arial" w:hAnsi="Arial" w:cs="Arial"/>
              </w:rPr>
              <w:t>they</w:t>
            </w:r>
            <w:r w:rsidR="00BE3AAA">
              <w:rPr>
                <w:rFonts w:ascii="Arial" w:eastAsia="Arial" w:hAnsi="Arial" w:cs="Arial"/>
              </w:rPr>
              <w:t xml:space="preserve"> will be looked at</w:t>
            </w:r>
          </w:p>
          <w:p w14:paraId="51117B93" w14:textId="4A2EDC54" w:rsidR="001B467F" w:rsidRDefault="001B467F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Damp and mould reports increased</w:t>
            </w:r>
            <w:r w:rsidR="00FC4526">
              <w:rPr>
                <w:rFonts w:ascii="Arial" w:eastAsia="Arial" w:hAnsi="Arial" w:cs="Arial"/>
              </w:rPr>
              <w:t xml:space="preserve">, </w:t>
            </w:r>
            <w:r w:rsidR="575C7E38" w:rsidRPr="50C2D945">
              <w:rPr>
                <w:rFonts w:ascii="Arial" w:eastAsia="Arial" w:hAnsi="Arial" w:cs="Arial"/>
              </w:rPr>
              <w:t>which</w:t>
            </w:r>
            <w:r w:rsidR="00FC4526">
              <w:rPr>
                <w:rFonts w:ascii="Arial" w:eastAsia="Arial" w:hAnsi="Arial" w:cs="Arial"/>
              </w:rPr>
              <w:t xml:space="preserve"> may </w:t>
            </w:r>
            <w:r w:rsidR="012438D8" w:rsidRPr="50C2D945">
              <w:rPr>
                <w:rFonts w:ascii="Arial" w:eastAsia="Arial" w:hAnsi="Arial" w:cs="Arial"/>
              </w:rPr>
              <w:t>be</w:t>
            </w:r>
            <w:r w:rsidR="00FC4526" w:rsidRPr="50C2D945">
              <w:rPr>
                <w:rFonts w:ascii="Arial" w:eastAsia="Arial" w:hAnsi="Arial" w:cs="Arial"/>
              </w:rPr>
              <w:t xml:space="preserve"> </w:t>
            </w:r>
            <w:r w:rsidR="00424788">
              <w:rPr>
                <w:rFonts w:ascii="Arial" w:eastAsia="Arial" w:hAnsi="Arial" w:cs="Arial"/>
              </w:rPr>
              <w:t>due to the higher level of awareness</w:t>
            </w:r>
          </w:p>
          <w:p w14:paraId="7C50E296" w14:textId="77777777" w:rsidR="00BA7F26" w:rsidRDefault="00DA47AB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Tenants provided 1095 comments</w:t>
            </w:r>
          </w:p>
          <w:p w14:paraId="466CEAF2" w14:textId="77777777" w:rsidR="00613ED0" w:rsidRDefault="001F433F" w:rsidP="00613ED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Respectful and Helpful Engagement</w:t>
            </w:r>
          </w:p>
          <w:p w14:paraId="77BCD4F1" w14:textId="77777777" w:rsidR="001F433F" w:rsidRDefault="005665DB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SMBC easy to deal with </w:t>
            </w:r>
            <w:r w:rsidR="00DD26D1">
              <w:rPr>
                <w:rFonts w:ascii="Arial" w:eastAsia="Arial" w:hAnsi="Arial" w:cs="Arial"/>
              </w:rPr>
              <w:t>67% this is up 1% from last year</w:t>
            </w:r>
          </w:p>
          <w:p w14:paraId="176AAFAC" w14:textId="77777777" w:rsidR="00DD26D1" w:rsidRDefault="00FA5605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Satisfied with the handling of complaints 28% - this is 3% lower than last year</w:t>
            </w:r>
          </w:p>
          <w:p w14:paraId="6237A686" w14:textId="1B78E51E" w:rsidR="00050DC9" w:rsidRPr="00AC4580" w:rsidRDefault="00A12798" w:rsidP="00AC4580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level of dissati</w:t>
            </w:r>
            <w:r w:rsidR="00681FDF">
              <w:rPr>
                <w:rFonts w:ascii="Arial" w:eastAsia="Arial" w:hAnsi="Arial" w:cs="Arial"/>
              </w:rPr>
              <w:t>sfaction is higher than the council would like</w:t>
            </w:r>
            <w:r w:rsidR="000A6313">
              <w:rPr>
                <w:rFonts w:ascii="Arial" w:eastAsia="Arial" w:hAnsi="Arial" w:cs="Arial"/>
              </w:rPr>
              <w:t xml:space="preserve">. The role of </w:t>
            </w:r>
            <w:r w:rsidR="00A144C9" w:rsidRPr="00A144C9">
              <w:rPr>
                <w:rFonts w:ascii="Arial" w:eastAsia="Arial" w:hAnsi="Arial" w:cs="Arial"/>
              </w:rPr>
              <w:t xml:space="preserve">Head of Customer Experience </w:t>
            </w:r>
            <w:r w:rsidR="00A144C9">
              <w:rPr>
                <w:rFonts w:ascii="Arial" w:eastAsia="Arial" w:hAnsi="Arial" w:cs="Arial"/>
              </w:rPr>
              <w:t>–</w:t>
            </w:r>
            <w:r w:rsidR="00A144C9" w:rsidRPr="00A144C9">
              <w:rPr>
                <w:rFonts w:ascii="Arial" w:eastAsia="Arial" w:hAnsi="Arial" w:cs="Arial"/>
              </w:rPr>
              <w:t xml:space="preserve"> Housing</w:t>
            </w:r>
            <w:r w:rsidR="00A144C9">
              <w:rPr>
                <w:rFonts w:ascii="Arial" w:eastAsia="Arial" w:hAnsi="Arial" w:cs="Arial"/>
              </w:rPr>
              <w:t xml:space="preserve"> was created to find out why</w:t>
            </w:r>
            <w:r w:rsidR="00AC4580">
              <w:rPr>
                <w:rFonts w:ascii="Arial" w:eastAsia="Arial" w:hAnsi="Arial" w:cs="Arial"/>
              </w:rPr>
              <w:t xml:space="preserve">. </w:t>
            </w:r>
            <w:r w:rsidR="00050DC9" w:rsidRPr="00AC4580">
              <w:rPr>
                <w:rFonts w:ascii="Arial" w:eastAsia="Arial" w:hAnsi="Arial" w:cs="Arial"/>
              </w:rPr>
              <w:t>Communications and customer service need to improve</w:t>
            </w:r>
          </w:p>
          <w:p w14:paraId="272178E3" w14:textId="6AD0F692" w:rsidR="009D111D" w:rsidRPr="00AC4580" w:rsidRDefault="00D624B3" w:rsidP="00AC4580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There </w:t>
            </w:r>
            <w:r w:rsidR="007F0F7D">
              <w:rPr>
                <w:rFonts w:ascii="Arial" w:eastAsia="Arial" w:hAnsi="Arial" w:cs="Arial"/>
              </w:rPr>
              <w:t>are comments around phone calls not being answered</w:t>
            </w:r>
            <w:r w:rsidR="00821038">
              <w:rPr>
                <w:rFonts w:ascii="Arial" w:eastAsia="Arial" w:hAnsi="Arial" w:cs="Arial"/>
              </w:rPr>
              <w:t xml:space="preserve"> – feeling that no one is in the office to answer phones</w:t>
            </w:r>
            <w:r w:rsidR="00AC4580">
              <w:rPr>
                <w:rFonts w:ascii="Arial" w:eastAsia="Arial" w:hAnsi="Arial" w:cs="Arial"/>
              </w:rPr>
              <w:t xml:space="preserve">. </w:t>
            </w:r>
            <w:r w:rsidR="009D111D" w:rsidRPr="00AC4580">
              <w:rPr>
                <w:rFonts w:ascii="Arial" w:eastAsia="Arial" w:hAnsi="Arial" w:cs="Arial"/>
              </w:rPr>
              <w:t xml:space="preserve">There is more </w:t>
            </w:r>
            <w:r w:rsidR="0019290A" w:rsidRPr="00AC4580">
              <w:rPr>
                <w:rFonts w:ascii="Arial" w:eastAsia="Arial" w:hAnsi="Arial" w:cs="Arial"/>
              </w:rPr>
              <w:t>de</w:t>
            </w:r>
            <w:r w:rsidR="00796324" w:rsidRPr="00AC4580">
              <w:rPr>
                <w:rFonts w:ascii="Arial" w:eastAsia="Arial" w:hAnsi="Arial" w:cs="Arial"/>
              </w:rPr>
              <w:t>m</w:t>
            </w:r>
            <w:r w:rsidR="0019290A" w:rsidRPr="00AC4580">
              <w:rPr>
                <w:rFonts w:ascii="Arial" w:eastAsia="Arial" w:hAnsi="Arial" w:cs="Arial"/>
              </w:rPr>
              <w:t xml:space="preserve">and for phone calls as people are not </w:t>
            </w:r>
            <w:r w:rsidR="00796324" w:rsidRPr="00AC4580">
              <w:rPr>
                <w:rFonts w:ascii="Arial" w:eastAsia="Arial" w:hAnsi="Arial" w:cs="Arial"/>
              </w:rPr>
              <w:t>walking into offices</w:t>
            </w:r>
          </w:p>
          <w:p w14:paraId="4DF75786" w14:textId="22B2770D" w:rsidR="00773757" w:rsidRPr="00AC4580" w:rsidRDefault="00B94D76" w:rsidP="00AC4580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issue has been recognised</w:t>
            </w:r>
            <w:r w:rsidR="00180AAA">
              <w:rPr>
                <w:rFonts w:ascii="Arial" w:eastAsia="Arial" w:hAnsi="Arial" w:cs="Arial"/>
              </w:rPr>
              <w:t xml:space="preserve"> and a n</w:t>
            </w:r>
            <w:r w:rsidR="005915CF">
              <w:rPr>
                <w:rFonts w:ascii="Arial" w:eastAsia="Arial" w:hAnsi="Arial" w:cs="Arial"/>
              </w:rPr>
              <w:t>ew</w:t>
            </w:r>
            <w:r w:rsidR="00180AAA">
              <w:rPr>
                <w:rFonts w:ascii="Arial" w:eastAsia="Arial" w:hAnsi="Arial" w:cs="Arial"/>
              </w:rPr>
              <w:t xml:space="preserve"> telephone system is to be introduced</w:t>
            </w:r>
            <w:r w:rsidR="00485DBF">
              <w:rPr>
                <w:rFonts w:ascii="Arial" w:eastAsia="Arial" w:hAnsi="Arial" w:cs="Arial"/>
              </w:rPr>
              <w:t>.</w:t>
            </w:r>
            <w:r w:rsidR="00AC4580">
              <w:rPr>
                <w:rFonts w:ascii="Arial" w:eastAsia="Arial" w:hAnsi="Arial" w:cs="Arial"/>
              </w:rPr>
              <w:t xml:space="preserve"> </w:t>
            </w:r>
            <w:r w:rsidR="000D54D7" w:rsidRPr="00AC4580">
              <w:rPr>
                <w:rFonts w:ascii="Arial" w:eastAsia="Arial" w:hAnsi="Arial" w:cs="Arial"/>
              </w:rPr>
              <w:t xml:space="preserve">Currently there are limited licences and not everyone is able to get on the </w:t>
            </w:r>
            <w:r w:rsidR="00E64C98" w:rsidRPr="00AC4580">
              <w:rPr>
                <w:rFonts w:ascii="Arial" w:eastAsia="Arial" w:hAnsi="Arial" w:cs="Arial"/>
              </w:rPr>
              <w:t>system</w:t>
            </w:r>
            <w:r w:rsidR="00AC4580">
              <w:rPr>
                <w:rFonts w:ascii="Arial" w:eastAsia="Arial" w:hAnsi="Arial" w:cs="Arial"/>
              </w:rPr>
              <w:t xml:space="preserve">. </w:t>
            </w:r>
            <w:r w:rsidR="00773757" w:rsidRPr="00AC4580">
              <w:rPr>
                <w:rFonts w:ascii="Arial" w:eastAsia="Arial" w:hAnsi="Arial" w:cs="Arial"/>
              </w:rPr>
              <w:t>With the additional licences</w:t>
            </w:r>
            <w:r w:rsidR="00251BD9" w:rsidRPr="00AC4580">
              <w:rPr>
                <w:rFonts w:ascii="Arial" w:eastAsia="Arial" w:hAnsi="Arial" w:cs="Arial"/>
              </w:rPr>
              <w:t xml:space="preserve"> more calls will be taken</w:t>
            </w:r>
          </w:p>
          <w:p w14:paraId="4F76620D" w14:textId="6C0691F1" w:rsidR="00FB03DB" w:rsidRPr="004F470B" w:rsidRDefault="000608C8" w:rsidP="00FB03D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F470B">
              <w:rPr>
                <w:rFonts w:ascii="Arial" w:eastAsia="Arial" w:hAnsi="Arial" w:cs="Arial"/>
                <w:sz w:val="22"/>
                <w:szCs w:val="22"/>
              </w:rPr>
              <w:t>Recommending</w:t>
            </w:r>
            <w:r w:rsidR="00AF4263" w:rsidRPr="004F470B">
              <w:rPr>
                <w:rFonts w:ascii="Arial" w:eastAsia="Arial" w:hAnsi="Arial" w:cs="Arial"/>
                <w:sz w:val="22"/>
                <w:szCs w:val="22"/>
              </w:rPr>
              <w:t xml:space="preserve"> Sandwell</w:t>
            </w:r>
            <w:r w:rsidR="004F470B" w:rsidRPr="004F470B">
              <w:rPr>
                <w:rFonts w:ascii="Arial" w:eastAsia="Arial" w:hAnsi="Arial" w:cs="Arial"/>
                <w:sz w:val="22"/>
                <w:szCs w:val="22"/>
              </w:rPr>
              <w:t xml:space="preserve"> MBC</w:t>
            </w:r>
          </w:p>
          <w:p w14:paraId="0DE5C6B8" w14:textId="09A2BBF2" w:rsidR="00207FBE" w:rsidRPr="00AC4580" w:rsidRDefault="00C24300" w:rsidP="00AC4580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Recommending Sandwell MBC</w:t>
            </w:r>
            <w:r w:rsidR="00A00356">
              <w:rPr>
                <w:rFonts w:ascii="Arial" w:eastAsia="Arial" w:hAnsi="Arial" w:cs="Arial"/>
              </w:rPr>
              <w:t xml:space="preserve"> is not one of the questions required by the Regulators</w:t>
            </w:r>
            <w:r w:rsidR="00AC4580">
              <w:rPr>
                <w:rFonts w:ascii="Arial" w:eastAsia="Arial" w:hAnsi="Arial" w:cs="Arial"/>
              </w:rPr>
              <w:t xml:space="preserve">. </w:t>
            </w:r>
            <w:r w:rsidR="006D7EF1" w:rsidRPr="00AC4580">
              <w:rPr>
                <w:rFonts w:ascii="Arial" w:eastAsia="Arial" w:hAnsi="Arial" w:cs="Arial"/>
              </w:rPr>
              <w:t>Acuity recommended asking the question</w:t>
            </w:r>
            <w:r w:rsidR="00497848" w:rsidRPr="00AC4580">
              <w:rPr>
                <w:rFonts w:ascii="Arial" w:eastAsia="Arial" w:hAnsi="Arial" w:cs="Arial"/>
              </w:rPr>
              <w:t xml:space="preserve"> for comparison with other businesses</w:t>
            </w:r>
            <w:r w:rsidR="00E17D37" w:rsidRPr="00AC4580">
              <w:rPr>
                <w:rFonts w:ascii="Arial" w:eastAsia="Arial" w:hAnsi="Arial" w:cs="Arial"/>
              </w:rPr>
              <w:t>. Best practises</w:t>
            </w:r>
            <w:r w:rsidR="007D3305" w:rsidRPr="00AC4580">
              <w:rPr>
                <w:rFonts w:ascii="Arial" w:eastAsia="Arial" w:hAnsi="Arial" w:cs="Arial"/>
              </w:rPr>
              <w:t xml:space="preserve"> can be taken from other sectors</w:t>
            </w:r>
          </w:p>
          <w:p w14:paraId="413023A4" w14:textId="77777777" w:rsidR="00C24300" w:rsidRDefault="00F91ECC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Recommend SMBC</w:t>
            </w:r>
          </w:p>
          <w:p w14:paraId="1A350543" w14:textId="77777777" w:rsidR="009B3B91" w:rsidRDefault="009B3B91" w:rsidP="001E6703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39% promoters</w:t>
            </w:r>
          </w:p>
          <w:p w14:paraId="0AB08EB4" w14:textId="77777777" w:rsidR="009B3B91" w:rsidRDefault="009B3B91" w:rsidP="001E6703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28% passives</w:t>
            </w:r>
          </w:p>
          <w:p w14:paraId="079E2D7B" w14:textId="77777777" w:rsidR="008E6625" w:rsidRDefault="008E6625" w:rsidP="001E6703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33% detractors</w:t>
            </w:r>
          </w:p>
          <w:p w14:paraId="4A1AB881" w14:textId="4CC20089" w:rsidR="008E6625" w:rsidRDefault="008E6625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 were differences of opinion dependant on age, location</w:t>
            </w:r>
            <w:r w:rsidR="47576804" w:rsidRPr="50C2D945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and </w:t>
            </w:r>
            <w:r w:rsidR="0014018D">
              <w:rPr>
                <w:rFonts w:ascii="Arial" w:eastAsia="Arial" w:hAnsi="Arial" w:cs="Arial"/>
              </w:rPr>
              <w:t>length of tenancy</w:t>
            </w:r>
          </w:p>
          <w:p w14:paraId="17D74EBB" w14:textId="7E900066" w:rsidR="002413A1" w:rsidRPr="002413A1" w:rsidRDefault="002413A1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People living in Tipton/ Great Bridge, under 25 or 45-54 with a tenancy of 4 – 10 years were most dissatisfied with services and least likely to recommend SMBC</w:t>
            </w:r>
          </w:p>
          <w:p w14:paraId="39785E08" w14:textId="2C5F8EB5" w:rsidR="00E14A94" w:rsidRDefault="00A66715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Changes in the workforce may</w:t>
            </w:r>
            <w:r w:rsidR="008F4E4F">
              <w:rPr>
                <w:rFonts w:ascii="Arial" w:eastAsia="Arial" w:hAnsi="Arial" w:cs="Arial"/>
              </w:rPr>
              <w:t xml:space="preserve"> have</w:t>
            </w:r>
            <w:r w:rsidR="00D43FED">
              <w:rPr>
                <w:rFonts w:ascii="Arial" w:eastAsia="Arial" w:hAnsi="Arial" w:cs="Arial"/>
              </w:rPr>
              <w:t xml:space="preserve"> had an</w:t>
            </w:r>
            <w:r w:rsidR="008F4E4F">
              <w:rPr>
                <w:rFonts w:ascii="Arial" w:eastAsia="Arial" w:hAnsi="Arial" w:cs="Arial"/>
              </w:rPr>
              <w:t xml:space="preserve"> impac</w:t>
            </w:r>
            <w:r w:rsidR="00077BAA">
              <w:rPr>
                <w:rFonts w:ascii="Arial" w:eastAsia="Arial" w:hAnsi="Arial" w:cs="Arial"/>
              </w:rPr>
              <w:t>t</w:t>
            </w:r>
            <w:r w:rsidR="008F4E4F">
              <w:rPr>
                <w:rFonts w:ascii="Arial" w:eastAsia="Arial" w:hAnsi="Arial" w:cs="Arial"/>
              </w:rPr>
              <w:t xml:space="preserve"> on </w:t>
            </w:r>
            <w:r w:rsidR="2FCD1F36" w:rsidRPr="50C2D945">
              <w:rPr>
                <w:rFonts w:ascii="Arial" w:eastAsia="Arial" w:hAnsi="Arial" w:cs="Arial"/>
              </w:rPr>
              <w:t xml:space="preserve">services and consequently </w:t>
            </w:r>
            <w:r w:rsidR="008F4E4F">
              <w:rPr>
                <w:rFonts w:ascii="Arial" w:eastAsia="Arial" w:hAnsi="Arial" w:cs="Arial"/>
              </w:rPr>
              <w:t xml:space="preserve">the level of </w:t>
            </w:r>
            <w:r w:rsidR="00077BAA">
              <w:rPr>
                <w:rFonts w:ascii="Arial" w:eastAsia="Arial" w:hAnsi="Arial" w:cs="Arial"/>
              </w:rPr>
              <w:t>dissatisfaction</w:t>
            </w:r>
          </w:p>
          <w:p w14:paraId="1787F610" w14:textId="4310F6B9" w:rsidR="007B2B5E" w:rsidRDefault="007B2B5E" w:rsidP="007B2B5E">
            <w:pPr>
              <w:pStyle w:val="ListParagraph"/>
              <w:rPr>
                <w:rFonts w:ascii="Arial" w:eastAsia="Arial" w:hAnsi="Arial" w:cs="Arial"/>
              </w:rPr>
            </w:pPr>
          </w:p>
          <w:p w14:paraId="7CD5FFCE" w14:textId="38C3718E" w:rsidR="00AC4580" w:rsidRDefault="00AC4580" w:rsidP="007B2B5E">
            <w:pPr>
              <w:pStyle w:val="ListParagraph"/>
              <w:rPr>
                <w:rFonts w:ascii="Arial" w:eastAsia="Arial" w:hAnsi="Arial" w:cs="Arial"/>
              </w:rPr>
            </w:pPr>
          </w:p>
          <w:p w14:paraId="3CE827D5" w14:textId="77777777" w:rsidR="00AC4580" w:rsidRDefault="00AC4580" w:rsidP="007B2B5E">
            <w:pPr>
              <w:pStyle w:val="ListParagraph"/>
              <w:rPr>
                <w:rFonts w:ascii="Arial" w:eastAsia="Arial" w:hAnsi="Arial" w:cs="Arial"/>
              </w:rPr>
            </w:pPr>
          </w:p>
          <w:p w14:paraId="5C419455" w14:textId="77777777" w:rsidR="004E0F61" w:rsidRDefault="00AF6EF8" w:rsidP="004E0F6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F6EF8">
              <w:rPr>
                <w:rFonts w:ascii="Arial" w:eastAsia="Arial" w:hAnsi="Arial" w:cs="Arial"/>
                <w:sz w:val="22"/>
                <w:szCs w:val="22"/>
              </w:rPr>
              <w:lastRenderedPageBreak/>
              <w:t>Improving Services</w:t>
            </w:r>
          </w:p>
          <w:p w14:paraId="4C27A664" w14:textId="77777777" w:rsidR="00AF6EF8" w:rsidRDefault="003D3C7E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 were 1998 general comments made around how SMBC could improve</w:t>
            </w:r>
            <w:r w:rsidR="00E56CE9">
              <w:rPr>
                <w:rFonts w:ascii="Arial" w:eastAsia="Arial" w:hAnsi="Arial" w:cs="Arial"/>
              </w:rPr>
              <w:t xml:space="preserve"> services</w:t>
            </w:r>
          </w:p>
          <w:p w14:paraId="0D3F9DD9" w14:textId="77777777" w:rsidR="00350888" w:rsidRDefault="00117AED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bookmarkStart w:id="10" w:name="_Int_NwvBnt2X"/>
            <w:r>
              <w:rPr>
                <w:rFonts w:ascii="Arial" w:eastAsia="Arial" w:hAnsi="Arial" w:cs="Arial"/>
              </w:rPr>
              <w:t>main areas</w:t>
            </w:r>
            <w:bookmarkEnd w:id="10"/>
            <w:r>
              <w:rPr>
                <w:rFonts w:ascii="Arial" w:eastAsia="Arial" w:hAnsi="Arial" w:cs="Arial"/>
              </w:rPr>
              <w:t xml:space="preserve"> for concern are</w:t>
            </w:r>
          </w:p>
          <w:p w14:paraId="115DAB0C" w14:textId="77777777" w:rsidR="00117AED" w:rsidRDefault="00117AED" w:rsidP="00B248E3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Customer </w:t>
            </w:r>
            <w:r w:rsidR="00431727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ervic</w:t>
            </w:r>
            <w:r w:rsidR="00431727">
              <w:rPr>
                <w:rFonts w:ascii="Arial" w:eastAsia="Arial" w:hAnsi="Arial" w:cs="Arial"/>
              </w:rPr>
              <w:t>e and communications.</w:t>
            </w:r>
          </w:p>
          <w:p w14:paraId="6DB78681" w14:textId="77777777" w:rsidR="00431727" w:rsidRDefault="00431727" w:rsidP="00431727">
            <w:pPr>
              <w:pStyle w:val="ListParagraph"/>
              <w:ind w:left="1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organisation is hard to contact</w:t>
            </w:r>
            <w:r w:rsidR="00A6240C">
              <w:rPr>
                <w:rFonts w:ascii="Arial" w:eastAsia="Arial" w:hAnsi="Arial" w:cs="Arial"/>
              </w:rPr>
              <w:t xml:space="preserve">, </w:t>
            </w:r>
            <w:r w:rsidR="00D91D3F">
              <w:rPr>
                <w:rFonts w:ascii="Arial" w:eastAsia="Arial" w:hAnsi="Arial" w:cs="Arial"/>
              </w:rPr>
              <w:t>phones</w:t>
            </w:r>
            <w:r w:rsidR="00A6240C">
              <w:rPr>
                <w:rFonts w:ascii="Arial" w:eastAsia="Arial" w:hAnsi="Arial" w:cs="Arial"/>
              </w:rPr>
              <w:t xml:space="preserve"> are not answered</w:t>
            </w:r>
            <w:r w:rsidR="00D91D3F">
              <w:rPr>
                <w:rFonts w:ascii="Arial" w:eastAsia="Arial" w:hAnsi="Arial" w:cs="Arial"/>
              </w:rPr>
              <w:t>. There are issues around not being listened to and lack of empathy</w:t>
            </w:r>
            <w:r w:rsidR="009E3D46">
              <w:rPr>
                <w:rFonts w:ascii="Arial" w:eastAsia="Arial" w:hAnsi="Arial" w:cs="Arial"/>
              </w:rPr>
              <w:t xml:space="preserve"> and queries taking time to resolve.</w:t>
            </w:r>
          </w:p>
          <w:p w14:paraId="1EF1FCB3" w14:textId="77777777" w:rsidR="009E3D46" w:rsidRDefault="00DC265B" w:rsidP="00B248E3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Day to day repairs</w:t>
            </w:r>
          </w:p>
          <w:p w14:paraId="4A836624" w14:textId="77777777" w:rsidR="00D03C7C" w:rsidRDefault="00D03C7C" w:rsidP="00D03C7C">
            <w:pPr>
              <w:pStyle w:val="ListParagraph"/>
              <w:ind w:left="1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bookmarkStart w:id="11" w:name="_Int_cebapdsH"/>
            <w:r>
              <w:rPr>
                <w:rFonts w:ascii="Arial" w:eastAsia="Arial" w:hAnsi="Arial" w:cs="Arial"/>
              </w:rPr>
              <w:t>main issues</w:t>
            </w:r>
            <w:bookmarkEnd w:id="11"/>
            <w:r>
              <w:rPr>
                <w:rFonts w:ascii="Arial" w:eastAsia="Arial" w:hAnsi="Arial" w:cs="Arial"/>
              </w:rPr>
              <w:t xml:space="preserve"> were around</w:t>
            </w:r>
            <w:r w:rsidR="001003B9">
              <w:rPr>
                <w:rFonts w:ascii="Arial" w:eastAsia="Arial" w:hAnsi="Arial" w:cs="Arial"/>
              </w:rPr>
              <w:t xml:space="preserve"> the difficulty of reporting repairs, getting </w:t>
            </w:r>
            <w:r w:rsidR="00A3561A">
              <w:rPr>
                <w:rFonts w:ascii="Arial" w:eastAsia="Arial" w:hAnsi="Arial" w:cs="Arial"/>
              </w:rPr>
              <w:t xml:space="preserve">appointments, the length of time it took </w:t>
            </w:r>
            <w:r w:rsidR="00757375">
              <w:rPr>
                <w:rFonts w:ascii="Arial" w:eastAsia="Arial" w:hAnsi="Arial" w:cs="Arial"/>
              </w:rPr>
              <w:t>for jobs to be completed</w:t>
            </w:r>
            <w:r w:rsidR="00A3561A">
              <w:rPr>
                <w:rFonts w:ascii="Arial" w:eastAsia="Arial" w:hAnsi="Arial" w:cs="Arial"/>
              </w:rPr>
              <w:t xml:space="preserve"> and the quality of the work</w:t>
            </w:r>
            <w:r w:rsidR="00757375">
              <w:rPr>
                <w:rFonts w:ascii="Arial" w:eastAsia="Arial" w:hAnsi="Arial" w:cs="Arial"/>
              </w:rPr>
              <w:t>.</w:t>
            </w:r>
          </w:p>
          <w:p w14:paraId="41311314" w14:textId="529CB84E" w:rsidR="006E01E5" w:rsidRDefault="00FB06D8" w:rsidP="00B248E3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Property</w:t>
            </w:r>
            <w:r w:rsidR="00643641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condition / Home improvements</w:t>
            </w:r>
          </w:p>
          <w:p w14:paraId="61577235" w14:textId="6B3C8DFB" w:rsidR="00FB06D8" w:rsidRDefault="00683100" w:rsidP="00FB06D8">
            <w:pPr>
              <w:pStyle w:val="ListParagraph"/>
              <w:ind w:left="1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Properties </w:t>
            </w:r>
            <w:r w:rsidR="00F05227"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</w:rPr>
              <w:t xml:space="preserve"> in poor condition with issues of damp and mould</w:t>
            </w:r>
            <w:r w:rsidR="00F05227">
              <w:rPr>
                <w:rFonts w:ascii="Arial" w:eastAsia="Arial" w:hAnsi="Arial" w:cs="Arial"/>
              </w:rPr>
              <w:t xml:space="preserve">, needing new </w:t>
            </w:r>
            <w:r w:rsidR="00246AF3">
              <w:rPr>
                <w:rFonts w:ascii="Arial" w:eastAsia="Arial" w:hAnsi="Arial" w:cs="Arial"/>
              </w:rPr>
              <w:t>doors</w:t>
            </w:r>
            <w:r w:rsidR="00F05227">
              <w:rPr>
                <w:rFonts w:ascii="Arial" w:eastAsia="Arial" w:hAnsi="Arial" w:cs="Arial"/>
              </w:rPr>
              <w:t xml:space="preserve"> and windows</w:t>
            </w:r>
            <w:r w:rsidR="00246AF3">
              <w:rPr>
                <w:rFonts w:ascii="Arial" w:eastAsia="Arial" w:hAnsi="Arial" w:cs="Arial"/>
              </w:rPr>
              <w:t xml:space="preserve"> kitchens and bathrooms</w:t>
            </w:r>
          </w:p>
          <w:p w14:paraId="0A7A01DC" w14:textId="02314F5A" w:rsidR="00246AF3" w:rsidRDefault="00386C7C" w:rsidP="00B248E3">
            <w:pPr>
              <w:pStyle w:val="ListParagraph"/>
              <w:numPr>
                <w:ilvl w:val="0"/>
                <w:numId w:val="2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Neighbourhood / Communal areas</w:t>
            </w:r>
          </w:p>
          <w:p w14:paraId="38BDF168" w14:textId="0D1FC65B" w:rsidR="00922E93" w:rsidRPr="00246AF3" w:rsidRDefault="00922E93" w:rsidP="00922E93">
            <w:pPr>
              <w:pStyle w:val="ListParagraph"/>
              <w:ind w:left="14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</w:t>
            </w:r>
            <w:bookmarkStart w:id="12" w:name="_Int_QyHW5TNu"/>
            <w:r>
              <w:rPr>
                <w:rFonts w:ascii="Arial" w:eastAsia="Arial" w:hAnsi="Arial" w:cs="Arial"/>
              </w:rPr>
              <w:t>main issues</w:t>
            </w:r>
            <w:bookmarkEnd w:id="12"/>
            <w:r>
              <w:rPr>
                <w:rFonts w:ascii="Arial" w:eastAsia="Arial" w:hAnsi="Arial" w:cs="Arial"/>
              </w:rPr>
              <w:t xml:space="preserve"> are </w:t>
            </w:r>
            <w:bookmarkStart w:id="13" w:name="_Int_45HO6Y52"/>
            <w:r>
              <w:rPr>
                <w:rFonts w:ascii="Arial" w:eastAsia="Arial" w:hAnsi="Arial" w:cs="Arial"/>
              </w:rPr>
              <w:t>ASB</w:t>
            </w:r>
            <w:bookmarkEnd w:id="13"/>
            <w:r w:rsidR="00B168CD">
              <w:rPr>
                <w:rFonts w:ascii="Arial" w:eastAsia="Arial" w:hAnsi="Arial" w:cs="Arial"/>
              </w:rPr>
              <w:t xml:space="preserve">, lack of carparking poor grounds </w:t>
            </w:r>
            <w:r w:rsidR="005E5A66">
              <w:rPr>
                <w:rFonts w:ascii="Arial" w:eastAsia="Arial" w:hAnsi="Arial" w:cs="Arial"/>
              </w:rPr>
              <w:t xml:space="preserve">maintenance. </w:t>
            </w:r>
          </w:p>
          <w:p w14:paraId="593EA069" w14:textId="0C550E50" w:rsidR="00FB06D8" w:rsidRPr="00705ACA" w:rsidRDefault="00705ACA" w:rsidP="00FB06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05ACA">
              <w:rPr>
                <w:rFonts w:ascii="Arial" w:eastAsia="Arial" w:hAnsi="Arial" w:cs="Arial"/>
                <w:sz w:val="22"/>
                <w:szCs w:val="22"/>
              </w:rPr>
              <w:t>Benchmarking</w:t>
            </w:r>
          </w:p>
          <w:p w14:paraId="425FF8A7" w14:textId="4233DB67" w:rsidR="00F57492" w:rsidRPr="00AC4580" w:rsidRDefault="00B5125B" w:rsidP="00AC4580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satisfaction level of 74% puts SMBC abou</w:t>
            </w:r>
            <w:r w:rsidR="005F6C16">
              <w:rPr>
                <w:rFonts w:ascii="Arial" w:eastAsia="Arial" w:hAnsi="Arial" w:cs="Arial"/>
              </w:rPr>
              <w:t>t middle of the table overall</w:t>
            </w:r>
            <w:r w:rsidR="00AC4580">
              <w:rPr>
                <w:rFonts w:ascii="Arial" w:eastAsia="Arial" w:hAnsi="Arial" w:cs="Arial"/>
              </w:rPr>
              <w:t xml:space="preserve">. </w:t>
            </w:r>
            <w:r w:rsidR="002B3381" w:rsidRPr="00AC4580">
              <w:rPr>
                <w:rFonts w:ascii="Arial" w:eastAsia="Arial" w:hAnsi="Arial" w:cs="Arial"/>
              </w:rPr>
              <w:t>Within the sector this is good</w:t>
            </w:r>
          </w:p>
          <w:p w14:paraId="2C5A75E5" w14:textId="56978173" w:rsidR="00243B39" w:rsidRDefault="00643D99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Compared to</w:t>
            </w:r>
            <w:r w:rsidR="003E7ED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similar landlords SMBC is in the top </w:t>
            </w:r>
            <w:r w:rsidR="0034767D">
              <w:rPr>
                <w:rFonts w:ascii="Arial" w:eastAsia="Arial" w:hAnsi="Arial" w:cs="Arial"/>
              </w:rPr>
              <w:t>quartile</w:t>
            </w:r>
            <w:r w:rsidR="003E7ED2">
              <w:rPr>
                <w:rFonts w:ascii="Arial" w:eastAsia="Arial" w:hAnsi="Arial" w:cs="Arial"/>
              </w:rPr>
              <w:t xml:space="preserve"> for most areas </w:t>
            </w:r>
            <w:r w:rsidR="00605C63">
              <w:rPr>
                <w:rFonts w:ascii="Arial" w:eastAsia="Arial" w:hAnsi="Arial" w:cs="Arial"/>
              </w:rPr>
              <w:t>apart from</w:t>
            </w:r>
            <w:r w:rsidR="00EE2B1A">
              <w:rPr>
                <w:rFonts w:ascii="Arial" w:eastAsia="Arial" w:hAnsi="Arial" w:cs="Arial"/>
              </w:rPr>
              <w:t xml:space="preserve"> ASB</w:t>
            </w:r>
            <w:r w:rsidR="006D3CDA">
              <w:rPr>
                <w:rFonts w:ascii="Arial" w:eastAsia="Arial" w:hAnsi="Arial" w:cs="Arial"/>
              </w:rPr>
              <w:t xml:space="preserve"> and</w:t>
            </w:r>
            <w:r w:rsidR="00EE2B1A">
              <w:rPr>
                <w:rFonts w:ascii="Arial" w:eastAsia="Arial" w:hAnsi="Arial" w:cs="Arial"/>
              </w:rPr>
              <w:t xml:space="preserve"> complaints handling</w:t>
            </w:r>
          </w:p>
          <w:p w14:paraId="41347225" w14:textId="50640E12" w:rsidR="003045F6" w:rsidRDefault="005507A9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issues around handling complaints </w:t>
            </w:r>
            <w:r w:rsidR="5A5E0297" w:rsidRPr="50C2D945"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</w:rPr>
              <w:t xml:space="preserve"> not clear</w:t>
            </w:r>
            <w:r w:rsidR="00FD6B25">
              <w:rPr>
                <w:rFonts w:ascii="Arial" w:eastAsia="Arial" w:hAnsi="Arial" w:cs="Arial"/>
              </w:rPr>
              <w:t xml:space="preserve">, the council need to find out what </w:t>
            </w:r>
            <w:r w:rsidR="00B11BA6">
              <w:rPr>
                <w:rFonts w:ascii="Arial" w:eastAsia="Arial" w:hAnsi="Arial" w:cs="Arial"/>
              </w:rPr>
              <w:t>tenants are unhappy with</w:t>
            </w:r>
            <w:r w:rsidR="00C564BE">
              <w:rPr>
                <w:rFonts w:ascii="Arial" w:eastAsia="Arial" w:hAnsi="Arial" w:cs="Arial"/>
              </w:rPr>
              <w:t xml:space="preserve">. </w:t>
            </w:r>
          </w:p>
          <w:p w14:paraId="236BCF4F" w14:textId="6DD735EC" w:rsidR="003045F6" w:rsidRPr="0008580B" w:rsidRDefault="00C564BE" w:rsidP="0008580B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Other </w:t>
            </w:r>
            <w:r w:rsidR="00800809">
              <w:rPr>
                <w:rFonts w:ascii="Arial" w:eastAsia="Arial" w:hAnsi="Arial" w:cs="Arial"/>
              </w:rPr>
              <w:t>organisations</w:t>
            </w:r>
            <w:r>
              <w:rPr>
                <w:rFonts w:ascii="Arial" w:eastAsia="Arial" w:hAnsi="Arial" w:cs="Arial"/>
              </w:rPr>
              <w:t xml:space="preserve"> </w:t>
            </w:r>
            <w:r w:rsidR="007859A2">
              <w:rPr>
                <w:rFonts w:ascii="Arial" w:eastAsia="Arial" w:hAnsi="Arial" w:cs="Arial"/>
              </w:rPr>
              <w:t xml:space="preserve">have a dedicated complaints team and </w:t>
            </w:r>
            <w:r w:rsidR="00800809">
              <w:rPr>
                <w:rFonts w:ascii="Arial" w:eastAsia="Arial" w:hAnsi="Arial" w:cs="Arial"/>
              </w:rPr>
              <w:t>SMBC</w:t>
            </w:r>
            <w:r w:rsidR="00656766">
              <w:rPr>
                <w:rFonts w:ascii="Arial" w:eastAsia="Arial" w:hAnsi="Arial" w:cs="Arial"/>
              </w:rPr>
              <w:t xml:space="preserve"> is now mirroring this</w:t>
            </w:r>
            <w:r w:rsidR="0008580B">
              <w:rPr>
                <w:rFonts w:ascii="Arial" w:eastAsia="Arial" w:hAnsi="Arial" w:cs="Arial"/>
              </w:rPr>
              <w:t xml:space="preserve">. </w:t>
            </w:r>
            <w:r w:rsidR="003045F6" w:rsidRPr="0008580B">
              <w:rPr>
                <w:rFonts w:ascii="Arial" w:eastAsia="Arial" w:hAnsi="Arial" w:cs="Arial"/>
              </w:rPr>
              <w:t xml:space="preserve">New members of staff will be starting in </w:t>
            </w:r>
            <w:r w:rsidR="00AF00F9" w:rsidRPr="0008580B">
              <w:rPr>
                <w:rFonts w:ascii="Arial" w:eastAsia="Arial" w:hAnsi="Arial" w:cs="Arial"/>
              </w:rPr>
              <w:t xml:space="preserve">the new year and Tom </w:t>
            </w:r>
            <w:r w:rsidR="008B6F66" w:rsidRPr="0008580B">
              <w:rPr>
                <w:rFonts w:ascii="Arial" w:eastAsia="Arial" w:hAnsi="Arial" w:cs="Arial"/>
              </w:rPr>
              <w:t xml:space="preserve">Hogan </w:t>
            </w:r>
            <w:r w:rsidR="00AF00F9" w:rsidRPr="0008580B">
              <w:rPr>
                <w:rFonts w:ascii="Arial" w:eastAsia="Arial" w:hAnsi="Arial" w:cs="Arial"/>
              </w:rPr>
              <w:t>will keep the group informed</w:t>
            </w:r>
          </w:p>
          <w:p w14:paraId="3FF46095" w14:textId="579AE0E3" w:rsidR="00446EC1" w:rsidRPr="0008580B" w:rsidRDefault="00585A9E" w:rsidP="0008580B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council want to build a be</w:t>
            </w:r>
            <w:r w:rsidR="0048506F">
              <w:rPr>
                <w:rFonts w:ascii="Arial" w:eastAsia="Arial" w:hAnsi="Arial" w:cs="Arial"/>
              </w:rPr>
              <w:t>tter relationship with the Ombuds</w:t>
            </w:r>
            <w:r w:rsidR="002016AD">
              <w:rPr>
                <w:rFonts w:ascii="Arial" w:eastAsia="Arial" w:hAnsi="Arial" w:cs="Arial"/>
              </w:rPr>
              <w:t>man</w:t>
            </w:r>
            <w:r w:rsidR="0008580B">
              <w:rPr>
                <w:rFonts w:ascii="Arial" w:eastAsia="Arial" w:hAnsi="Arial" w:cs="Arial"/>
              </w:rPr>
              <w:t xml:space="preserve">. </w:t>
            </w:r>
            <w:r w:rsidR="00446EC1" w:rsidRPr="0008580B">
              <w:rPr>
                <w:rFonts w:ascii="Arial" w:eastAsia="Arial" w:hAnsi="Arial" w:cs="Arial"/>
              </w:rPr>
              <w:t>A meeting has been arranged with the Ombudsman in January</w:t>
            </w:r>
            <w:r w:rsidR="00C038A8" w:rsidRPr="0008580B">
              <w:rPr>
                <w:rFonts w:ascii="Arial" w:eastAsia="Arial" w:hAnsi="Arial" w:cs="Arial"/>
              </w:rPr>
              <w:t xml:space="preserve"> to explain the new roles and ask how services can be improved. </w:t>
            </w:r>
            <w:r w:rsidR="006E3707" w:rsidRPr="0008580B">
              <w:rPr>
                <w:rFonts w:ascii="Arial" w:eastAsia="Arial" w:hAnsi="Arial" w:cs="Arial"/>
              </w:rPr>
              <w:t>The Chair encouraged everyone to attend</w:t>
            </w:r>
            <w:r w:rsidR="00F4461B" w:rsidRPr="0008580B">
              <w:rPr>
                <w:rFonts w:ascii="Arial" w:eastAsia="Arial" w:hAnsi="Arial" w:cs="Arial"/>
              </w:rPr>
              <w:t xml:space="preserve"> and a link for the meeting was sent.</w:t>
            </w:r>
          </w:p>
          <w:p w14:paraId="436EB15F" w14:textId="77777777" w:rsidR="000F7683" w:rsidRDefault="00D568AF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SMBC survey findings will be published</w:t>
            </w:r>
            <w:r w:rsidR="00347940">
              <w:rPr>
                <w:rFonts w:ascii="Arial" w:eastAsia="Arial" w:hAnsi="Arial" w:cs="Arial"/>
              </w:rPr>
              <w:t xml:space="preserve">. </w:t>
            </w:r>
          </w:p>
          <w:p w14:paraId="0488727C" w14:textId="52FA8035" w:rsidR="0076647D" w:rsidRPr="0008580B" w:rsidRDefault="00347940" w:rsidP="0008580B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group asked if the benchmarking </w:t>
            </w:r>
            <w:r w:rsidR="000F7683">
              <w:rPr>
                <w:rFonts w:ascii="Arial" w:eastAsia="Arial" w:hAnsi="Arial" w:cs="Arial"/>
              </w:rPr>
              <w:t xml:space="preserve">data </w:t>
            </w:r>
            <w:r>
              <w:rPr>
                <w:rFonts w:ascii="Arial" w:eastAsia="Arial" w:hAnsi="Arial" w:cs="Arial"/>
              </w:rPr>
              <w:t xml:space="preserve">could also be shared as this </w:t>
            </w:r>
            <w:r w:rsidR="000B32E2">
              <w:rPr>
                <w:rFonts w:ascii="Arial" w:eastAsia="Arial" w:hAnsi="Arial" w:cs="Arial"/>
              </w:rPr>
              <w:t>would help with context</w:t>
            </w:r>
            <w:r w:rsidR="0008580B">
              <w:rPr>
                <w:rFonts w:ascii="Arial" w:eastAsia="Arial" w:hAnsi="Arial" w:cs="Arial"/>
              </w:rPr>
              <w:t xml:space="preserve">. </w:t>
            </w:r>
            <w:r w:rsidR="0076647D" w:rsidRPr="0008580B">
              <w:rPr>
                <w:rFonts w:ascii="Arial" w:eastAsia="Arial" w:hAnsi="Arial" w:cs="Arial"/>
              </w:rPr>
              <w:t>This was agreed but it was pointed out</w:t>
            </w:r>
            <w:r w:rsidR="00966B48" w:rsidRPr="0008580B">
              <w:rPr>
                <w:rFonts w:ascii="Arial" w:eastAsia="Arial" w:hAnsi="Arial" w:cs="Arial"/>
              </w:rPr>
              <w:t xml:space="preserve"> that other organisations may not be named</w:t>
            </w:r>
          </w:p>
          <w:p w14:paraId="26963907" w14:textId="7B0E7A93" w:rsidR="00E13F57" w:rsidRDefault="00E13F57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Survey results will be shared with</w:t>
            </w:r>
            <w:r w:rsidR="00031D35">
              <w:rPr>
                <w:rFonts w:ascii="Arial" w:eastAsia="Arial" w:hAnsi="Arial" w:cs="Arial"/>
              </w:rPr>
              <w:t xml:space="preserve"> wider staff</w:t>
            </w:r>
          </w:p>
          <w:p w14:paraId="040F5983" w14:textId="6A359051" w:rsidR="00346BE2" w:rsidRDefault="00346BE2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Information</w:t>
            </w:r>
            <w:r w:rsidR="00D70386">
              <w:rPr>
                <w:rFonts w:ascii="Arial" w:eastAsia="Arial" w:hAnsi="Arial" w:cs="Arial"/>
              </w:rPr>
              <w:t xml:space="preserve"> about how the survey was done will also be published</w:t>
            </w:r>
          </w:p>
          <w:p w14:paraId="23EE68FE" w14:textId="23E6437E" w:rsidR="00A92231" w:rsidRDefault="00A92231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Regulators may be more prescriptive about how surveys</w:t>
            </w:r>
            <w:r w:rsidR="00066B6C">
              <w:rPr>
                <w:rFonts w:ascii="Arial" w:eastAsia="Arial" w:hAnsi="Arial" w:cs="Arial"/>
              </w:rPr>
              <w:t xml:space="preserve"> are done – the method might affect the outcome</w:t>
            </w:r>
          </w:p>
          <w:p w14:paraId="53B80307" w14:textId="653458F9" w:rsidR="00C46CAB" w:rsidRPr="0008580B" w:rsidRDefault="00A406D3" w:rsidP="0008580B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Chair – There is a lot of </w:t>
            </w:r>
            <w:bookmarkStart w:id="14" w:name="_Int_YmCrTcAp"/>
            <w:r>
              <w:rPr>
                <w:rFonts w:ascii="Arial" w:eastAsia="Arial" w:hAnsi="Arial" w:cs="Arial"/>
              </w:rPr>
              <w:t>good work</w:t>
            </w:r>
            <w:bookmarkEnd w:id="14"/>
            <w:r>
              <w:rPr>
                <w:rFonts w:ascii="Arial" w:eastAsia="Arial" w:hAnsi="Arial" w:cs="Arial"/>
              </w:rPr>
              <w:t xml:space="preserve"> taking place in Sandwell</w:t>
            </w:r>
            <w:r w:rsidR="00CD4686">
              <w:rPr>
                <w:rFonts w:ascii="Arial" w:eastAsia="Arial" w:hAnsi="Arial" w:cs="Arial"/>
              </w:rPr>
              <w:t xml:space="preserve"> and this needs to be publicised</w:t>
            </w:r>
            <w:r w:rsidR="0008580B">
              <w:rPr>
                <w:rFonts w:ascii="Arial" w:eastAsia="Arial" w:hAnsi="Arial" w:cs="Arial"/>
              </w:rPr>
              <w:t xml:space="preserve">. </w:t>
            </w:r>
            <w:r w:rsidR="00E8411E" w:rsidRPr="0008580B">
              <w:rPr>
                <w:rFonts w:ascii="Arial" w:eastAsia="Arial" w:hAnsi="Arial" w:cs="Arial"/>
              </w:rPr>
              <w:t xml:space="preserve">The area needs to </w:t>
            </w:r>
            <w:r w:rsidR="003307B9" w:rsidRPr="0008580B">
              <w:rPr>
                <w:rFonts w:ascii="Arial" w:eastAsia="Arial" w:hAnsi="Arial" w:cs="Arial"/>
              </w:rPr>
              <w:t>promote how it is changing and this includes taking the customer on the journey</w:t>
            </w:r>
            <w:r w:rsidR="00CD4686" w:rsidRPr="0008580B">
              <w:rPr>
                <w:rFonts w:ascii="Arial" w:eastAsia="Arial" w:hAnsi="Arial" w:cs="Arial"/>
              </w:rPr>
              <w:t xml:space="preserve"> </w:t>
            </w:r>
          </w:p>
          <w:p w14:paraId="7326F5B4" w14:textId="77777777" w:rsidR="00FB06D8" w:rsidRPr="00B57147" w:rsidRDefault="00244FFE" w:rsidP="00FB06D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57147">
              <w:rPr>
                <w:rFonts w:ascii="Arial" w:eastAsia="Arial" w:hAnsi="Arial" w:cs="Arial"/>
                <w:sz w:val="22"/>
                <w:szCs w:val="22"/>
              </w:rPr>
              <w:t>Key Driver Anal</w:t>
            </w:r>
            <w:r w:rsidR="00AF2C4D" w:rsidRPr="00B57147">
              <w:rPr>
                <w:rFonts w:ascii="Arial" w:eastAsia="Arial" w:hAnsi="Arial" w:cs="Arial"/>
                <w:sz w:val="22"/>
                <w:szCs w:val="22"/>
              </w:rPr>
              <w:t>ysis</w:t>
            </w:r>
          </w:p>
          <w:p w14:paraId="0E0F3940" w14:textId="552B8D02" w:rsidR="00B57147" w:rsidRDefault="00C1183A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Key Driver analysis </w:t>
            </w:r>
            <w:r w:rsidR="00A73FF1">
              <w:rPr>
                <w:rFonts w:ascii="Arial" w:eastAsia="Arial" w:hAnsi="Arial" w:cs="Arial"/>
              </w:rPr>
              <w:t xml:space="preserve">is unique to each landlord. It </w:t>
            </w:r>
            <w:r>
              <w:rPr>
                <w:rFonts w:ascii="Arial" w:eastAsia="Arial" w:hAnsi="Arial" w:cs="Arial"/>
              </w:rPr>
              <w:t>examines the elements</w:t>
            </w:r>
            <w:r w:rsidR="000256A6">
              <w:rPr>
                <w:rFonts w:ascii="Arial" w:eastAsia="Arial" w:hAnsi="Arial" w:cs="Arial"/>
              </w:rPr>
              <w:t xml:space="preserve"> which </w:t>
            </w:r>
            <w:r w:rsidR="0042122A">
              <w:rPr>
                <w:rFonts w:ascii="Arial" w:eastAsia="Arial" w:hAnsi="Arial" w:cs="Arial"/>
              </w:rPr>
              <w:t xml:space="preserve">contribute </w:t>
            </w:r>
            <w:r w:rsidR="00CA6A5E" w:rsidRPr="00CA6A5E">
              <w:rPr>
                <w:rFonts w:ascii="Arial" w:eastAsia="Arial" w:hAnsi="Arial" w:cs="Arial"/>
              </w:rPr>
              <w:t>and determine</w:t>
            </w:r>
            <w:r w:rsidR="0042122A">
              <w:rPr>
                <w:rFonts w:ascii="Arial" w:eastAsia="Arial" w:hAnsi="Arial" w:cs="Arial"/>
              </w:rPr>
              <w:t xml:space="preserve"> the level of satisfaction</w:t>
            </w:r>
          </w:p>
          <w:p w14:paraId="01B4F3F4" w14:textId="77777777" w:rsidR="0042122A" w:rsidRDefault="00E24F0E" w:rsidP="00E24F0E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What really matters</w:t>
            </w:r>
            <w:r w:rsidR="008F11DA">
              <w:rPr>
                <w:rFonts w:ascii="Arial" w:eastAsia="Arial" w:hAnsi="Arial" w:cs="Arial"/>
              </w:rPr>
              <w:t xml:space="preserve"> to residents and where improvements should be focussed</w:t>
            </w:r>
          </w:p>
          <w:p w14:paraId="53C93A5D" w14:textId="7E8E60CC" w:rsidR="002A39BC" w:rsidRDefault="00FD402D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key driver for SMBC is</w:t>
            </w:r>
            <w:r w:rsidR="0013229A">
              <w:rPr>
                <w:rFonts w:ascii="Arial" w:eastAsia="Arial" w:hAnsi="Arial" w:cs="Arial"/>
              </w:rPr>
              <w:t xml:space="preserve"> </w:t>
            </w:r>
            <w:r w:rsidR="00B632EF">
              <w:rPr>
                <w:rFonts w:ascii="Arial" w:eastAsia="Arial" w:hAnsi="Arial" w:cs="Arial"/>
              </w:rPr>
              <w:t>officers listening and acting when residents contact them</w:t>
            </w:r>
            <w:r w:rsidR="00982A4F">
              <w:rPr>
                <w:rFonts w:ascii="Arial" w:eastAsia="Arial" w:hAnsi="Arial" w:cs="Arial"/>
              </w:rPr>
              <w:t xml:space="preserve"> this was the lowest scoring</w:t>
            </w:r>
            <w:r w:rsidR="00A37FA7">
              <w:rPr>
                <w:rFonts w:ascii="Arial" w:eastAsia="Arial" w:hAnsi="Arial" w:cs="Arial"/>
              </w:rPr>
              <w:t xml:space="preserve"> area</w:t>
            </w:r>
          </w:p>
          <w:p w14:paraId="41C66C6D" w14:textId="67F137B3" w:rsidR="00B12798" w:rsidRDefault="00B12798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Followed by the repairs service – linked </w:t>
            </w:r>
            <w:r w:rsidR="00E91CEB">
              <w:rPr>
                <w:rFonts w:ascii="Arial" w:eastAsia="Arial" w:hAnsi="Arial" w:cs="Arial"/>
              </w:rPr>
              <w:t>to a safe and well</w:t>
            </w:r>
            <w:r w:rsidR="472FF450" w:rsidRPr="50C2D945">
              <w:rPr>
                <w:rFonts w:ascii="Arial" w:eastAsia="Arial" w:hAnsi="Arial" w:cs="Arial"/>
              </w:rPr>
              <w:t>-</w:t>
            </w:r>
            <w:r w:rsidR="00E91CEB">
              <w:rPr>
                <w:rFonts w:ascii="Arial" w:eastAsia="Arial" w:hAnsi="Arial" w:cs="Arial"/>
              </w:rPr>
              <w:t>maintained home</w:t>
            </w:r>
          </w:p>
          <w:p w14:paraId="27C8431F" w14:textId="08980B95" w:rsidR="00017A73" w:rsidRPr="00ED0D0B" w:rsidRDefault="00017A73" w:rsidP="00017A7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D0D0B">
              <w:rPr>
                <w:rFonts w:ascii="Arial" w:eastAsia="Arial" w:hAnsi="Arial" w:cs="Arial"/>
                <w:sz w:val="22"/>
                <w:szCs w:val="22"/>
              </w:rPr>
              <w:t xml:space="preserve">Year on </w:t>
            </w:r>
            <w:r w:rsidR="00ED0D0B" w:rsidRPr="00ED0D0B">
              <w:rPr>
                <w:rFonts w:ascii="Arial" w:eastAsia="Arial" w:hAnsi="Arial" w:cs="Arial"/>
                <w:sz w:val="22"/>
                <w:szCs w:val="22"/>
              </w:rPr>
              <w:t>Y</w:t>
            </w:r>
            <w:r w:rsidRPr="00ED0D0B">
              <w:rPr>
                <w:rFonts w:ascii="Arial" w:eastAsia="Arial" w:hAnsi="Arial" w:cs="Arial"/>
                <w:sz w:val="22"/>
                <w:szCs w:val="22"/>
              </w:rPr>
              <w:t>ea</w:t>
            </w:r>
            <w:r w:rsidR="00ED0D0B" w:rsidRPr="00ED0D0B"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Pr="00ED0D0B">
              <w:rPr>
                <w:rFonts w:ascii="Arial" w:eastAsia="Arial" w:hAnsi="Arial" w:cs="Arial"/>
                <w:sz w:val="22"/>
                <w:szCs w:val="22"/>
              </w:rPr>
              <w:t xml:space="preserve"> Change</w:t>
            </w:r>
          </w:p>
          <w:p w14:paraId="24DFBDB0" w14:textId="77777777" w:rsidR="00017A73" w:rsidRDefault="00FA1B05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 are no significant changes in the survey results from last year</w:t>
            </w:r>
          </w:p>
          <w:p w14:paraId="175B853B" w14:textId="77777777" w:rsidR="00684C05" w:rsidRDefault="00684C05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Overall satisfaction is higher</w:t>
            </w:r>
            <w:r w:rsidR="00896CCE">
              <w:rPr>
                <w:rFonts w:ascii="Arial" w:eastAsia="Arial" w:hAnsi="Arial" w:cs="Arial"/>
              </w:rPr>
              <w:t xml:space="preserve"> – repairs is lower</w:t>
            </w:r>
          </w:p>
          <w:p w14:paraId="39F42210" w14:textId="5CBD54EA" w:rsidR="001D04B6" w:rsidRDefault="001D04B6" w:rsidP="001D04B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C5057">
              <w:rPr>
                <w:rFonts w:ascii="Arial" w:eastAsia="Arial" w:hAnsi="Arial" w:cs="Arial"/>
                <w:sz w:val="22"/>
                <w:szCs w:val="22"/>
              </w:rPr>
              <w:t>Town differences</w:t>
            </w:r>
          </w:p>
          <w:p w14:paraId="3D0A7305" w14:textId="77777777" w:rsidR="00803473" w:rsidRDefault="000C5057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0C5057">
              <w:rPr>
                <w:rFonts w:ascii="Arial" w:eastAsia="Arial" w:hAnsi="Arial" w:cs="Arial"/>
              </w:rPr>
              <w:t>The ratings</w:t>
            </w:r>
            <w:r>
              <w:rPr>
                <w:rFonts w:ascii="Arial" w:eastAsia="Arial" w:hAnsi="Arial" w:cs="Arial"/>
              </w:rPr>
              <w:t xml:space="preserve"> for </w:t>
            </w:r>
            <w:r w:rsidR="009B7D51">
              <w:rPr>
                <w:rFonts w:ascii="Arial" w:eastAsia="Arial" w:hAnsi="Arial" w:cs="Arial"/>
              </w:rPr>
              <w:t>people living in Smethwick were highest</w:t>
            </w:r>
          </w:p>
          <w:p w14:paraId="503F7CEA" w14:textId="54EB5B69" w:rsidR="001D04B6" w:rsidRDefault="001D04B6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580CCA">
              <w:rPr>
                <w:rFonts w:ascii="Arial" w:eastAsia="Arial" w:hAnsi="Arial" w:cs="Arial"/>
              </w:rPr>
              <w:t xml:space="preserve">Tipton ratings were much lower in many </w:t>
            </w:r>
            <w:r w:rsidR="00810087" w:rsidRPr="00580CCA">
              <w:rPr>
                <w:rFonts w:ascii="Arial" w:eastAsia="Arial" w:hAnsi="Arial" w:cs="Arial"/>
              </w:rPr>
              <w:t>services</w:t>
            </w:r>
            <w:r w:rsidRPr="00580CCA">
              <w:rPr>
                <w:rFonts w:ascii="Arial" w:eastAsia="Arial" w:hAnsi="Arial" w:cs="Arial"/>
              </w:rPr>
              <w:t>.</w:t>
            </w:r>
          </w:p>
          <w:p w14:paraId="641EA7C1" w14:textId="74308DFF" w:rsidR="00803473" w:rsidRDefault="00803473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figures mirror the corporate survey</w:t>
            </w:r>
          </w:p>
          <w:p w14:paraId="05C462A8" w14:textId="11C1B26E" w:rsidR="000D6D96" w:rsidRDefault="000D6D96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 is being done in Tipton to understand what needs to be done</w:t>
            </w:r>
          </w:p>
          <w:p w14:paraId="292B804A" w14:textId="50F06B88" w:rsidR="00BC636C" w:rsidRPr="00B957CE" w:rsidRDefault="0013379C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Tom will come back to the group with updates</w:t>
            </w:r>
          </w:p>
          <w:p w14:paraId="600A2C22" w14:textId="2222F315" w:rsidR="00BC636C" w:rsidRDefault="00BC636C" w:rsidP="00BC636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B957CE">
              <w:rPr>
                <w:rFonts w:ascii="Arial" w:eastAsia="Arial" w:hAnsi="Arial" w:cs="Arial"/>
                <w:sz w:val="22"/>
                <w:szCs w:val="22"/>
              </w:rPr>
              <w:t>Summary</w:t>
            </w:r>
          </w:p>
          <w:p w14:paraId="16326A63" w14:textId="5D06CE52" w:rsidR="00A22FD2" w:rsidRDefault="001B29F4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005546EF">
              <w:rPr>
                <w:rFonts w:ascii="Arial" w:eastAsia="Arial" w:hAnsi="Arial" w:cs="Arial"/>
              </w:rPr>
              <w:t xml:space="preserve">Satisfaction </w:t>
            </w:r>
            <w:r w:rsidR="00E45ABF" w:rsidRPr="005546EF">
              <w:rPr>
                <w:rFonts w:ascii="Arial" w:eastAsia="Arial" w:hAnsi="Arial" w:cs="Arial"/>
              </w:rPr>
              <w:t xml:space="preserve">has </w:t>
            </w:r>
            <w:r w:rsidR="005546EF" w:rsidRPr="005546EF">
              <w:rPr>
                <w:rFonts w:ascii="Arial" w:eastAsia="Arial" w:hAnsi="Arial" w:cs="Arial"/>
              </w:rPr>
              <w:t>increased</w:t>
            </w:r>
            <w:r w:rsidR="00E45ABF" w:rsidRPr="005546EF">
              <w:rPr>
                <w:rFonts w:ascii="Arial" w:eastAsia="Arial" w:hAnsi="Arial" w:cs="Arial"/>
              </w:rPr>
              <w:t xml:space="preserve"> since last year and performance</w:t>
            </w:r>
            <w:r w:rsidR="00094CC4">
              <w:rPr>
                <w:rFonts w:ascii="Arial" w:eastAsia="Arial" w:hAnsi="Arial" w:cs="Arial"/>
              </w:rPr>
              <w:t xml:space="preserve"> </w:t>
            </w:r>
            <w:r w:rsidR="00094CC4" w:rsidRPr="005546EF">
              <w:rPr>
                <w:rFonts w:ascii="Arial" w:eastAsia="Arial" w:hAnsi="Arial" w:cs="Arial"/>
              </w:rPr>
              <w:t>is strong</w:t>
            </w:r>
            <w:r w:rsidR="005546EF" w:rsidRPr="005546EF">
              <w:rPr>
                <w:rFonts w:ascii="Arial" w:eastAsia="Arial" w:hAnsi="Arial" w:cs="Arial"/>
              </w:rPr>
              <w:t xml:space="preserve"> when compared with similar la</w:t>
            </w:r>
            <w:r w:rsidR="005546EF">
              <w:rPr>
                <w:rFonts w:ascii="Arial" w:eastAsia="Arial" w:hAnsi="Arial" w:cs="Arial"/>
              </w:rPr>
              <w:t>n</w:t>
            </w:r>
            <w:r w:rsidR="005546EF" w:rsidRPr="005546EF">
              <w:rPr>
                <w:rFonts w:ascii="Arial" w:eastAsia="Arial" w:hAnsi="Arial" w:cs="Arial"/>
              </w:rPr>
              <w:t>dlords</w:t>
            </w:r>
          </w:p>
          <w:p w14:paraId="69260564" w14:textId="65890207" w:rsidR="00FF1800" w:rsidRPr="00FF1800" w:rsidRDefault="00FF1800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 are some areas with issues that need to be addressed</w:t>
            </w:r>
          </w:p>
          <w:p w14:paraId="31D427AC" w14:textId="39B9DB11" w:rsidR="001B29F4" w:rsidRPr="005546EF" w:rsidRDefault="00A22FD2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There is </w:t>
            </w:r>
            <w:bookmarkStart w:id="15" w:name="_Int_i6GQfAAL"/>
            <w:r w:rsidR="00FF1800">
              <w:rPr>
                <w:rFonts w:ascii="Arial" w:eastAsia="Arial" w:hAnsi="Arial" w:cs="Arial"/>
              </w:rPr>
              <w:t>a large</w:t>
            </w:r>
            <w:r>
              <w:rPr>
                <w:rFonts w:ascii="Arial" w:eastAsia="Arial" w:hAnsi="Arial" w:cs="Arial"/>
              </w:rPr>
              <w:t xml:space="preserve"> number of</w:t>
            </w:r>
            <w:bookmarkEnd w:id="15"/>
            <w:r>
              <w:rPr>
                <w:rFonts w:ascii="Arial" w:eastAsia="Arial" w:hAnsi="Arial" w:cs="Arial"/>
              </w:rPr>
              <w:t xml:space="preserve"> dissa</w:t>
            </w:r>
            <w:r w:rsidR="004B693D"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</w:rPr>
              <w:t xml:space="preserve">sfied </w:t>
            </w:r>
            <w:r w:rsidR="00B85FB4">
              <w:rPr>
                <w:rFonts w:ascii="Arial" w:eastAsia="Arial" w:hAnsi="Arial" w:cs="Arial"/>
              </w:rPr>
              <w:t>tenants</w:t>
            </w:r>
          </w:p>
          <w:p w14:paraId="0BB9ADBD" w14:textId="40C9B5CC" w:rsidR="00425F51" w:rsidRDefault="009112B8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key driver for </w:t>
            </w:r>
            <w:r w:rsidR="0087218B">
              <w:rPr>
                <w:rFonts w:ascii="Arial" w:eastAsia="Arial" w:hAnsi="Arial" w:cs="Arial"/>
              </w:rPr>
              <w:t xml:space="preserve">overall </w:t>
            </w:r>
            <w:r>
              <w:rPr>
                <w:rFonts w:ascii="Arial" w:eastAsia="Arial" w:hAnsi="Arial" w:cs="Arial"/>
              </w:rPr>
              <w:t>satisfaction</w:t>
            </w:r>
            <w:r w:rsidR="0087218B">
              <w:rPr>
                <w:rFonts w:ascii="Arial" w:eastAsia="Arial" w:hAnsi="Arial" w:cs="Arial"/>
              </w:rPr>
              <w:t xml:space="preserve"> is listening to</w:t>
            </w:r>
            <w:r w:rsidR="00D449D8">
              <w:rPr>
                <w:rFonts w:ascii="Arial" w:eastAsia="Arial" w:hAnsi="Arial" w:cs="Arial"/>
              </w:rPr>
              <w:t xml:space="preserve"> </w:t>
            </w:r>
            <w:r w:rsidR="00875142">
              <w:rPr>
                <w:rFonts w:ascii="Arial" w:eastAsia="Arial" w:hAnsi="Arial" w:cs="Arial"/>
              </w:rPr>
              <w:t>t</w:t>
            </w:r>
            <w:r w:rsidR="0087218B">
              <w:rPr>
                <w:rFonts w:ascii="Arial" w:eastAsia="Arial" w:hAnsi="Arial" w:cs="Arial"/>
              </w:rPr>
              <w:t>enant views and acting on them</w:t>
            </w:r>
          </w:p>
          <w:p w14:paraId="6EDF9FC7" w14:textId="7B66A2CF" w:rsidR="008B6F54" w:rsidRDefault="008B6F54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Customers can be contacted directly regarding comments made</w:t>
            </w:r>
          </w:p>
          <w:p w14:paraId="2B80D92F" w14:textId="69F1E47C" w:rsidR="00A52887" w:rsidRDefault="00A52887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Satisfaction</w:t>
            </w:r>
            <w:r w:rsidR="00D9531A">
              <w:rPr>
                <w:rFonts w:ascii="Arial" w:eastAsia="Arial" w:hAnsi="Arial" w:cs="Arial"/>
              </w:rPr>
              <w:t xml:space="preserve"> varies slightly depending on ethnicity</w:t>
            </w:r>
            <w:r w:rsidR="00F7332C">
              <w:rPr>
                <w:rFonts w:ascii="Arial" w:eastAsia="Arial" w:hAnsi="Arial" w:cs="Arial"/>
              </w:rPr>
              <w:t>, age</w:t>
            </w:r>
            <w:r w:rsidR="44577ACD" w:rsidRPr="50C2D945">
              <w:rPr>
                <w:rFonts w:ascii="Arial" w:eastAsia="Arial" w:hAnsi="Arial" w:cs="Arial"/>
              </w:rPr>
              <w:t>,</w:t>
            </w:r>
            <w:r w:rsidR="00F7332C">
              <w:rPr>
                <w:rFonts w:ascii="Arial" w:eastAsia="Arial" w:hAnsi="Arial" w:cs="Arial"/>
              </w:rPr>
              <w:t xml:space="preserve"> and town</w:t>
            </w:r>
          </w:p>
          <w:p w14:paraId="477E496C" w14:textId="15501F77" w:rsidR="00875142" w:rsidRDefault="00875142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When asked about the services to be improved repairs and customer services were top of the list</w:t>
            </w:r>
          </w:p>
          <w:p w14:paraId="3DD3CF3A" w14:textId="4FFBF3E6" w:rsidR="00D449D8" w:rsidRDefault="00B7067D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 were much lower ratings from online surveys versus telephone</w:t>
            </w:r>
          </w:p>
          <w:p w14:paraId="0FC89C6D" w14:textId="1E65F32A" w:rsidR="0060031C" w:rsidRPr="0060031C" w:rsidRDefault="0060031C" w:rsidP="006003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0031C">
              <w:rPr>
                <w:rFonts w:ascii="Arial" w:eastAsia="Arial" w:hAnsi="Arial" w:cs="Arial"/>
                <w:sz w:val="22"/>
                <w:szCs w:val="22"/>
              </w:rPr>
              <w:t>Recomme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60031C">
              <w:rPr>
                <w:rFonts w:ascii="Arial" w:eastAsia="Arial" w:hAnsi="Arial" w:cs="Arial"/>
                <w:sz w:val="22"/>
                <w:szCs w:val="22"/>
              </w:rPr>
              <w:t>dations</w:t>
            </w:r>
          </w:p>
          <w:p w14:paraId="14DF2786" w14:textId="07C6EC7D" w:rsidR="0060031C" w:rsidRDefault="00B16653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Customer service &amp; communications</w:t>
            </w:r>
            <w:r w:rsidR="009C2F95">
              <w:rPr>
                <w:rFonts w:ascii="Arial" w:eastAsia="Arial" w:hAnsi="Arial" w:cs="Arial"/>
              </w:rPr>
              <w:t xml:space="preserve"> &amp; complaints i</w:t>
            </w:r>
            <w:r w:rsidR="00B67D65">
              <w:rPr>
                <w:rFonts w:ascii="Arial" w:eastAsia="Arial" w:hAnsi="Arial" w:cs="Arial"/>
              </w:rPr>
              <w:t>dentified as the key areas fo</w:t>
            </w:r>
            <w:r w:rsidR="001B61BF">
              <w:rPr>
                <w:rFonts w:ascii="Arial" w:eastAsia="Arial" w:hAnsi="Arial" w:cs="Arial"/>
              </w:rPr>
              <w:t>r</w:t>
            </w:r>
            <w:r w:rsidR="00B67D65">
              <w:rPr>
                <w:rFonts w:ascii="Arial" w:eastAsia="Arial" w:hAnsi="Arial" w:cs="Arial"/>
              </w:rPr>
              <w:t xml:space="preserve"> improvement</w:t>
            </w:r>
          </w:p>
          <w:p w14:paraId="756B323A" w14:textId="71236071" w:rsidR="00ED011B" w:rsidRDefault="00ED011B" w:rsidP="001E6703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Listening to residents</w:t>
            </w:r>
          </w:p>
          <w:p w14:paraId="452598D4" w14:textId="32566B5D" w:rsidR="001B61BF" w:rsidRDefault="001B61BF" w:rsidP="001E6703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Review comments with staff to </w:t>
            </w:r>
            <w:r w:rsidR="000C33B8">
              <w:rPr>
                <w:rFonts w:ascii="Arial" w:eastAsia="Arial" w:hAnsi="Arial" w:cs="Arial"/>
              </w:rPr>
              <w:t>find what the barriers are</w:t>
            </w:r>
          </w:p>
          <w:p w14:paraId="3861A362" w14:textId="40A95D22" w:rsidR="003C0032" w:rsidRPr="003C0032" w:rsidRDefault="003C0032" w:rsidP="001E6703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Repairs and maintenance service</w:t>
            </w:r>
          </w:p>
          <w:p w14:paraId="74B2D4D9" w14:textId="4D9DFB66" w:rsidR="00ED011B" w:rsidRDefault="003B28DD" w:rsidP="001E6703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Catch up on outstanding work</w:t>
            </w:r>
          </w:p>
          <w:p w14:paraId="40C25B09" w14:textId="73A31E15" w:rsidR="006C4564" w:rsidRDefault="006C4564" w:rsidP="001E6703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Find out what the transactional ratings are</w:t>
            </w:r>
          </w:p>
          <w:p w14:paraId="53C60277" w14:textId="2118F237" w:rsidR="00A63679" w:rsidRDefault="00A63679" w:rsidP="001E6703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 more proactive in promoting good service</w:t>
            </w:r>
          </w:p>
          <w:p w14:paraId="5510F528" w14:textId="43A31C19" w:rsidR="00A63679" w:rsidRPr="00A63679" w:rsidRDefault="00A63679" w:rsidP="001E6703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Complaints handling</w:t>
            </w:r>
          </w:p>
          <w:p w14:paraId="0929BBDE" w14:textId="513BD9A6" w:rsidR="00A63679" w:rsidRDefault="00054856" w:rsidP="001E6703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Review complaints handling process</w:t>
            </w:r>
          </w:p>
          <w:p w14:paraId="0019A0C2" w14:textId="14DDE52E" w:rsidR="006401D7" w:rsidRPr="006401D7" w:rsidRDefault="006401D7" w:rsidP="001E6703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Customer recovery</w:t>
            </w:r>
          </w:p>
          <w:p w14:paraId="201B453C" w14:textId="5D3C60FA" w:rsidR="006401D7" w:rsidRDefault="006D74F2" w:rsidP="001E6703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Follow up comments</w:t>
            </w:r>
            <w:r w:rsidR="00692E89">
              <w:rPr>
                <w:rFonts w:ascii="Arial" w:eastAsia="Arial" w:hAnsi="Arial" w:cs="Arial"/>
              </w:rPr>
              <w:t xml:space="preserve"> and reconnect with residents who are happy to be contacted</w:t>
            </w:r>
          </w:p>
          <w:p w14:paraId="70612F9C" w14:textId="04BFED2F" w:rsidR="00F86713" w:rsidRDefault="00F86713" w:rsidP="00F8671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Sandwell PFI</w:t>
            </w:r>
          </w:p>
          <w:p w14:paraId="51FAE1BD" w14:textId="7DF88B8C" w:rsidR="00F86713" w:rsidRDefault="00F86713" w:rsidP="001E6703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Residents at Riverside PFI</w:t>
            </w:r>
            <w:r w:rsidR="006B4E36">
              <w:rPr>
                <w:rFonts w:ascii="Arial" w:eastAsia="Arial" w:hAnsi="Arial" w:cs="Arial"/>
              </w:rPr>
              <w:t xml:space="preserve"> were included in the survey</w:t>
            </w:r>
          </w:p>
          <w:p w14:paraId="430E6AC7" w14:textId="4CD3B865" w:rsidR="00154681" w:rsidRDefault="00154681" w:rsidP="001E6703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Riverside estates are in Wednesbury</w:t>
            </w:r>
            <w:r w:rsidR="00B07D64">
              <w:rPr>
                <w:rFonts w:ascii="Arial" w:eastAsia="Arial" w:hAnsi="Arial" w:cs="Arial"/>
              </w:rPr>
              <w:t>. There are two e</w:t>
            </w:r>
            <w:r w:rsidR="00720520">
              <w:rPr>
                <w:rFonts w:ascii="Arial" w:eastAsia="Arial" w:hAnsi="Arial" w:cs="Arial"/>
              </w:rPr>
              <w:t>states</w:t>
            </w:r>
            <w:r w:rsidR="00B07D64">
              <w:rPr>
                <w:rFonts w:ascii="Arial" w:eastAsia="Arial" w:hAnsi="Arial" w:cs="Arial"/>
              </w:rPr>
              <w:t xml:space="preserve"> with 1000 tenants</w:t>
            </w:r>
          </w:p>
          <w:p w14:paraId="109A4CFF" w14:textId="7200DC1C" w:rsidR="006B4E36" w:rsidRDefault="006B4E36" w:rsidP="001E6703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Satisfaction level was higher than the general</w:t>
            </w:r>
            <w:r w:rsidR="00F14F64">
              <w:rPr>
                <w:rFonts w:ascii="Arial" w:eastAsia="Arial" w:hAnsi="Arial" w:cs="Arial"/>
              </w:rPr>
              <w:t xml:space="preserve"> tenant population </w:t>
            </w:r>
          </w:p>
          <w:p w14:paraId="41147AD4" w14:textId="03CE981C" w:rsidR="009824C9" w:rsidRDefault="009824C9" w:rsidP="001E6703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Overall satisfaction </w:t>
            </w:r>
            <w:r w:rsidR="00844396">
              <w:rPr>
                <w:rFonts w:ascii="Arial" w:eastAsia="Arial" w:hAnsi="Arial" w:cs="Arial"/>
              </w:rPr>
              <w:t>86%</w:t>
            </w:r>
          </w:p>
          <w:p w14:paraId="27AE291D" w14:textId="667ECDE5" w:rsidR="00844396" w:rsidRDefault="00844396" w:rsidP="001E6703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Satisfaction is lower for the handling of ASB and complaints</w:t>
            </w:r>
          </w:p>
          <w:p w14:paraId="29ADAD53" w14:textId="564B893E" w:rsidR="00067C0E" w:rsidRDefault="00067C0E" w:rsidP="001E6703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Recommend landlord to other people </w:t>
            </w:r>
            <w:r w:rsidR="00D141D0">
              <w:rPr>
                <w:rFonts w:ascii="Arial" w:eastAsia="Arial" w:hAnsi="Arial" w:cs="Arial"/>
              </w:rPr>
              <w:t>53%</w:t>
            </w:r>
          </w:p>
          <w:p w14:paraId="2ADCF487" w14:textId="1C5A177A" w:rsidR="00D141D0" w:rsidRDefault="00D141D0" w:rsidP="001E6703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Improvement to services – there were 74 comments</w:t>
            </w:r>
            <w:r w:rsidR="00E376E7">
              <w:rPr>
                <w:rFonts w:ascii="Arial" w:eastAsia="Arial" w:hAnsi="Arial" w:cs="Arial"/>
              </w:rPr>
              <w:t xml:space="preserve">. Many comments were </w:t>
            </w:r>
            <w:r w:rsidR="00390F43">
              <w:rPr>
                <w:rFonts w:ascii="Arial" w:eastAsia="Arial" w:hAnsi="Arial" w:cs="Arial"/>
              </w:rPr>
              <w:t>positive,</w:t>
            </w:r>
            <w:r w:rsidR="00E376E7">
              <w:rPr>
                <w:rFonts w:ascii="Arial" w:eastAsia="Arial" w:hAnsi="Arial" w:cs="Arial"/>
              </w:rPr>
              <w:t xml:space="preserve"> but others would like outstanding repairs dealt with</w:t>
            </w:r>
            <w:r w:rsidR="00C501D3">
              <w:rPr>
                <w:rFonts w:ascii="Arial" w:eastAsia="Arial" w:hAnsi="Arial" w:cs="Arial"/>
              </w:rPr>
              <w:t>, work completed quicker and for staff to listen and treat residents with respect</w:t>
            </w:r>
          </w:p>
          <w:p w14:paraId="1CE2EB5B" w14:textId="0536E214" w:rsidR="00D9648C" w:rsidRDefault="00D9648C" w:rsidP="001E6703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Complaints received the lowest</w:t>
            </w:r>
            <w:r w:rsidR="00390F43">
              <w:rPr>
                <w:rFonts w:ascii="Arial" w:eastAsia="Arial" w:hAnsi="Arial" w:cs="Arial"/>
              </w:rPr>
              <w:t xml:space="preserve"> level of </w:t>
            </w:r>
            <w:r w:rsidR="00C2578F">
              <w:rPr>
                <w:rFonts w:ascii="Arial" w:eastAsia="Arial" w:hAnsi="Arial" w:cs="Arial"/>
              </w:rPr>
              <w:t>satisfaction 36%</w:t>
            </w:r>
          </w:p>
          <w:p w14:paraId="258BD369" w14:textId="5958E17A" w:rsidR="00154681" w:rsidRDefault="00154681" w:rsidP="0015468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795958">
              <w:rPr>
                <w:rFonts w:ascii="Arial" w:eastAsia="Arial" w:hAnsi="Arial" w:cs="Arial"/>
                <w:sz w:val="22"/>
                <w:szCs w:val="22"/>
              </w:rPr>
              <w:t>Leaseholders</w:t>
            </w:r>
          </w:p>
          <w:p w14:paraId="41CEEE98" w14:textId="06ED1EEF" w:rsidR="008F1539" w:rsidRDefault="00373684" w:rsidP="0015468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Leaseholders</w:t>
            </w:r>
            <w:r w:rsidR="008F1539">
              <w:rPr>
                <w:rFonts w:ascii="Arial" w:eastAsia="Arial" w:hAnsi="Arial" w:cs="Arial"/>
                <w:sz w:val="22"/>
                <w:szCs w:val="22"/>
              </w:rPr>
              <w:t xml:space="preserve"> are not covered by the </w:t>
            </w:r>
            <w:r w:rsidR="008011F3">
              <w:rPr>
                <w:rFonts w:ascii="Arial" w:eastAsia="Arial" w:hAnsi="Arial" w:cs="Arial"/>
                <w:sz w:val="22"/>
                <w:szCs w:val="22"/>
              </w:rPr>
              <w:t>regulations,</w:t>
            </w:r>
            <w:r w:rsidR="008F1539">
              <w:rPr>
                <w:rFonts w:ascii="Arial" w:eastAsia="Arial" w:hAnsi="Arial" w:cs="Arial"/>
                <w:sz w:val="22"/>
                <w:szCs w:val="22"/>
              </w:rPr>
              <w:t xml:space="preserve"> but </w:t>
            </w:r>
            <w:r>
              <w:rPr>
                <w:rFonts w:ascii="Arial" w:eastAsia="Arial" w:hAnsi="Arial" w:cs="Arial"/>
                <w:sz w:val="22"/>
                <w:szCs w:val="22"/>
              </w:rPr>
              <w:t>the council chose to include them</w:t>
            </w:r>
          </w:p>
          <w:p w14:paraId="0D196555" w14:textId="51C87610" w:rsidR="00EF2CB2" w:rsidRDefault="00EF2CB2" w:rsidP="0015468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If leaseholders are dissatisfied it would give insight into issues</w:t>
            </w:r>
          </w:p>
          <w:p w14:paraId="12662958" w14:textId="0334AF7E" w:rsidR="008011F3" w:rsidRPr="00795958" w:rsidRDefault="008011F3" w:rsidP="0015468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There are </w:t>
            </w:r>
            <w:r w:rsidR="00010FDC">
              <w:rPr>
                <w:rFonts w:ascii="Arial" w:eastAsia="Arial" w:hAnsi="Arial" w:cs="Arial"/>
                <w:sz w:val="22"/>
                <w:szCs w:val="22"/>
              </w:rPr>
              <w:t>contacts with TPAS</w:t>
            </w:r>
            <w:r w:rsidR="6FF0B7CA" w:rsidRPr="50C2D945">
              <w:rPr>
                <w:rFonts w:ascii="Arial" w:eastAsia="Arial" w:hAnsi="Arial" w:cs="Arial"/>
                <w:sz w:val="22"/>
                <w:szCs w:val="22"/>
              </w:rPr>
              <w:t xml:space="preserve"> -</w:t>
            </w:r>
            <w:r w:rsidR="00010FDC">
              <w:rPr>
                <w:rFonts w:ascii="Arial" w:eastAsia="Arial" w:hAnsi="Arial" w:cs="Arial"/>
                <w:sz w:val="22"/>
                <w:szCs w:val="22"/>
              </w:rPr>
              <w:t xml:space="preserve"> the Chair and a group member</w:t>
            </w:r>
          </w:p>
          <w:p w14:paraId="6E2F1C81" w14:textId="77777777" w:rsidR="001D04B6" w:rsidRDefault="00786EAF" w:rsidP="001E670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Less than half the residents are satisfied with the overall service provided by SMBC </w:t>
            </w:r>
            <w:r w:rsidR="00CD798F">
              <w:rPr>
                <w:rFonts w:ascii="Arial" w:eastAsia="Arial" w:hAnsi="Arial" w:cs="Arial"/>
              </w:rPr>
              <w:t>– 45%</w:t>
            </w:r>
          </w:p>
          <w:p w14:paraId="39724B42" w14:textId="287FDC8B" w:rsidR="00CD798F" w:rsidRDefault="00CD798F" w:rsidP="001E670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Most dissatisfaction</w:t>
            </w:r>
            <w:r w:rsidR="00F54460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relates to acc</w:t>
            </w:r>
            <w:r w:rsidR="00A44375">
              <w:rPr>
                <w:rFonts w:ascii="Arial" w:eastAsia="Arial" w:hAnsi="Arial" w:cs="Arial"/>
              </w:rPr>
              <w:t>essibility and the wa</w:t>
            </w:r>
            <w:r w:rsidR="00F54460">
              <w:rPr>
                <w:rFonts w:ascii="Arial" w:eastAsia="Arial" w:hAnsi="Arial" w:cs="Arial"/>
              </w:rPr>
              <w:t>y</w:t>
            </w:r>
            <w:r w:rsidR="00A44375">
              <w:rPr>
                <w:rFonts w:ascii="Arial" w:eastAsia="Arial" w:hAnsi="Arial" w:cs="Arial"/>
              </w:rPr>
              <w:t xml:space="preserve"> residents </w:t>
            </w:r>
            <w:r w:rsidR="396DA979" w:rsidRPr="50C2D945">
              <w:rPr>
                <w:rFonts w:ascii="Arial" w:eastAsia="Arial" w:hAnsi="Arial" w:cs="Arial"/>
              </w:rPr>
              <w:t>can</w:t>
            </w:r>
            <w:r w:rsidR="00A44375">
              <w:rPr>
                <w:rFonts w:ascii="Arial" w:eastAsia="Arial" w:hAnsi="Arial" w:cs="Arial"/>
              </w:rPr>
              <w:t xml:space="preserve"> communicate with the council</w:t>
            </w:r>
          </w:p>
          <w:p w14:paraId="12D6492B" w14:textId="77777777" w:rsidR="00F54460" w:rsidRDefault="00F54460" w:rsidP="001E670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Leaseholders do not feel that they are being listened to </w:t>
            </w:r>
            <w:r w:rsidR="00C362C3">
              <w:rPr>
                <w:rFonts w:ascii="Arial" w:eastAsia="Arial" w:hAnsi="Arial" w:cs="Arial"/>
              </w:rPr>
              <w:t>– 28%</w:t>
            </w:r>
          </w:p>
          <w:p w14:paraId="69B71BF5" w14:textId="77777777" w:rsidR="00C362C3" w:rsidRDefault="00D43FC1" w:rsidP="001E670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major works process may need focus</w:t>
            </w:r>
          </w:p>
          <w:p w14:paraId="71B04015" w14:textId="77777777" w:rsidR="00D43FC1" w:rsidRDefault="00787CC2" w:rsidP="001E6703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Leaseholders frequently mentioned the following areas for review</w:t>
            </w:r>
          </w:p>
          <w:p w14:paraId="55CA8A2B" w14:textId="7B9D63F3" w:rsidR="00787CC2" w:rsidRDefault="00787CC2" w:rsidP="001E6703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Customer servi</w:t>
            </w:r>
            <w:r w:rsidR="0011186F">
              <w:rPr>
                <w:rFonts w:ascii="Arial" w:eastAsia="Arial" w:hAnsi="Arial" w:cs="Arial"/>
              </w:rPr>
              <w:t>ces, communications</w:t>
            </w:r>
            <w:r w:rsidR="4CF2C859" w:rsidRPr="50C2D945">
              <w:rPr>
                <w:rFonts w:ascii="Arial" w:eastAsia="Arial" w:hAnsi="Arial" w:cs="Arial"/>
              </w:rPr>
              <w:t>,</w:t>
            </w:r>
            <w:r w:rsidR="0011186F">
              <w:rPr>
                <w:rFonts w:ascii="Arial" w:eastAsia="Arial" w:hAnsi="Arial" w:cs="Arial"/>
              </w:rPr>
              <w:t xml:space="preserve"> and information</w:t>
            </w:r>
          </w:p>
          <w:p w14:paraId="0D04F22C" w14:textId="105BE23D" w:rsidR="0011186F" w:rsidRDefault="00A477CF" w:rsidP="001E6703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Complaints handling</w:t>
            </w:r>
          </w:p>
          <w:p w14:paraId="30030964" w14:textId="43ED7074" w:rsidR="00A477CF" w:rsidRDefault="00A477CF" w:rsidP="001E6703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Grounds maintenance </w:t>
            </w:r>
          </w:p>
          <w:p w14:paraId="253F2CF7" w14:textId="38A49500" w:rsidR="008C6450" w:rsidRDefault="008C6450" w:rsidP="008C6450">
            <w:pPr>
              <w:pStyle w:val="ListParagraph"/>
              <w:ind w:left="1440"/>
              <w:rPr>
                <w:rFonts w:ascii="Arial" w:eastAsia="Arial" w:hAnsi="Arial" w:cs="Arial"/>
              </w:rPr>
            </w:pPr>
          </w:p>
          <w:p w14:paraId="1CF4E783" w14:textId="77777777" w:rsidR="008005EF" w:rsidRDefault="008005EF" w:rsidP="008C6450">
            <w:pPr>
              <w:pStyle w:val="ListParagraph"/>
              <w:ind w:left="1440"/>
              <w:rPr>
                <w:rFonts w:ascii="Arial" w:eastAsia="Arial" w:hAnsi="Arial" w:cs="Arial"/>
              </w:rPr>
            </w:pPr>
          </w:p>
          <w:p w14:paraId="349C6CFE" w14:textId="77777777" w:rsidR="0011186F" w:rsidRPr="008D4FA2" w:rsidRDefault="008D4FA2" w:rsidP="008D4F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D4FA2">
              <w:rPr>
                <w:rFonts w:ascii="Arial" w:eastAsia="Arial" w:hAnsi="Arial" w:cs="Arial"/>
                <w:sz w:val="22"/>
                <w:szCs w:val="22"/>
              </w:rPr>
              <w:t>Discussion</w:t>
            </w:r>
          </w:p>
          <w:p w14:paraId="41F88113" w14:textId="2E2C485E" w:rsidR="00A513AA" w:rsidRPr="0008580B" w:rsidRDefault="00F5392B" w:rsidP="0008580B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 w:rsidRPr="00A513AA">
              <w:rPr>
                <w:rFonts w:ascii="Arial" w:eastAsia="Arial" w:hAnsi="Arial" w:cs="Arial"/>
              </w:rPr>
              <w:t xml:space="preserve">The presentation was transparent and gives the group and idea </w:t>
            </w:r>
            <w:r w:rsidR="00A513AA" w:rsidRPr="00A513AA">
              <w:rPr>
                <w:rFonts w:ascii="Arial" w:eastAsia="Arial" w:hAnsi="Arial" w:cs="Arial"/>
              </w:rPr>
              <w:t>of how SMBC compares with other authorities</w:t>
            </w:r>
            <w:r w:rsidR="0008580B">
              <w:rPr>
                <w:rFonts w:ascii="Arial" w:eastAsia="Arial" w:hAnsi="Arial" w:cs="Arial"/>
              </w:rPr>
              <w:t xml:space="preserve">. </w:t>
            </w:r>
            <w:r w:rsidR="00546C9B" w:rsidRPr="0008580B">
              <w:rPr>
                <w:rFonts w:ascii="Arial" w:eastAsia="Arial" w:hAnsi="Arial" w:cs="Arial"/>
              </w:rPr>
              <w:t xml:space="preserve">The comparison </w:t>
            </w:r>
            <w:r w:rsidR="00546C9B" w:rsidRPr="0008580B">
              <w:rPr>
                <w:rFonts w:ascii="Arial" w:eastAsia="Arial" w:hAnsi="Arial" w:cs="Arial"/>
              </w:rPr>
              <w:lastRenderedPageBreak/>
              <w:t xml:space="preserve">is helpful and gives context. SMBC can be seen in a more </w:t>
            </w:r>
            <w:r w:rsidR="001B4B01" w:rsidRPr="0008580B">
              <w:rPr>
                <w:rFonts w:ascii="Arial" w:eastAsia="Arial" w:hAnsi="Arial" w:cs="Arial"/>
              </w:rPr>
              <w:t>positive light</w:t>
            </w:r>
          </w:p>
          <w:p w14:paraId="4FBB17B6" w14:textId="5DEC4151" w:rsidR="00AD3A76" w:rsidRDefault="00325ACF" w:rsidP="001E6703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TLSG</w:t>
            </w:r>
            <w:r w:rsidR="00C54ABD">
              <w:rPr>
                <w:rFonts w:ascii="Arial" w:eastAsia="Arial" w:hAnsi="Arial" w:cs="Arial"/>
              </w:rPr>
              <w:t xml:space="preserve"> are keen to help and want to know what they could look at.</w:t>
            </w:r>
            <w:r w:rsidR="003A294F">
              <w:rPr>
                <w:rFonts w:ascii="Arial" w:eastAsia="Arial" w:hAnsi="Arial" w:cs="Arial"/>
              </w:rPr>
              <w:t xml:space="preserve"> </w:t>
            </w:r>
            <w:r w:rsidR="003E408A">
              <w:rPr>
                <w:rFonts w:ascii="Arial" w:eastAsia="Arial" w:hAnsi="Arial" w:cs="Arial"/>
              </w:rPr>
              <w:t xml:space="preserve">The council are not yet </w:t>
            </w:r>
            <w:r w:rsidR="00B47BA8">
              <w:rPr>
                <w:rFonts w:ascii="Arial" w:eastAsia="Arial" w:hAnsi="Arial" w:cs="Arial"/>
              </w:rPr>
              <w:t>able</w:t>
            </w:r>
            <w:r w:rsidR="003E408A">
              <w:rPr>
                <w:rFonts w:ascii="Arial" w:eastAsia="Arial" w:hAnsi="Arial" w:cs="Arial"/>
              </w:rPr>
              <w:t xml:space="preserve"> to </w:t>
            </w:r>
            <w:r w:rsidR="003A270C">
              <w:rPr>
                <w:rFonts w:ascii="Arial" w:eastAsia="Arial" w:hAnsi="Arial" w:cs="Arial"/>
              </w:rPr>
              <w:t>report</w:t>
            </w:r>
            <w:r w:rsidR="003E408A">
              <w:rPr>
                <w:rFonts w:ascii="Arial" w:eastAsia="Arial" w:hAnsi="Arial" w:cs="Arial"/>
              </w:rPr>
              <w:t xml:space="preserve"> why tenants are dissatisfied. </w:t>
            </w:r>
          </w:p>
          <w:p w14:paraId="6E38B531" w14:textId="5B63D2F3" w:rsidR="001B4B01" w:rsidRDefault="003A294F" w:rsidP="001E6703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It was suggested that the grou</w:t>
            </w:r>
            <w:r w:rsidR="003E408A"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</w:rPr>
              <w:t xml:space="preserve"> could look at </w:t>
            </w:r>
            <w:r w:rsidR="003E408A">
              <w:rPr>
                <w:rFonts w:ascii="Arial" w:eastAsia="Arial" w:hAnsi="Arial" w:cs="Arial"/>
              </w:rPr>
              <w:t>‘</w:t>
            </w:r>
            <w:r>
              <w:rPr>
                <w:rFonts w:ascii="Arial" w:eastAsia="Arial" w:hAnsi="Arial" w:cs="Arial"/>
              </w:rPr>
              <w:t>listening and acting upon</w:t>
            </w:r>
            <w:r w:rsidR="003E408A">
              <w:rPr>
                <w:rFonts w:ascii="Arial" w:eastAsia="Arial" w:hAnsi="Arial" w:cs="Arial"/>
              </w:rPr>
              <w:t>’</w:t>
            </w:r>
            <w:r w:rsidR="00040FB1">
              <w:rPr>
                <w:rFonts w:ascii="Arial" w:eastAsia="Arial" w:hAnsi="Arial" w:cs="Arial"/>
              </w:rPr>
              <w:t xml:space="preserve"> drill down and give insight</w:t>
            </w:r>
            <w:r w:rsidR="00AD3A76">
              <w:rPr>
                <w:rFonts w:ascii="Arial" w:eastAsia="Arial" w:hAnsi="Arial" w:cs="Arial"/>
              </w:rPr>
              <w:t xml:space="preserve"> from experience</w:t>
            </w:r>
          </w:p>
          <w:p w14:paraId="1FA0AA71" w14:textId="546B3AE6" w:rsidR="008412AE" w:rsidRDefault="008412AE" w:rsidP="001E6703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group could look at accessing services</w:t>
            </w:r>
            <w:r w:rsidR="00B47BA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 w:rsidR="00B47BA8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for example </w:t>
            </w:r>
            <w:r w:rsidR="00B47BA8">
              <w:rPr>
                <w:rFonts w:ascii="Arial" w:eastAsia="Arial" w:hAnsi="Arial" w:cs="Arial"/>
              </w:rPr>
              <w:t>phone calls not being answered</w:t>
            </w:r>
          </w:p>
          <w:p w14:paraId="6D9BA0F9" w14:textId="77777777" w:rsidR="00AD3A76" w:rsidRDefault="00AD3A76" w:rsidP="001E6703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group could also be involved in </w:t>
            </w:r>
            <w:bookmarkStart w:id="16" w:name="_Int_k5tG0EYK"/>
            <w:r w:rsidR="00157516">
              <w:rPr>
                <w:rFonts w:ascii="Arial" w:eastAsia="Arial" w:hAnsi="Arial" w:cs="Arial"/>
              </w:rPr>
              <w:t>mini independent</w:t>
            </w:r>
            <w:bookmarkEnd w:id="16"/>
            <w:r w:rsidR="00157516">
              <w:rPr>
                <w:rFonts w:ascii="Arial" w:eastAsia="Arial" w:hAnsi="Arial" w:cs="Arial"/>
              </w:rPr>
              <w:t xml:space="preserve"> surveys</w:t>
            </w:r>
          </w:p>
          <w:p w14:paraId="22461489" w14:textId="254ACC62" w:rsidR="00D726EF" w:rsidRDefault="00D726EF" w:rsidP="001E6703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TPAS </w:t>
            </w:r>
            <w:r w:rsidR="0022101B">
              <w:rPr>
                <w:rFonts w:ascii="Arial" w:eastAsia="Arial" w:hAnsi="Arial" w:cs="Arial"/>
              </w:rPr>
              <w:t xml:space="preserve">survey </w:t>
            </w:r>
            <w:r>
              <w:rPr>
                <w:rFonts w:ascii="Arial" w:eastAsia="Arial" w:hAnsi="Arial" w:cs="Arial"/>
              </w:rPr>
              <w:t>results may also give insight</w:t>
            </w:r>
          </w:p>
          <w:p w14:paraId="2553F445" w14:textId="7378989D" w:rsidR="009D7A83" w:rsidRPr="0008580B" w:rsidRDefault="00A1714F" w:rsidP="0008580B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Scrutiny may be difficul</w:t>
            </w:r>
            <w:r w:rsidR="00FB666D">
              <w:rPr>
                <w:rFonts w:ascii="Arial" w:eastAsia="Arial" w:hAnsi="Arial" w:cs="Arial"/>
              </w:rPr>
              <w:t>t with</w:t>
            </w:r>
            <w:r w:rsidR="00E00CDA">
              <w:rPr>
                <w:rFonts w:ascii="Arial" w:eastAsia="Arial" w:hAnsi="Arial" w:cs="Arial"/>
              </w:rPr>
              <w:t xml:space="preserve"> all the changes that are taking p</w:t>
            </w:r>
            <w:r w:rsidR="00FB666D">
              <w:rPr>
                <w:rFonts w:ascii="Arial" w:eastAsia="Arial" w:hAnsi="Arial" w:cs="Arial"/>
              </w:rPr>
              <w:t>lace</w:t>
            </w:r>
            <w:r w:rsidR="0008580B">
              <w:rPr>
                <w:rFonts w:ascii="Arial" w:eastAsia="Arial" w:hAnsi="Arial" w:cs="Arial"/>
              </w:rPr>
              <w:t xml:space="preserve">. </w:t>
            </w:r>
            <w:r w:rsidR="009D7A83" w:rsidRPr="0008580B">
              <w:rPr>
                <w:rFonts w:ascii="Arial" w:eastAsia="Arial" w:hAnsi="Arial" w:cs="Arial"/>
              </w:rPr>
              <w:t xml:space="preserve">There will be ongoing changes so </w:t>
            </w:r>
            <w:r w:rsidR="00CC21ED" w:rsidRPr="0008580B">
              <w:rPr>
                <w:rFonts w:ascii="Arial" w:eastAsia="Arial" w:hAnsi="Arial" w:cs="Arial"/>
              </w:rPr>
              <w:t>TLSG</w:t>
            </w:r>
            <w:r w:rsidR="009D7A83" w:rsidRPr="0008580B">
              <w:rPr>
                <w:rFonts w:ascii="Arial" w:eastAsia="Arial" w:hAnsi="Arial" w:cs="Arial"/>
              </w:rPr>
              <w:t xml:space="preserve"> will need to find </w:t>
            </w:r>
            <w:r w:rsidR="00FB5A4B" w:rsidRPr="0008580B">
              <w:rPr>
                <w:rFonts w:ascii="Arial" w:eastAsia="Arial" w:hAnsi="Arial" w:cs="Arial"/>
              </w:rPr>
              <w:t>a way to work with it.</w:t>
            </w:r>
          </w:p>
          <w:p w14:paraId="14EAC7F5" w14:textId="7518B3B2" w:rsidR="00FB5A4B" w:rsidRPr="00FB5A4B" w:rsidRDefault="00FB5A4B" w:rsidP="001E6703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NC will share the Improvement Plan with the group</w:t>
            </w:r>
          </w:p>
        </w:tc>
        <w:tc>
          <w:tcPr>
            <w:tcW w:w="1451" w:type="dxa"/>
          </w:tcPr>
          <w:p w14:paraId="0E05C8F7" w14:textId="68436514" w:rsidR="00182930" w:rsidRPr="00803B17" w:rsidRDefault="00182930" w:rsidP="005E2DF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82930" w:rsidRPr="00803B17" w14:paraId="5C723FC6" w14:textId="77777777" w:rsidTr="1E7E8CDF">
        <w:trPr>
          <w:trHeight w:val="680"/>
        </w:trPr>
        <w:tc>
          <w:tcPr>
            <w:tcW w:w="767" w:type="dxa"/>
          </w:tcPr>
          <w:p w14:paraId="04620629" w14:textId="77777777" w:rsidR="00182930" w:rsidRDefault="00A7757D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lastRenderedPageBreak/>
              <w:t>5</w:t>
            </w:r>
          </w:p>
          <w:p w14:paraId="05208AEE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57DC57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2ED39E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7C02F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24CADE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63125E9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5FF3F1D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6D86B1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472996E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D7EE7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F4EDF81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C73FE4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3F9157B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78893A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A32E0E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C59DE57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C2D18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A0FE6D5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97F23F1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1134EAA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EE47503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1CD705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5301C2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A5E8DB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D1F8A14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D9AD13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8707C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5F504FD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B6068D1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4DC0AE7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F2FC4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18875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B020A2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C914F5A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C96E6DC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B201CE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A5D731F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6AECF13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DACA7F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C5FD347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AEF07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1F95C5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658A1C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1FC71C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4D34A8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7423BB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69D20D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E63F81A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B7EAB2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82624E5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2A38F68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71E3862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3481A1E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379C1E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F7E995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C51797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A5D7ED5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3AA4AB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AA7E361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8EF8C8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615C45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BD1653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31AB71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4B40F2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44A13C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98B0A47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7D43207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9F9E67C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ACBC43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DC3B12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1CABBE0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F690DC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8217C88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9AEC94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A942E4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632CEE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5761DF9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E404174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30393F9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EA34E1B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46E117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437AE2C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4BC7274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E0E5ADF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B1278A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843A9FC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4EF811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37EAB7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F42DDE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1A2DEC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CB3DC3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879C61B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83459F4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CE2A23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2E8AA4" w14:textId="21DB1075" w:rsidR="00E53E09" w:rsidRPr="00803B17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133" w:type="dxa"/>
          </w:tcPr>
          <w:p w14:paraId="3D7C770D" w14:textId="77777777" w:rsidR="0034677E" w:rsidRDefault="005D61F9" w:rsidP="005D61F9">
            <w:pPr>
              <w:rPr>
                <w:rFonts w:ascii="Arial" w:eastAsia="Arial" w:hAnsi="Arial" w:cs="Arial"/>
                <w:b/>
                <w:bCs/>
              </w:rPr>
            </w:pPr>
            <w:r w:rsidRPr="00BB5E33">
              <w:rPr>
                <w:rFonts w:ascii="Arial" w:eastAsia="Arial" w:hAnsi="Arial" w:cs="Arial"/>
                <w:b/>
                <w:bCs/>
              </w:rPr>
              <w:lastRenderedPageBreak/>
              <w:t>Community Involvement update</w:t>
            </w:r>
          </w:p>
          <w:p w14:paraId="71BF4F6B" w14:textId="77777777" w:rsidR="00BB5E33" w:rsidRPr="000C39BF" w:rsidRDefault="009052BF" w:rsidP="001E670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AD56A9">
              <w:rPr>
                <w:rFonts w:ascii="Arial" w:eastAsia="Arial" w:hAnsi="Arial" w:cs="Arial"/>
              </w:rPr>
              <w:t>Community activity</w:t>
            </w:r>
            <w:r w:rsidR="00AD56A9" w:rsidRPr="00AD56A9">
              <w:rPr>
                <w:rFonts w:ascii="Arial" w:eastAsia="Arial" w:hAnsi="Arial" w:cs="Arial"/>
              </w:rPr>
              <w:t xml:space="preserve"> links with the Consumer Standard</w:t>
            </w:r>
            <w:r w:rsidR="003B6782">
              <w:rPr>
                <w:rFonts w:ascii="Arial" w:eastAsia="Arial" w:hAnsi="Arial" w:cs="Arial"/>
              </w:rPr>
              <w:t xml:space="preserve"> </w:t>
            </w:r>
            <w:r w:rsidR="00483520">
              <w:rPr>
                <w:rFonts w:ascii="Arial" w:eastAsia="Arial" w:hAnsi="Arial" w:cs="Arial"/>
              </w:rPr>
              <w:t xml:space="preserve">relating to </w:t>
            </w:r>
            <w:r w:rsidR="0033615E" w:rsidRPr="00503F3F">
              <w:rPr>
                <w:rFonts w:ascii="Arial" w:hAnsi="Arial" w:cs="Arial"/>
                <w:color w:val="000000" w:themeColor="text1"/>
              </w:rPr>
              <w:t>Neighbourhood and Community</w:t>
            </w:r>
          </w:p>
          <w:p w14:paraId="2BA4486E" w14:textId="1C570B6C" w:rsidR="008109E5" w:rsidRDefault="008109E5" w:rsidP="001E670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focus is on tenants and leaseholders</w:t>
            </w:r>
            <w:r w:rsidR="001E6754">
              <w:rPr>
                <w:rFonts w:ascii="Arial" w:eastAsia="Arial" w:hAnsi="Arial" w:cs="Arial"/>
              </w:rPr>
              <w:t xml:space="preserve"> and links to the Regulator standards</w:t>
            </w:r>
          </w:p>
          <w:p w14:paraId="525DE9A7" w14:textId="42B87317" w:rsidR="00F2601A" w:rsidRDefault="00F2601A" w:rsidP="001E670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group have agreed a</w:t>
            </w:r>
            <w:r w:rsidR="00DA6076">
              <w:rPr>
                <w:rFonts w:ascii="Arial" w:eastAsia="Arial" w:hAnsi="Arial" w:cs="Arial"/>
              </w:rPr>
              <w:t xml:space="preserve"> T</w:t>
            </w:r>
            <w:r>
              <w:rPr>
                <w:rFonts w:ascii="Arial" w:eastAsia="Arial" w:hAnsi="Arial" w:cs="Arial"/>
              </w:rPr>
              <w:t xml:space="preserve">erms of </w:t>
            </w:r>
            <w:r w:rsidR="00DA6076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>efer</w:t>
            </w:r>
            <w:r w:rsidR="00DA6076">
              <w:rPr>
                <w:rFonts w:ascii="Arial" w:eastAsia="Arial" w:hAnsi="Arial" w:cs="Arial"/>
              </w:rPr>
              <w:t>ence and are looking to appoint a new chair as the previous one had to step down</w:t>
            </w:r>
          </w:p>
          <w:p w14:paraId="39240509" w14:textId="4B58E769" w:rsidR="004D63D7" w:rsidRPr="00BE3345" w:rsidRDefault="00BE3345" w:rsidP="001E670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As part of good practise there is a regular review by TPAS</w:t>
            </w:r>
          </w:p>
          <w:p w14:paraId="07772F2A" w14:textId="7B300FF7" w:rsidR="00D21A2A" w:rsidRDefault="00D21A2A" w:rsidP="001E670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relationship with TLSG to be considered to avoid duplication</w:t>
            </w:r>
            <w:r w:rsidR="003310DB">
              <w:rPr>
                <w:rFonts w:ascii="Arial" w:eastAsia="Arial" w:hAnsi="Arial" w:cs="Arial"/>
              </w:rPr>
              <w:t xml:space="preserve"> of work</w:t>
            </w:r>
          </w:p>
          <w:p w14:paraId="7DE16579" w14:textId="7463849E" w:rsidR="000B251D" w:rsidRPr="001045AE" w:rsidRDefault="001045AE" w:rsidP="000B251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045AE">
              <w:rPr>
                <w:rFonts w:ascii="Arial" w:eastAsia="Arial" w:hAnsi="Arial" w:cs="Arial"/>
                <w:sz w:val="22"/>
                <w:szCs w:val="22"/>
              </w:rPr>
              <w:t>Tenant Audit Programme</w:t>
            </w:r>
          </w:p>
          <w:p w14:paraId="1C9A7760" w14:textId="77777777" w:rsidR="008B4C66" w:rsidRDefault="00907BEF" w:rsidP="001E670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group are about to implement their next audit whic</w:t>
            </w:r>
            <w:r w:rsidR="00264F97">
              <w:rPr>
                <w:rFonts w:ascii="Arial" w:eastAsia="Arial" w:hAnsi="Arial" w:cs="Arial"/>
              </w:rPr>
              <w:t>h will focus on Repairs Complaints</w:t>
            </w:r>
          </w:p>
          <w:p w14:paraId="1BFF94A0" w14:textId="77777777" w:rsidR="0059665E" w:rsidRPr="0059665E" w:rsidRDefault="0059665E" w:rsidP="001E670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S</w:t>
            </w:r>
            <w:r w:rsidRPr="0059665E">
              <w:rPr>
                <w:rFonts w:ascii="Arial" w:eastAsia="Arial" w:hAnsi="Arial" w:cs="Arial"/>
                <w:bCs/>
              </w:rPr>
              <w:t>urveys will be sent to tenants who have raised a complaint in the past 6 months</w:t>
            </w:r>
          </w:p>
          <w:p w14:paraId="301DF86D" w14:textId="08D0433F" w:rsidR="0059665E" w:rsidRDefault="00930517" w:rsidP="001E670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930517">
              <w:rPr>
                <w:rFonts w:ascii="Arial" w:eastAsia="Arial" w:hAnsi="Arial" w:cs="Arial"/>
              </w:rPr>
              <w:t>They have already met with members of the customer feedback team and a manager from the repairs team.</w:t>
            </w:r>
          </w:p>
          <w:p w14:paraId="38B06C9A" w14:textId="4414B8D1" w:rsidR="00AD20E4" w:rsidRPr="000336C2" w:rsidRDefault="00B5632D" w:rsidP="00B5632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336C2">
              <w:rPr>
                <w:rFonts w:ascii="Arial" w:eastAsia="Arial" w:hAnsi="Arial" w:cs="Arial"/>
                <w:sz w:val="22"/>
                <w:szCs w:val="22"/>
              </w:rPr>
              <w:t xml:space="preserve">Building </w:t>
            </w:r>
            <w:r w:rsidR="004E6FDA" w:rsidRPr="000336C2">
              <w:rPr>
                <w:rFonts w:ascii="Arial" w:eastAsia="Arial" w:hAnsi="Arial" w:cs="Arial"/>
                <w:sz w:val="22"/>
                <w:szCs w:val="22"/>
              </w:rPr>
              <w:t>Safety Board</w:t>
            </w:r>
          </w:p>
          <w:p w14:paraId="3FEBDD3E" w14:textId="2E10A4DD" w:rsidR="00163AD1" w:rsidRDefault="004A1C12" w:rsidP="001E670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4A1C12">
              <w:rPr>
                <w:rFonts w:ascii="Arial" w:eastAsia="Arial" w:hAnsi="Arial" w:cs="Arial"/>
              </w:rPr>
              <w:t xml:space="preserve">Officer group continues to meet to ensure Sandwell is prepared for implementation of all legal requirements. </w:t>
            </w:r>
          </w:p>
          <w:p w14:paraId="67AA99EB" w14:textId="77777777" w:rsidR="00163AD1" w:rsidRDefault="004A1C12" w:rsidP="001E670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4A1C12">
              <w:rPr>
                <w:rFonts w:ascii="Arial" w:eastAsia="Arial" w:hAnsi="Arial" w:cs="Arial"/>
              </w:rPr>
              <w:t xml:space="preserve">The recruitment of a resident board member is still being explored. </w:t>
            </w:r>
          </w:p>
          <w:p w14:paraId="2FA85548" w14:textId="4723EDED" w:rsidR="0095015B" w:rsidRPr="0095015B" w:rsidRDefault="00163AD1" w:rsidP="001E670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A</w:t>
            </w:r>
            <w:r w:rsidR="004A1C12" w:rsidRPr="004A1C12">
              <w:rPr>
                <w:rFonts w:ascii="Arial" w:eastAsia="Arial" w:hAnsi="Arial" w:cs="Arial"/>
              </w:rPr>
              <w:t xml:space="preserve"> resident has expressed an interest in building safety</w:t>
            </w:r>
            <w:r w:rsidR="00E522DC">
              <w:rPr>
                <w:rFonts w:ascii="Arial" w:eastAsia="Arial" w:hAnsi="Arial" w:cs="Arial"/>
              </w:rPr>
              <w:t xml:space="preserve"> and could take on the role</w:t>
            </w:r>
            <w:r>
              <w:rPr>
                <w:rFonts w:ascii="Arial" w:eastAsia="Arial" w:hAnsi="Arial" w:cs="Arial"/>
              </w:rPr>
              <w:t>. Experience</w:t>
            </w:r>
            <w:r w:rsidR="005160BA">
              <w:rPr>
                <w:rFonts w:ascii="Arial" w:eastAsia="Arial" w:hAnsi="Arial" w:cs="Arial"/>
              </w:rPr>
              <w:t xml:space="preserve"> of living in a high rise would be helpful</w:t>
            </w:r>
            <w:r w:rsidR="00EA6604" w:rsidRPr="00EA66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216EC129" w14:textId="3F86C109" w:rsidR="00EA6604" w:rsidRPr="000336C2" w:rsidRDefault="00EA6604" w:rsidP="0095015B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36C2">
              <w:rPr>
                <w:rFonts w:ascii="Arial" w:eastAsia="Arial" w:hAnsi="Arial" w:cs="Arial"/>
                <w:bCs/>
                <w:sz w:val="22"/>
                <w:szCs w:val="22"/>
              </w:rPr>
              <w:t>Building Safety Working Group</w:t>
            </w:r>
          </w:p>
          <w:p w14:paraId="0CF3D468" w14:textId="599ADCBA" w:rsidR="00F243FC" w:rsidRDefault="00EA6604" w:rsidP="001E670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EA6604">
              <w:rPr>
                <w:rFonts w:ascii="Arial" w:eastAsia="Arial" w:hAnsi="Arial" w:cs="Arial"/>
              </w:rPr>
              <w:t>The face</w:t>
            </w:r>
            <w:r w:rsidR="14C2CC1D" w:rsidRPr="50C2D945">
              <w:rPr>
                <w:rFonts w:ascii="Arial" w:eastAsia="Arial" w:hAnsi="Arial" w:cs="Arial"/>
              </w:rPr>
              <w:t>-</w:t>
            </w:r>
            <w:r w:rsidRPr="00EA6604">
              <w:rPr>
                <w:rFonts w:ascii="Arial" w:eastAsia="Arial" w:hAnsi="Arial" w:cs="Arial"/>
              </w:rPr>
              <w:t>to</w:t>
            </w:r>
            <w:r w:rsidR="14C2CC1D" w:rsidRPr="50C2D945">
              <w:rPr>
                <w:rFonts w:ascii="Arial" w:eastAsia="Arial" w:hAnsi="Arial" w:cs="Arial"/>
              </w:rPr>
              <w:t>-</w:t>
            </w:r>
            <w:r w:rsidRPr="00EA6604">
              <w:rPr>
                <w:rFonts w:ascii="Arial" w:eastAsia="Arial" w:hAnsi="Arial" w:cs="Arial"/>
              </w:rPr>
              <w:t xml:space="preserve">face consultations with residents in SMBC high rise buildings has been completed and reviewed. </w:t>
            </w:r>
          </w:p>
          <w:p w14:paraId="5597C29D" w14:textId="1E70616E" w:rsidR="00AD20E4" w:rsidRDefault="00F243FC" w:rsidP="001E670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Chris Davis is working with Lee Mlilo and Abdul</w:t>
            </w:r>
            <w:r w:rsidR="00FB3E03">
              <w:rPr>
                <w:rFonts w:ascii="Arial" w:eastAsia="Arial" w:hAnsi="Arial" w:cs="Arial"/>
              </w:rPr>
              <w:t xml:space="preserve"> Khan</w:t>
            </w:r>
            <w:r w:rsidR="006443D7">
              <w:rPr>
                <w:rFonts w:ascii="Arial" w:eastAsia="Arial" w:hAnsi="Arial" w:cs="Arial"/>
              </w:rPr>
              <w:t xml:space="preserve"> to develop the </w:t>
            </w:r>
            <w:r w:rsidR="00D80F27">
              <w:rPr>
                <w:rFonts w:ascii="Arial" w:eastAsia="Arial" w:hAnsi="Arial" w:cs="Arial"/>
              </w:rPr>
              <w:t xml:space="preserve">resident engagement </w:t>
            </w:r>
            <w:r w:rsidR="006443D7">
              <w:rPr>
                <w:rFonts w:ascii="Arial" w:eastAsia="Arial" w:hAnsi="Arial" w:cs="Arial"/>
              </w:rPr>
              <w:t>strategies</w:t>
            </w:r>
            <w:r w:rsidR="00D80F27">
              <w:rPr>
                <w:rFonts w:ascii="Arial" w:eastAsia="Arial" w:hAnsi="Arial" w:cs="Arial"/>
              </w:rPr>
              <w:t xml:space="preserve"> for each block</w:t>
            </w:r>
          </w:p>
          <w:p w14:paraId="1C3BA1FA" w14:textId="2FFB8168" w:rsidR="00097834" w:rsidRDefault="004E6ED3" w:rsidP="001E670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Consultation for the draft strategies will begin in </w:t>
            </w:r>
            <w:r w:rsidR="00296291">
              <w:rPr>
                <w:rFonts w:ascii="Arial" w:eastAsia="Arial" w:hAnsi="Arial" w:cs="Arial"/>
              </w:rPr>
              <w:t xml:space="preserve">January and cover a </w:t>
            </w:r>
            <w:bookmarkStart w:id="17" w:name="_Int_jfWR9YC8"/>
            <w:r w:rsidR="00296291">
              <w:rPr>
                <w:rFonts w:ascii="Arial" w:eastAsia="Arial" w:hAnsi="Arial" w:cs="Arial"/>
              </w:rPr>
              <w:t>four week</w:t>
            </w:r>
            <w:bookmarkEnd w:id="17"/>
            <w:r w:rsidR="00296291">
              <w:rPr>
                <w:rFonts w:ascii="Arial" w:eastAsia="Arial" w:hAnsi="Arial" w:cs="Arial"/>
              </w:rPr>
              <w:t xml:space="preserve"> period</w:t>
            </w:r>
          </w:p>
          <w:p w14:paraId="5EA0310C" w14:textId="2A456543" w:rsidR="00097834" w:rsidRPr="00097834" w:rsidRDefault="005F6958" w:rsidP="001E670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 w:rsidRPr="005F6958">
              <w:rPr>
                <w:rFonts w:ascii="Arial" w:eastAsia="Arial" w:hAnsi="Arial" w:cs="Arial"/>
              </w:rPr>
              <w:t>Once feedback has been collated from individual block</w:t>
            </w:r>
            <w:r w:rsidR="00837B91">
              <w:rPr>
                <w:rFonts w:ascii="Arial" w:eastAsia="Arial" w:hAnsi="Arial" w:cs="Arial"/>
              </w:rPr>
              <w:t>s</w:t>
            </w:r>
            <w:r w:rsidRPr="005F6958">
              <w:rPr>
                <w:rFonts w:ascii="Arial" w:eastAsia="Arial" w:hAnsi="Arial" w:cs="Arial"/>
              </w:rPr>
              <w:t xml:space="preserve"> </w:t>
            </w:r>
            <w:bookmarkStart w:id="18" w:name="_Int_HAsKAku1"/>
            <w:r w:rsidRPr="005F6958">
              <w:rPr>
                <w:rFonts w:ascii="Arial" w:eastAsia="Arial" w:hAnsi="Arial" w:cs="Arial"/>
              </w:rPr>
              <w:t>a final version</w:t>
            </w:r>
            <w:bookmarkEnd w:id="18"/>
            <w:r w:rsidRPr="005F6958">
              <w:rPr>
                <w:rFonts w:ascii="Arial" w:eastAsia="Arial" w:hAnsi="Arial" w:cs="Arial"/>
              </w:rPr>
              <w:t xml:space="preserve"> of the strategy will be put together and posted to all residents as well as being available online and in local libraries</w:t>
            </w:r>
          </w:p>
          <w:p w14:paraId="6F757AB8" w14:textId="77777777" w:rsidR="004A3DB4" w:rsidRPr="00C83D6C" w:rsidRDefault="004A3DB4" w:rsidP="004A3DB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83D6C">
              <w:rPr>
                <w:rFonts w:ascii="Arial" w:hAnsi="Arial" w:cs="Arial"/>
                <w:bCs/>
                <w:sz w:val="22"/>
                <w:szCs w:val="22"/>
              </w:rPr>
              <w:t>Task and Finish Groups</w:t>
            </w:r>
          </w:p>
          <w:p w14:paraId="08F1D6BD" w14:textId="7EECC315" w:rsidR="004A3DB4" w:rsidRPr="00C83D6C" w:rsidRDefault="004A3DB4" w:rsidP="001E670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</w:rPr>
            </w:pPr>
            <w:r w:rsidRPr="00C83D6C">
              <w:rPr>
                <w:rFonts w:ascii="Arial" w:hAnsi="Arial" w:cs="Arial"/>
                <w:bCs/>
              </w:rPr>
              <w:t>In October</w:t>
            </w:r>
            <w:r w:rsidR="2325621E" w:rsidRPr="50C2D945">
              <w:rPr>
                <w:rFonts w:ascii="Arial" w:hAnsi="Arial" w:cs="Arial"/>
              </w:rPr>
              <w:t>,</w:t>
            </w:r>
            <w:r w:rsidRPr="00C83D6C">
              <w:rPr>
                <w:rFonts w:ascii="Arial" w:hAnsi="Arial" w:cs="Arial"/>
                <w:bCs/>
              </w:rPr>
              <w:t xml:space="preserve"> a small focus group took place to discuss the draft asset management strategy.</w:t>
            </w:r>
          </w:p>
          <w:p w14:paraId="3F21B965" w14:textId="77777777" w:rsidR="004A3DB4" w:rsidRPr="00C83D6C" w:rsidRDefault="004A3DB4" w:rsidP="004A3DB4">
            <w:pPr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C7C7BC" w14:textId="2AF12700" w:rsidR="004A3DB4" w:rsidRPr="00C83D6C" w:rsidRDefault="004A3DB4" w:rsidP="004A3DB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83D6C">
              <w:rPr>
                <w:rFonts w:ascii="Arial" w:hAnsi="Arial" w:cs="Arial"/>
                <w:bCs/>
                <w:sz w:val="22"/>
                <w:szCs w:val="22"/>
              </w:rPr>
              <w:t xml:space="preserve">Tenant Conference </w:t>
            </w:r>
          </w:p>
          <w:p w14:paraId="52A22D48" w14:textId="77777777" w:rsidR="003E5129" w:rsidRDefault="003C2456" w:rsidP="001E670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</w:rPr>
            </w:pPr>
            <w:r w:rsidRPr="003C2456">
              <w:rPr>
                <w:rFonts w:ascii="Arial" w:hAnsi="Arial" w:cs="Arial"/>
                <w:bCs/>
              </w:rPr>
              <w:t>A</w:t>
            </w:r>
            <w:r w:rsidR="004A3DB4" w:rsidRPr="003C2456">
              <w:rPr>
                <w:rFonts w:ascii="Arial" w:hAnsi="Arial" w:cs="Arial"/>
                <w:bCs/>
              </w:rPr>
              <w:t xml:space="preserve"> copy of the Tenant conference report for 2023</w:t>
            </w:r>
            <w:r w:rsidR="004C18FF">
              <w:rPr>
                <w:rFonts w:ascii="Arial" w:hAnsi="Arial" w:cs="Arial"/>
                <w:bCs/>
              </w:rPr>
              <w:t xml:space="preserve"> was circulated to the group</w:t>
            </w:r>
          </w:p>
          <w:p w14:paraId="1B691781" w14:textId="77777777" w:rsidR="003E5129" w:rsidRDefault="004A3DB4" w:rsidP="001E670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</w:rPr>
            </w:pPr>
            <w:r w:rsidRPr="003E5129">
              <w:rPr>
                <w:rFonts w:ascii="Arial" w:hAnsi="Arial" w:cs="Arial"/>
                <w:bCs/>
              </w:rPr>
              <w:t>Discussions have started on planning for conference 2024</w:t>
            </w:r>
          </w:p>
          <w:p w14:paraId="60CC3E1B" w14:textId="4C58FD68" w:rsidR="004A3DB4" w:rsidRDefault="003E5129" w:rsidP="001E670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</w:t>
            </w:r>
            <w:r w:rsidR="004A3DB4" w:rsidRPr="003E5129">
              <w:rPr>
                <w:rFonts w:ascii="Arial" w:hAnsi="Arial" w:cs="Arial"/>
                <w:bCs/>
              </w:rPr>
              <w:t xml:space="preserve">enants will be consulted on developing the conference </w:t>
            </w:r>
            <w:r>
              <w:rPr>
                <w:rFonts w:ascii="Arial" w:hAnsi="Arial" w:cs="Arial"/>
                <w:bCs/>
              </w:rPr>
              <w:t>and feedback was invited from TLSG</w:t>
            </w:r>
          </w:p>
          <w:p w14:paraId="7B587EC7" w14:textId="588F9744" w:rsidR="00A30517" w:rsidRPr="003727C5" w:rsidRDefault="00341E8D" w:rsidP="001E670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</w:t>
            </w:r>
            <w:r w:rsidR="00B1049E">
              <w:rPr>
                <w:rFonts w:ascii="Arial" w:hAnsi="Arial" w:cs="Arial"/>
                <w:bCs/>
              </w:rPr>
              <w:t xml:space="preserve"> date for next </w:t>
            </w:r>
            <w:r w:rsidR="075AC640" w:rsidRPr="50C2D945">
              <w:rPr>
                <w:rFonts w:ascii="Arial" w:hAnsi="Arial" w:cs="Arial"/>
              </w:rPr>
              <w:t>year's</w:t>
            </w:r>
            <w:r w:rsidR="00B1049E">
              <w:rPr>
                <w:rFonts w:ascii="Arial" w:hAnsi="Arial" w:cs="Arial"/>
                <w:bCs/>
              </w:rPr>
              <w:t xml:space="preserve"> report</w:t>
            </w:r>
            <w:r w:rsidR="00710A78">
              <w:rPr>
                <w:rFonts w:ascii="Arial" w:hAnsi="Arial" w:cs="Arial"/>
                <w:bCs/>
              </w:rPr>
              <w:t xml:space="preserve"> has not yet been decided, </w:t>
            </w:r>
            <w:bookmarkStart w:id="19" w:name="_Int_sFYhe7HJ"/>
            <w:r w:rsidR="00710A78">
              <w:rPr>
                <w:rFonts w:ascii="Arial" w:hAnsi="Arial" w:cs="Arial"/>
                <w:bCs/>
              </w:rPr>
              <w:t>possibly September 2024</w:t>
            </w:r>
            <w:bookmarkEnd w:id="19"/>
          </w:p>
          <w:p w14:paraId="02024CFE" w14:textId="0BCB8DF5" w:rsidR="00A30517" w:rsidRPr="003727C5" w:rsidRDefault="00A30517" w:rsidP="00A305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727C5">
              <w:rPr>
                <w:rFonts w:ascii="Arial" w:hAnsi="Arial" w:cs="Arial"/>
                <w:bCs/>
                <w:sz w:val="22"/>
                <w:szCs w:val="22"/>
              </w:rPr>
              <w:t>Tenant &amp; Resident/Community Groups – Delivered by SCIPS</w:t>
            </w:r>
          </w:p>
          <w:p w14:paraId="6E779E8E" w14:textId="705E07BE" w:rsidR="00A30517" w:rsidRDefault="00A30517" w:rsidP="001E670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</w:rPr>
            </w:pPr>
            <w:r w:rsidRPr="00A30517">
              <w:rPr>
                <w:rFonts w:ascii="Arial" w:hAnsi="Arial" w:cs="Arial"/>
                <w:bCs/>
              </w:rPr>
              <w:t>SCIPS continue to provide support and training to groups</w:t>
            </w:r>
          </w:p>
          <w:p w14:paraId="1B951970" w14:textId="392A169B" w:rsidR="0083300C" w:rsidRPr="003727C5" w:rsidRDefault="00FD75A1" w:rsidP="001E670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 is being done around digital inclusion</w:t>
            </w:r>
            <w:r w:rsidR="00AF2FDF">
              <w:rPr>
                <w:rFonts w:ascii="Arial" w:hAnsi="Arial" w:cs="Arial"/>
                <w:bCs/>
              </w:rPr>
              <w:t xml:space="preserve">. </w:t>
            </w:r>
          </w:p>
          <w:p w14:paraId="7435C9BA" w14:textId="159E04CB" w:rsidR="009D6414" w:rsidRDefault="00A30517" w:rsidP="001E670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</w:rPr>
            </w:pPr>
            <w:r w:rsidRPr="00AB38D5">
              <w:rPr>
                <w:rFonts w:ascii="Arial" w:hAnsi="Arial" w:cs="Arial"/>
                <w:bCs/>
              </w:rPr>
              <w:t xml:space="preserve">Plans are being developed to hold an event bringing all the TRAs together in Jan/Feb </w:t>
            </w:r>
          </w:p>
          <w:p w14:paraId="6A2AA2E1" w14:textId="46F25E31" w:rsidR="001655AD" w:rsidRDefault="001655AD" w:rsidP="001E670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There have been two new TRAs</w:t>
            </w:r>
          </w:p>
          <w:p w14:paraId="791B7E43" w14:textId="437106F3" w:rsidR="00A30517" w:rsidRDefault="00A30517" w:rsidP="001E670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</w:rPr>
            </w:pPr>
            <w:r w:rsidRPr="009D6414">
              <w:rPr>
                <w:rFonts w:ascii="Arial" w:hAnsi="Arial" w:cs="Arial"/>
                <w:bCs/>
              </w:rPr>
              <w:t>The satisfaction survey for SCIPS also took place and the satisfaction level from those who participated was over 90%.</w:t>
            </w:r>
          </w:p>
          <w:p w14:paraId="62246EBE" w14:textId="14E32C63" w:rsidR="00DF26E8" w:rsidRDefault="00DF26E8" w:rsidP="001E670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Only a small group was surveyed</w:t>
            </w:r>
          </w:p>
          <w:p w14:paraId="553E4BA5" w14:textId="00687410" w:rsidR="00E62903" w:rsidRPr="00AB4759" w:rsidRDefault="00E62903" w:rsidP="001E670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Not everyone is connected or able to engage digitally and a multifaceted approach is needed</w:t>
            </w:r>
          </w:p>
          <w:p w14:paraId="2EC7C993" w14:textId="4B13F640" w:rsidR="00A30517" w:rsidRPr="007A7CAA" w:rsidRDefault="00A30517" w:rsidP="00A305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CAA">
              <w:rPr>
                <w:rFonts w:ascii="Arial" w:hAnsi="Arial" w:cs="Arial"/>
                <w:bCs/>
                <w:sz w:val="22"/>
                <w:szCs w:val="22"/>
              </w:rPr>
              <w:t xml:space="preserve">Additional Tenant and Resident Activity </w:t>
            </w:r>
          </w:p>
          <w:p w14:paraId="418CE258" w14:textId="578D7A9A" w:rsidR="00A30517" w:rsidRPr="008E7051" w:rsidRDefault="00A30517" w:rsidP="001E670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8E7051">
              <w:rPr>
                <w:rFonts w:ascii="Arial" w:hAnsi="Arial" w:cs="Arial"/>
                <w:bCs/>
              </w:rPr>
              <w:t>The Community Partnerships team have been supporting wider community</w:t>
            </w:r>
            <w:r w:rsidR="008E7051" w:rsidRPr="008E7051">
              <w:rPr>
                <w:rFonts w:ascii="Arial" w:hAnsi="Arial" w:cs="Arial"/>
                <w:bCs/>
              </w:rPr>
              <w:t xml:space="preserve"> with </w:t>
            </w:r>
            <w:r w:rsidRPr="008E7051">
              <w:rPr>
                <w:rFonts w:ascii="Arial" w:hAnsi="Arial" w:cs="Arial"/>
                <w:bCs/>
              </w:rPr>
              <w:t xml:space="preserve">Safer 6 initiatives including hosting </w:t>
            </w:r>
            <w:bookmarkStart w:id="20" w:name="_Int_sNPtHEit"/>
            <w:r w:rsidRPr="008E7051">
              <w:rPr>
                <w:rFonts w:ascii="Arial" w:hAnsi="Arial" w:cs="Arial"/>
                <w:bCs/>
              </w:rPr>
              <w:t>a very successful</w:t>
            </w:r>
            <w:bookmarkEnd w:id="20"/>
            <w:r w:rsidRPr="008E7051">
              <w:rPr>
                <w:rFonts w:ascii="Arial" w:hAnsi="Arial" w:cs="Arial"/>
                <w:bCs/>
              </w:rPr>
              <w:t xml:space="preserve"> Prevent </w:t>
            </w:r>
            <w:r w:rsidR="1A40D07B" w:rsidRPr="50C2D945">
              <w:rPr>
                <w:rFonts w:ascii="Arial" w:hAnsi="Arial" w:cs="Arial"/>
              </w:rPr>
              <w:t>session (preventing extremism)</w:t>
            </w:r>
            <w:r w:rsidRPr="50C2D945">
              <w:rPr>
                <w:rFonts w:ascii="Arial" w:hAnsi="Arial" w:cs="Arial"/>
              </w:rPr>
              <w:t xml:space="preserve"> </w:t>
            </w:r>
            <w:r w:rsidRPr="008E7051">
              <w:rPr>
                <w:rFonts w:ascii="Arial" w:hAnsi="Arial" w:cs="Arial"/>
                <w:bCs/>
              </w:rPr>
              <w:t>in Smethwick.</w:t>
            </w:r>
          </w:p>
          <w:p w14:paraId="2AAF4FBA" w14:textId="77777777" w:rsidR="008E7051" w:rsidRDefault="00A30517" w:rsidP="001E670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8E7051">
              <w:rPr>
                <w:rFonts w:ascii="Arial" w:hAnsi="Arial" w:cs="Arial"/>
                <w:bCs/>
              </w:rPr>
              <w:t>Some residents in Oldbury took the opportunity to undertake Bleed Kit training.</w:t>
            </w:r>
          </w:p>
          <w:p w14:paraId="4A8C0B85" w14:textId="77777777" w:rsidR="008E7051" w:rsidRDefault="00A30517" w:rsidP="001E670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8E7051">
              <w:rPr>
                <w:rFonts w:ascii="Arial" w:hAnsi="Arial" w:cs="Arial"/>
                <w:bCs/>
              </w:rPr>
              <w:t>They have also been working with veterans’ groups and arranged Oldbury Community Awards.</w:t>
            </w:r>
          </w:p>
          <w:p w14:paraId="163599B8" w14:textId="4DC59B4B" w:rsidR="008E7051" w:rsidRDefault="00A30517" w:rsidP="001E670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8E7051">
              <w:rPr>
                <w:rFonts w:ascii="Arial" w:hAnsi="Arial" w:cs="Arial"/>
                <w:bCs/>
              </w:rPr>
              <w:t>The Team have also been supporting several groups with funding applications</w:t>
            </w:r>
            <w:r w:rsidR="00016F86">
              <w:rPr>
                <w:rFonts w:ascii="Arial" w:hAnsi="Arial" w:cs="Arial"/>
                <w:bCs/>
              </w:rPr>
              <w:t xml:space="preserve"> either fro</w:t>
            </w:r>
            <w:r w:rsidR="004A2DC6">
              <w:rPr>
                <w:rFonts w:ascii="Arial" w:hAnsi="Arial" w:cs="Arial"/>
                <w:bCs/>
              </w:rPr>
              <w:t>m the council or signposting to other streams</w:t>
            </w:r>
            <w:r w:rsidRPr="008E7051">
              <w:rPr>
                <w:rFonts w:ascii="Arial" w:hAnsi="Arial" w:cs="Arial"/>
                <w:bCs/>
              </w:rPr>
              <w:t xml:space="preserve">.     </w:t>
            </w:r>
          </w:p>
          <w:p w14:paraId="33137A21" w14:textId="45D30CD4" w:rsidR="00A30517" w:rsidRPr="008E7051" w:rsidRDefault="00A30517" w:rsidP="001E670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</w:rPr>
            </w:pPr>
            <w:r w:rsidRPr="008E7051">
              <w:rPr>
                <w:rFonts w:ascii="Arial" w:hAnsi="Arial" w:cs="Arial"/>
                <w:bCs/>
              </w:rPr>
              <w:t>Also, the team continue to support tenants in flat blocks/communal areas to build community activity</w:t>
            </w:r>
            <w:r w:rsidR="00A26C16">
              <w:rPr>
                <w:rFonts w:ascii="Arial" w:hAnsi="Arial" w:cs="Arial"/>
                <w:bCs/>
              </w:rPr>
              <w:t>.</w:t>
            </w:r>
            <w:r w:rsidRPr="008E7051">
              <w:rPr>
                <w:rFonts w:ascii="Arial" w:hAnsi="Arial" w:cs="Arial"/>
                <w:bCs/>
              </w:rPr>
              <w:t xml:space="preserve">                                   </w:t>
            </w:r>
          </w:p>
          <w:p w14:paraId="0D410D46" w14:textId="3CF2053B" w:rsidR="00A30517" w:rsidRPr="007A7CAA" w:rsidRDefault="00A30517" w:rsidP="00A3051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A7CAA">
              <w:rPr>
                <w:rFonts w:ascii="Arial" w:hAnsi="Arial" w:cs="Arial"/>
                <w:bCs/>
                <w:sz w:val="22"/>
                <w:szCs w:val="22"/>
              </w:rPr>
              <w:lastRenderedPageBreak/>
              <w:t>Upcoming Activity</w:t>
            </w:r>
          </w:p>
          <w:p w14:paraId="13A6DC46" w14:textId="77777777" w:rsidR="00A30517" w:rsidRPr="007A7CAA" w:rsidRDefault="00A30517" w:rsidP="001E670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</w:rPr>
            </w:pPr>
            <w:r w:rsidRPr="007A7CAA">
              <w:rPr>
                <w:rFonts w:ascii="Arial" w:hAnsi="Arial" w:cs="Arial"/>
                <w:bCs/>
              </w:rPr>
              <w:t>Smethwick Community Awards is in the pipeline and nominations have been received.</w:t>
            </w:r>
          </w:p>
          <w:p w14:paraId="6C7EE1D8" w14:textId="623FFF79" w:rsidR="00710A78" w:rsidRDefault="006B1AB3" w:rsidP="001E670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Sandwell will be 50 years</w:t>
            </w:r>
            <w:r w:rsidR="00386502">
              <w:rPr>
                <w:rFonts w:ascii="Arial" w:hAnsi="Arial" w:cs="Arial"/>
                <w:bCs/>
              </w:rPr>
              <w:t xml:space="preserve"> old</w:t>
            </w:r>
            <w:r w:rsidR="00921C06">
              <w:rPr>
                <w:rFonts w:ascii="Arial" w:hAnsi="Arial" w:cs="Arial"/>
                <w:bCs/>
              </w:rPr>
              <w:t xml:space="preserve"> in 2024</w:t>
            </w:r>
            <w:r w:rsidR="00E94D7D">
              <w:rPr>
                <w:rFonts w:ascii="Arial" w:hAnsi="Arial" w:cs="Arial"/>
                <w:bCs/>
              </w:rPr>
              <w:t xml:space="preserve"> and there are plans for a get together with tenants</w:t>
            </w:r>
          </w:p>
          <w:p w14:paraId="7F5DE5FB" w14:textId="09D192FF" w:rsidR="004A3DB4" w:rsidRPr="00D56C39" w:rsidRDefault="003B7FE2" w:rsidP="001E670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budget has yet been agreed</w:t>
            </w:r>
          </w:p>
          <w:p w14:paraId="48898C46" w14:textId="0876EE11" w:rsidR="00EA6604" w:rsidRPr="00EA6604" w:rsidRDefault="00EA6604" w:rsidP="00EA6604">
            <w:pPr>
              <w:rPr>
                <w:rFonts w:ascii="Arial" w:eastAsia="Arial" w:hAnsi="Arial" w:cs="Arial"/>
              </w:rPr>
            </w:pPr>
          </w:p>
        </w:tc>
        <w:tc>
          <w:tcPr>
            <w:tcW w:w="1451" w:type="dxa"/>
          </w:tcPr>
          <w:p w14:paraId="5FD729FA" w14:textId="40FA94F3" w:rsidR="00182930" w:rsidRPr="00803B17" w:rsidRDefault="00182930" w:rsidP="005E2DFB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13BC2" w:rsidRPr="00803B17" w14:paraId="04BB0ED5" w14:textId="77777777" w:rsidTr="1E7E8CDF">
        <w:trPr>
          <w:trHeight w:val="680"/>
        </w:trPr>
        <w:tc>
          <w:tcPr>
            <w:tcW w:w="767" w:type="dxa"/>
          </w:tcPr>
          <w:p w14:paraId="6083B87A" w14:textId="77777777" w:rsidR="00013BC2" w:rsidRDefault="004D43A4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E29650">
              <w:rPr>
                <w:rFonts w:ascii="Arial" w:eastAsia="Arial" w:hAnsi="Arial" w:cs="Arial"/>
                <w:sz w:val="22"/>
                <w:szCs w:val="22"/>
              </w:rPr>
              <w:lastRenderedPageBreak/>
              <w:t>6.</w:t>
            </w:r>
          </w:p>
          <w:p w14:paraId="66385FF5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6F8612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EEDB995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49FB54" w14:textId="441C62BE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D46A7A6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9F7355F" w14:textId="77777777" w:rsidR="00E53E09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259725" w14:textId="3A9A3BDC" w:rsidR="00E53E09" w:rsidRPr="00803B17" w:rsidRDefault="00E53E09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133" w:type="dxa"/>
          </w:tcPr>
          <w:p w14:paraId="497D3D2C" w14:textId="50A76D90" w:rsidR="004D35F6" w:rsidRDefault="00B155B1" w:rsidP="002577F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Checklist</w:t>
            </w:r>
            <w:r w:rsidR="008D6C93">
              <w:rPr>
                <w:rFonts w:ascii="Arial" w:eastAsia="Arial" w:hAnsi="Arial" w:cs="Arial"/>
                <w:sz w:val="22"/>
                <w:szCs w:val="22"/>
              </w:rPr>
              <w:t xml:space="preserve"> for TL</w:t>
            </w:r>
            <w:r w:rsidR="00816241">
              <w:rPr>
                <w:rFonts w:ascii="Arial" w:eastAsia="Arial" w:hAnsi="Arial" w:cs="Arial"/>
                <w:sz w:val="22"/>
                <w:szCs w:val="22"/>
              </w:rPr>
              <w:t>SG</w:t>
            </w:r>
            <w:r w:rsidR="00677EF8">
              <w:rPr>
                <w:rFonts w:ascii="Arial" w:eastAsia="Arial" w:hAnsi="Arial" w:cs="Arial"/>
                <w:sz w:val="22"/>
                <w:szCs w:val="22"/>
              </w:rPr>
              <w:t xml:space="preserve"> taking on a topic</w:t>
            </w:r>
          </w:p>
          <w:p w14:paraId="4644B538" w14:textId="77777777" w:rsidR="007950D3" w:rsidRPr="00A5730C" w:rsidRDefault="007950D3" w:rsidP="002577F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3542283" w14:textId="67F77149" w:rsidR="00AC0731" w:rsidRDefault="00B504D6" w:rsidP="001E6703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checklist was reviewed</w:t>
            </w:r>
          </w:p>
          <w:p w14:paraId="1AC1E3B9" w14:textId="31D793EC" w:rsidR="00295555" w:rsidRDefault="00295555" w:rsidP="001E6703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flow chart to be restructured to reflect the overall</w:t>
            </w:r>
            <w:r w:rsidR="00161211">
              <w:rPr>
                <w:rFonts w:ascii="Arial" w:eastAsia="Arial" w:hAnsi="Arial" w:cs="Arial"/>
              </w:rPr>
              <w:t xml:space="preserve"> aim and goal of the group</w:t>
            </w:r>
          </w:p>
          <w:p w14:paraId="602453AF" w14:textId="28B8CC7C" w:rsidR="00A5730C" w:rsidRPr="002474BC" w:rsidRDefault="00881BAB" w:rsidP="001E6703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amended document will be circulated to officers </w:t>
            </w:r>
            <w:r w:rsidR="00F7347E">
              <w:rPr>
                <w:rFonts w:ascii="Arial" w:eastAsia="Arial" w:hAnsi="Arial" w:cs="Arial"/>
              </w:rPr>
              <w:t>for feedback before it is finalised</w:t>
            </w:r>
          </w:p>
        </w:tc>
        <w:tc>
          <w:tcPr>
            <w:tcW w:w="1451" w:type="dxa"/>
          </w:tcPr>
          <w:p w14:paraId="6CAB5A7B" w14:textId="66D5F8EA" w:rsidR="00013BC2" w:rsidRPr="00803B17" w:rsidRDefault="00013BC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D35F6" w:rsidRPr="00803B17" w14:paraId="6E907001" w14:textId="77777777" w:rsidTr="1E7E8CDF">
        <w:trPr>
          <w:trHeight w:val="680"/>
        </w:trPr>
        <w:tc>
          <w:tcPr>
            <w:tcW w:w="767" w:type="dxa"/>
          </w:tcPr>
          <w:p w14:paraId="6CA80C48" w14:textId="489A58D3" w:rsidR="004D35F6" w:rsidRPr="44E29650" w:rsidRDefault="009F784E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</w:t>
            </w:r>
          </w:p>
        </w:tc>
        <w:tc>
          <w:tcPr>
            <w:tcW w:w="7133" w:type="dxa"/>
          </w:tcPr>
          <w:p w14:paraId="13672805" w14:textId="004ED265" w:rsidR="007950D3" w:rsidRDefault="000343B2" w:rsidP="41919364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0F437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Action Log Update</w:t>
            </w:r>
          </w:p>
          <w:p w14:paraId="6AEA118E" w14:textId="30B05C84" w:rsidR="006C7E81" w:rsidRDefault="006C7E81" w:rsidP="41919364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D93AFF1" w14:textId="77777777" w:rsidR="00D028AF" w:rsidRDefault="00D3253B" w:rsidP="001E6703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 w:rsidRPr="00D028AF">
              <w:rPr>
                <w:rFonts w:ascii="Arial" w:eastAsia="Arial" w:hAnsi="Arial" w:cs="Arial"/>
              </w:rPr>
              <w:t>The action log was reviewed – completed items r</w:t>
            </w:r>
            <w:r w:rsidR="00D028AF" w:rsidRPr="00D028AF">
              <w:rPr>
                <w:rFonts w:ascii="Arial" w:eastAsia="Arial" w:hAnsi="Arial" w:cs="Arial"/>
              </w:rPr>
              <w:t>emoved</w:t>
            </w:r>
            <w:r w:rsidRPr="00D028AF">
              <w:rPr>
                <w:rFonts w:ascii="Arial" w:eastAsia="Arial" w:hAnsi="Arial" w:cs="Arial"/>
              </w:rPr>
              <w:t xml:space="preserve"> and other items will be carried forward</w:t>
            </w:r>
            <w:r w:rsidR="00241B08" w:rsidRPr="00D028AF">
              <w:rPr>
                <w:rFonts w:ascii="Arial" w:eastAsia="Arial" w:hAnsi="Arial" w:cs="Arial"/>
              </w:rPr>
              <w:t xml:space="preserve"> for further action</w:t>
            </w:r>
          </w:p>
          <w:p w14:paraId="4F154E29" w14:textId="77777777" w:rsidR="00E67BA7" w:rsidRDefault="00D028AF" w:rsidP="001E6703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Reminders to be sent to officers regarding outstanding </w:t>
            </w:r>
            <w:r w:rsidR="00E67BA7">
              <w:rPr>
                <w:rFonts w:ascii="Arial" w:eastAsia="Arial" w:hAnsi="Arial" w:cs="Arial"/>
              </w:rPr>
              <w:t>actions</w:t>
            </w:r>
          </w:p>
          <w:p w14:paraId="6886B244" w14:textId="77777777" w:rsidR="00390BFC" w:rsidRDefault="00E67BA7" w:rsidP="001E6703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Chair </w:t>
            </w:r>
            <w:r w:rsidR="00634DBD">
              <w:rPr>
                <w:rFonts w:ascii="Arial" w:eastAsia="Arial" w:hAnsi="Arial" w:cs="Arial"/>
              </w:rPr>
              <w:t>suggested a tracker to monitor recommendations and when actions taken</w:t>
            </w:r>
          </w:p>
          <w:p w14:paraId="78D9F36A" w14:textId="61EB2C0F" w:rsidR="006C7E81" w:rsidRPr="00D028AF" w:rsidRDefault="009D1643" w:rsidP="001E6703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Marianne</w:t>
            </w:r>
            <w:r w:rsidR="00390BFC">
              <w:rPr>
                <w:rFonts w:ascii="Arial" w:eastAsia="Arial" w:hAnsi="Arial" w:cs="Arial"/>
              </w:rPr>
              <w:t xml:space="preserve"> and Yvonne to look at the tracker used by Democratic Services</w:t>
            </w:r>
            <w:r w:rsidR="00241B08" w:rsidRPr="00D028AF">
              <w:rPr>
                <w:rFonts w:ascii="Arial" w:eastAsia="Arial" w:hAnsi="Arial" w:cs="Arial"/>
              </w:rPr>
              <w:t xml:space="preserve"> </w:t>
            </w:r>
          </w:p>
          <w:p w14:paraId="74EEDC3B" w14:textId="77777777" w:rsidR="00241B08" w:rsidRPr="00241B08" w:rsidRDefault="00241B08" w:rsidP="4191936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89A3B8" w14:textId="2D323B05" w:rsidR="007418AE" w:rsidRPr="000F4374" w:rsidRDefault="00AF1C2F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</w:rPr>
            </w:pPr>
            <w:r w:rsidRPr="000F4374">
              <w:rPr>
                <w:rFonts w:ascii="Arial" w:eastAsia="Arial" w:hAnsi="Arial" w:cs="Arial"/>
                <w:b/>
                <w:bCs/>
              </w:rPr>
              <w:t>6</w:t>
            </w:r>
            <w:r w:rsidRPr="000F4374">
              <w:rPr>
                <w:rFonts w:ascii="Arial" w:eastAsia="Arial" w:hAnsi="Arial" w:cs="Arial"/>
                <w:b/>
                <w:bCs/>
                <w:vertAlign w:val="superscript"/>
              </w:rPr>
              <w:t>th</w:t>
            </w:r>
            <w:r w:rsidRPr="000F4374">
              <w:rPr>
                <w:rFonts w:ascii="Arial" w:eastAsia="Arial" w:hAnsi="Arial" w:cs="Arial"/>
                <w:b/>
                <w:bCs/>
              </w:rPr>
              <w:t xml:space="preserve"> August 2022</w:t>
            </w:r>
          </w:p>
          <w:p w14:paraId="7B0EFBEA" w14:textId="2F09804C" w:rsidR="00B912FA" w:rsidRDefault="00D64AEE" w:rsidP="00B912FA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Services outside working</w:t>
            </w:r>
            <w:r w:rsidR="005E4EB2">
              <w:rPr>
                <w:rFonts w:ascii="Arial" w:eastAsia="Arial" w:hAnsi="Arial" w:cs="Arial"/>
              </w:rPr>
              <w:t xml:space="preserve"> hours</w:t>
            </w:r>
            <w:r w:rsidR="00FE5C8A">
              <w:rPr>
                <w:rFonts w:ascii="Arial" w:eastAsia="Arial" w:hAnsi="Arial" w:cs="Arial"/>
              </w:rPr>
              <w:t>.</w:t>
            </w:r>
          </w:p>
          <w:p w14:paraId="74723C22" w14:textId="77777777" w:rsidR="006F77E9" w:rsidRPr="006F77E9" w:rsidRDefault="006F77E9" w:rsidP="006F77E9">
            <w:pPr>
              <w:pStyle w:val="ListParagraph"/>
              <w:rPr>
                <w:rFonts w:ascii="Arial" w:eastAsia="Arial" w:hAnsi="Arial" w:cs="Arial"/>
              </w:rPr>
            </w:pPr>
            <w:r w:rsidRPr="006F77E9">
              <w:rPr>
                <w:rFonts w:ascii="Arial" w:eastAsia="Arial" w:hAnsi="Arial" w:cs="Arial"/>
              </w:rPr>
              <w:t>Office opening hours has been regularly discussed. Officers thought that the matter had been closed as a response was given at the meeting 16</w:t>
            </w:r>
            <w:r w:rsidRPr="006F77E9">
              <w:rPr>
                <w:rFonts w:ascii="Arial" w:eastAsia="Arial" w:hAnsi="Arial" w:cs="Arial"/>
                <w:vertAlign w:val="superscript"/>
              </w:rPr>
              <w:t>th</w:t>
            </w:r>
            <w:r w:rsidRPr="006F77E9">
              <w:rPr>
                <w:rFonts w:ascii="Arial" w:eastAsia="Arial" w:hAnsi="Arial" w:cs="Arial"/>
              </w:rPr>
              <w:t xml:space="preserve"> September. Data does not support the need for additional hours. There is already enough flexibility to operate outside normal hours if the need arises.</w:t>
            </w:r>
          </w:p>
          <w:p w14:paraId="424C09C7" w14:textId="1AB4ACE5" w:rsidR="00253FB3" w:rsidRPr="00F06D7C" w:rsidRDefault="003C2681" w:rsidP="00F06D7C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This can be looked at again</w:t>
            </w:r>
            <w:r w:rsidR="00C963B3">
              <w:rPr>
                <w:rFonts w:ascii="Arial" w:eastAsia="Arial" w:hAnsi="Arial" w:cs="Arial"/>
              </w:rPr>
              <w:t xml:space="preserve"> if the group want to scrutinise.</w:t>
            </w:r>
            <w:r w:rsidR="00BB13B8">
              <w:rPr>
                <w:rFonts w:ascii="Arial" w:eastAsia="Arial" w:hAnsi="Arial" w:cs="Arial"/>
              </w:rPr>
              <w:t xml:space="preserve"> </w:t>
            </w:r>
            <w:r w:rsidR="00253FB3" w:rsidRPr="00F06D7C">
              <w:rPr>
                <w:rFonts w:ascii="Arial" w:eastAsia="Arial" w:hAnsi="Arial" w:cs="Arial"/>
              </w:rPr>
              <w:t>The group appreciated the comments but insisted that there are instances when appointments are made when residents are at work.</w:t>
            </w:r>
          </w:p>
          <w:p w14:paraId="5148E1F7" w14:textId="7A1FFE9E" w:rsidR="00253FB3" w:rsidRDefault="00253FB3" w:rsidP="00253FB3">
            <w:pPr>
              <w:pStyle w:val="ListParagraph"/>
              <w:rPr>
                <w:rFonts w:ascii="Arial" w:eastAsia="Arial" w:hAnsi="Arial" w:cs="Arial"/>
              </w:rPr>
            </w:pPr>
            <w:r w:rsidRPr="00253FB3">
              <w:rPr>
                <w:rFonts w:ascii="Arial" w:eastAsia="Arial" w:hAnsi="Arial" w:cs="Arial"/>
              </w:rPr>
              <w:t>Chair suggested that members should log any issues and submit in writing to be looked at separately</w:t>
            </w:r>
          </w:p>
          <w:p w14:paraId="3681BB33" w14:textId="2E1B05FD" w:rsidR="007D28B6" w:rsidRDefault="007D28B6" w:rsidP="00B912FA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It was suggested that th</w:t>
            </w:r>
            <w:r w:rsidR="00055DA6">
              <w:rPr>
                <w:rFonts w:ascii="Arial" w:eastAsia="Arial" w:hAnsi="Arial" w:cs="Arial"/>
              </w:rPr>
              <w:t>is could be linked to Consumer Standards</w:t>
            </w:r>
          </w:p>
          <w:p w14:paraId="5F65215D" w14:textId="3E3A735B" w:rsidR="00EF7A86" w:rsidRDefault="00EF7A86" w:rsidP="00B912FA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This was discussed by the group</w:t>
            </w:r>
            <w:r w:rsidR="00173612">
              <w:rPr>
                <w:rFonts w:ascii="Arial" w:eastAsia="Arial" w:hAnsi="Arial" w:cs="Arial"/>
              </w:rPr>
              <w:t xml:space="preserve"> and the Chair is to email Nigel to ask if the question around opening hours could be added to the survey</w:t>
            </w:r>
            <w:r w:rsidR="00F77508">
              <w:rPr>
                <w:rFonts w:ascii="Arial" w:eastAsia="Arial" w:hAnsi="Arial" w:cs="Arial"/>
              </w:rPr>
              <w:t xml:space="preserve"> or </w:t>
            </w:r>
            <w:r w:rsidR="0FBB73D1" w:rsidRPr="50C2D945">
              <w:rPr>
                <w:rFonts w:ascii="Arial" w:eastAsia="Arial" w:hAnsi="Arial" w:cs="Arial"/>
              </w:rPr>
              <w:t>investigated</w:t>
            </w:r>
            <w:r w:rsidR="00F77508">
              <w:rPr>
                <w:rFonts w:ascii="Arial" w:eastAsia="Arial" w:hAnsi="Arial" w:cs="Arial"/>
              </w:rPr>
              <w:t xml:space="preserve"> to find the extent of the issue.</w:t>
            </w:r>
          </w:p>
          <w:p w14:paraId="3AA6F66C" w14:textId="5E9EFF43" w:rsidR="00C963B3" w:rsidRDefault="00C963B3" w:rsidP="00B912FA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This is to be put on a future agenda</w:t>
            </w:r>
          </w:p>
          <w:p w14:paraId="71F05D25" w14:textId="26A2BF15" w:rsidR="00B912FA" w:rsidRDefault="00812928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</w:rPr>
            </w:pPr>
            <w:r w:rsidRPr="000F4374">
              <w:rPr>
                <w:rFonts w:ascii="Arial" w:eastAsia="Arial" w:hAnsi="Arial" w:cs="Arial"/>
                <w:b/>
                <w:bCs/>
              </w:rPr>
              <w:t>29</w:t>
            </w:r>
            <w:r w:rsidRPr="000F4374">
              <w:rPr>
                <w:rFonts w:ascii="Arial" w:eastAsia="Arial" w:hAnsi="Arial" w:cs="Arial"/>
                <w:b/>
                <w:bCs/>
                <w:vertAlign w:val="superscript"/>
              </w:rPr>
              <w:t>th</w:t>
            </w:r>
            <w:r w:rsidRPr="000F4374">
              <w:rPr>
                <w:rFonts w:ascii="Arial" w:eastAsia="Arial" w:hAnsi="Arial" w:cs="Arial"/>
                <w:b/>
                <w:bCs/>
              </w:rPr>
              <w:t xml:space="preserve"> October</w:t>
            </w:r>
            <w:r w:rsidR="000F4374" w:rsidRPr="000F4374">
              <w:rPr>
                <w:rFonts w:ascii="Arial" w:eastAsia="Arial" w:hAnsi="Arial" w:cs="Arial"/>
                <w:b/>
                <w:bCs/>
              </w:rPr>
              <w:t xml:space="preserve"> 2022</w:t>
            </w:r>
          </w:p>
          <w:p w14:paraId="4C895FC5" w14:textId="0C08B77A" w:rsidR="000F4374" w:rsidRPr="000F4374" w:rsidRDefault="00FF3D68" w:rsidP="000F4374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Additional </w:t>
            </w:r>
            <w:r w:rsidR="00BF371C">
              <w:rPr>
                <w:rFonts w:ascii="Arial" w:eastAsia="Arial" w:hAnsi="Arial" w:cs="Arial"/>
              </w:rPr>
              <w:t xml:space="preserve">amendments required to the </w:t>
            </w:r>
            <w:r>
              <w:rPr>
                <w:rFonts w:ascii="Arial" w:eastAsia="Arial" w:hAnsi="Arial" w:cs="Arial"/>
              </w:rPr>
              <w:t>Terms of Reference</w:t>
            </w:r>
          </w:p>
          <w:p w14:paraId="5324B0D6" w14:textId="158B1645" w:rsidR="00B912FA" w:rsidRPr="00BF36C6" w:rsidRDefault="006C7E81" w:rsidP="00660AC4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b/>
                <w:bCs/>
              </w:rPr>
            </w:pPr>
            <w:r w:rsidRPr="00BF36C6">
              <w:rPr>
                <w:rFonts w:ascii="Arial" w:eastAsia="Arial" w:hAnsi="Arial" w:cs="Arial"/>
                <w:b/>
                <w:bCs/>
              </w:rPr>
              <w:lastRenderedPageBreak/>
              <w:t>1</w:t>
            </w:r>
            <w:r w:rsidR="00241B08" w:rsidRPr="00BF36C6">
              <w:rPr>
                <w:rFonts w:ascii="Arial" w:eastAsia="Arial" w:hAnsi="Arial" w:cs="Arial"/>
                <w:b/>
                <w:bCs/>
                <w:vertAlign w:val="superscript"/>
              </w:rPr>
              <w:t>st</w:t>
            </w:r>
            <w:r w:rsidR="008A3B18" w:rsidRPr="00BF36C6">
              <w:rPr>
                <w:rFonts w:ascii="Arial" w:eastAsia="Arial" w:hAnsi="Arial" w:cs="Arial"/>
                <w:b/>
                <w:bCs/>
              </w:rPr>
              <w:t xml:space="preserve"> April 2023</w:t>
            </w:r>
          </w:p>
          <w:p w14:paraId="121E681E" w14:textId="6700CA22" w:rsidR="0084657C" w:rsidRDefault="008A3B18" w:rsidP="00160432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Recognising householder not named on the tenancy agreement</w:t>
            </w:r>
            <w:r w:rsidR="00A95C29">
              <w:rPr>
                <w:rFonts w:ascii="Arial" w:eastAsia="Arial" w:hAnsi="Arial" w:cs="Arial"/>
              </w:rPr>
              <w:t>.</w:t>
            </w:r>
            <w:r w:rsidR="0084657C">
              <w:rPr>
                <w:rFonts w:ascii="Arial" w:eastAsia="Arial" w:hAnsi="Arial" w:cs="Arial"/>
              </w:rPr>
              <w:t xml:space="preserve"> The issue regarding</w:t>
            </w:r>
            <w:r w:rsidR="003711B7">
              <w:rPr>
                <w:rFonts w:ascii="Arial" w:eastAsia="Arial" w:hAnsi="Arial" w:cs="Arial"/>
              </w:rPr>
              <w:t xml:space="preserve"> the status of tenants/ residents</w:t>
            </w:r>
            <w:r w:rsidR="00450185">
              <w:rPr>
                <w:rFonts w:ascii="Arial" w:eastAsia="Arial" w:hAnsi="Arial" w:cs="Arial"/>
              </w:rPr>
              <w:t xml:space="preserve"> is constantly arising. This needs to be defined</w:t>
            </w:r>
            <w:r w:rsidR="008304A6">
              <w:rPr>
                <w:rFonts w:ascii="Arial" w:eastAsia="Arial" w:hAnsi="Arial" w:cs="Arial"/>
              </w:rPr>
              <w:t xml:space="preserve"> and a system </w:t>
            </w:r>
            <w:r w:rsidR="00134308">
              <w:rPr>
                <w:rFonts w:ascii="Arial" w:eastAsia="Arial" w:hAnsi="Arial" w:cs="Arial"/>
              </w:rPr>
              <w:t xml:space="preserve">put in place </w:t>
            </w:r>
            <w:r w:rsidR="008304A6">
              <w:rPr>
                <w:rFonts w:ascii="Arial" w:eastAsia="Arial" w:hAnsi="Arial" w:cs="Arial"/>
              </w:rPr>
              <w:t xml:space="preserve">to recognise </w:t>
            </w:r>
            <w:r w:rsidR="0021381D">
              <w:rPr>
                <w:rFonts w:ascii="Arial" w:eastAsia="Arial" w:hAnsi="Arial" w:cs="Arial"/>
              </w:rPr>
              <w:t>occupants</w:t>
            </w:r>
            <w:r w:rsidR="008304A6">
              <w:rPr>
                <w:rFonts w:ascii="Arial" w:eastAsia="Arial" w:hAnsi="Arial" w:cs="Arial"/>
              </w:rPr>
              <w:t>.</w:t>
            </w:r>
            <w:r w:rsidR="00634E01">
              <w:rPr>
                <w:rFonts w:ascii="Arial" w:eastAsia="Arial" w:hAnsi="Arial" w:cs="Arial"/>
              </w:rPr>
              <w:t xml:space="preserve"> There also appears to be disparity</w:t>
            </w:r>
            <w:r w:rsidR="00CE4D9C">
              <w:rPr>
                <w:rFonts w:ascii="Arial" w:eastAsia="Arial" w:hAnsi="Arial" w:cs="Arial"/>
              </w:rPr>
              <w:t xml:space="preserve"> between the various service areas within H</w:t>
            </w:r>
            <w:r w:rsidR="00CE4D9C" w:rsidRPr="00160432">
              <w:rPr>
                <w:rFonts w:ascii="Arial" w:eastAsia="Arial" w:hAnsi="Arial" w:cs="Arial"/>
              </w:rPr>
              <w:t>ousing</w:t>
            </w:r>
          </w:p>
          <w:p w14:paraId="1503C828" w14:textId="0E1961E6" w:rsidR="00160432" w:rsidRPr="00160432" w:rsidRDefault="00160432" w:rsidP="00160432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Marianne to draft an email to Tom</w:t>
            </w:r>
          </w:p>
          <w:p w14:paraId="43832AE4" w14:textId="04718595" w:rsidR="00E33EE2" w:rsidRDefault="00A95C29" w:rsidP="0054087C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 be put on the agenda for March 2024</w:t>
            </w:r>
          </w:p>
          <w:p w14:paraId="53734FC6" w14:textId="484D0408" w:rsidR="0054087C" w:rsidRPr="00656E25" w:rsidRDefault="0054087C" w:rsidP="001E6703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b/>
                <w:bCs/>
              </w:rPr>
            </w:pPr>
            <w:r w:rsidRPr="00656E25">
              <w:rPr>
                <w:rFonts w:ascii="Arial" w:eastAsia="Arial" w:hAnsi="Arial" w:cs="Arial"/>
                <w:b/>
                <w:bCs/>
              </w:rPr>
              <w:t>17</w:t>
            </w:r>
            <w:r w:rsidRPr="00656E25">
              <w:rPr>
                <w:rFonts w:ascii="Arial" w:eastAsia="Arial" w:hAnsi="Arial" w:cs="Arial"/>
                <w:b/>
                <w:bCs/>
                <w:vertAlign w:val="superscript"/>
              </w:rPr>
              <w:t>th</w:t>
            </w:r>
            <w:r w:rsidRPr="00656E25">
              <w:rPr>
                <w:rFonts w:ascii="Arial" w:eastAsia="Arial" w:hAnsi="Arial" w:cs="Arial"/>
                <w:b/>
                <w:bCs/>
              </w:rPr>
              <w:t xml:space="preserve"> June 2023</w:t>
            </w:r>
          </w:p>
          <w:p w14:paraId="4DA08C6F" w14:textId="7840EEBE" w:rsidR="00656E25" w:rsidRDefault="00656E25" w:rsidP="00656E25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Building safety to be put on the agenda for March 2024</w:t>
            </w:r>
          </w:p>
          <w:p w14:paraId="6E13EF26" w14:textId="15755E27" w:rsidR="00656E25" w:rsidRPr="00DD5154" w:rsidRDefault="002D1002" w:rsidP="001E6703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b/>
                <w:bCs/>
              </w:rPr>
            </w:pPr>
            <w:r w:rsidRPr="00DD5154">
              <w:rPr>
                <w:rFonts w:ascii="Arial" w:eastAsia="Arial" w:hAnsi="Arial" w:cs="Arial"/>
                <w:b/>
                <w:bCs/>
              </w:rPr>
              <w:t>16</w:t>
            </w:r>
            <w:r w:rsidRPr="00DD5154">
              <w:rPr>
                <w:rFonts w:ascii="Arial" w:eastAsia="Arial" w:hAnsi="Arial" w:cs="Arial"/>
                <w:b/>
                <w:bCs/>
                <w:vertAlign w:val="superscript"/>
              </w:rPr>
              <w:t>th</w:t>
            </w:r>
            <w:r w:rsidRPr="00DD5154">
              <w:rPr>
                <w:rFonts w:ascii="Arial" w:eastAsia="Arial" w:hAnsi="Arial" w:cs="Arial"/>
                <w:b/>
                <w:bCs/>
              </w:rPr>
              <w:t xml:space="preserve"> September 2023</w:t>
            </w:r>
          </w:p>
          <w:p w14:paraId="52A9A9A0" w14:textId="1853F440" w:rsidR="002D1002" w:rsidRDefault="00DD5154" w:rsidP="00DD5154">
            <w:pPr>
              <w:pStyle w:val="List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Home checks to be put on March 2024 agenda</w:t>
            </w:r>
          </w:p>
          <w:p w14:paraId="7A65394B" w14:textId="21F1D5A6" w:rsidR="00DD5154" w:rsidRPr="0054087C" w:rsidRDefault="00754E73" w:rsidP="001E6703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Ensuring all documents are </w:t>
            </w:r>
            <w:r w:rsidR="00D028AF">
              <w:rPr>
                <w:rFonts w:ascii="Arial" w:eastAsia="Arial" w:hAnsi="Arial" w:cs="Arial"/>
              </w:rPr>
              <w:t>accessible -</w:t>
            </w:r>
            <w:r w:rsidR="00681F98">
              <w:rPr>
                <w:rFonts w:ascii="Arial" w:eastAsia="Arial" w:hAnsi="Arial" w:cs="Arial"/>
              </w:rPr>
              <w:t xml:space="preserve"> to be put on March agenda</w:t>
            </w:r>
          </w:p>
          <w:p w14:paraId="05EC22EA" w14:textId="409299D7" w:rsidR="008A3B18" w:rsidRPr="008A3B18" w:rsidRDefault="008A3B18" w:rsidP="008A3B18">
            <w:pPr>
              <w:rPr>
                <w:rFonts w:ascii="Arial" w:eastAsia="Arial" w:hAnsi="Arial" w:cs="Arial"/>
              </w:rPr>
            </w:pPr>
          </w:p>
        </w:tc>
        <w:tc>
          <w:tcPr>
            <w:tcW w:w="1451" w:type="dxa"/>
          </w:tcPr>
          <w:p w14:paraId="4F042F1E" w14:textId="226D98EA" w:rsidR="004D35F6" w:rsidRDefault="000343B2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TLSG</w:t>
            </w:r>
          </w:p>
        </w:tc>
      </w:tr>
      <w:tr w:rsidR="002467BC" w:rsidRPr="00803B17" w14:paraId="1EBAA4FE" w14:textId="77777777" w:rsidTr="1E7E8CDF">
        <w:trPr>
          <w:trHeight w:val="680"/>
        </w:trPr>
        <w:tc>
          <w:tcPr>
            <w:tcW w:w="9351" w:type="dxa"/>
            <w:gridSpan w:val="3"/>
          </w:tcPr>
          <w:p w14:paraId="03819EED" w14:textId="4DF5ADE9" w:rsidR="002467BC" w:rsidRDefault="002467BC" w:rsidP="002467B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8761D">
              <w:rPr>
                <w:rStyle w:val="normaltextrun"/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TLSG Members Business</w:t>
            </w:r>
          </w:p>
        </w:tc>
      </w:tr>
      <w:tr w:rsidR="0098761D" w:rsidRPr="00803B17" w14:paraId="163ACC3A" w14:textId="77777777" w:rsidTr="1E7E8CDF">
        <w:trPr>
          <w:trHeight w:val="680"/>
        </w:trPr>
        <w:tc>
          <w:tcPr>
            <w:tcW w:w="767" w:type="dxa"/>
          </w:tcPr>
          <w:p w14:paraId="01E7046D" w14:textId="77FEFC61" w:rsidR="0098761D" w:rsidRDefault="0098761D" w:rsidP="0098761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14.</w:t>
            </w:r>
          </w:p>
        </w:tc>
        <w:tc>
          <w:tcPr>
            <w:tcW w:w="7133" w:type="dxa"/>
          </w:tcPr>
          <w:p w14:paraId="1A91D371" w14:textId="77777777" w:rsidR="00F778F8" w:rsidRDefault="00F778F8" w:rsidP="00F778F8">
            <w:pPr>
              <w:rPr>
                <w:rFonts w:ascii="Arial" w:eastAsia="Arial" w:hAnsi="Arial" w:cs="Arial"/>
              </w:rPr>
            </w:pPr>
            <w:r w:rsidRPr="005E2DFB">
              <w:rPr>
                <w:rFonts w:ascii="Arial" w:eastAsia="Arial" w:hAnsi="Arial" w:cs="Arial"/>
              </w:rPr>
              <w:t>Any other Business </w:t>
            </w:r>
          </w:p>
          <w:p w14:paraId="4CF3A2E8" w14:textId="6769433B" w:rsidR="002F08C4" w:rsidRDefault="002F08C4" w:rsidP="002F08C4">
            <w:pPr>
              <w:rPr>
                <w:rFonts w:ascii="Arial" w:eastAsia="Times New Roman" w:hAnsi="Arial" w:cs="Arial"/>
              </w:rPr>
            </w:pPr>
          </w:p>
          <w:p w14:paraId="4C451C94" w14:textId="289B3BAF" w:rsidR="00F778F8" w:rsidRDefault="00F778F8" w:rsidP="001E6703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Group development/ </w:t>
            </w:r>
            <w:r w:rsidR="00D63E6B">
              <w:rPr>
                <w:rFonts w:ascii="Arial" w:eastAsia="Times New Roman" w:hAnsi="Arial" w:cs="Arial"/>
              </w:rPr>
              <w:t>reflection to</w:t>
            </w:r>
            <w:r>
              <w:rPr>
                <w:rFonts w:ascii="Arial" w:eastAsia="Times New Roman" w:hAnsi="Arial" w:cs="Arial"/>
              </w:rPr>
              <w:t xml:space="preserve"> be added to the agenda</w:t>
            </w:r>
            <w:r w:rsidR="00D63E6B">
              <w:rPr>
                <w:rFonts w:ascii="Arial" w:eastAsia="Times New Roman" w:hAnsi="Arial" w:cs="Arial"/>
              </w:rPr>
              <w:t xml:space="preserve"> of all informal meetings – </w:t>
            </w:r>
            <w:bookmarkStart w:id="21" w:name="_Int_AIRUjc0I"/>
            <w:r w:rsidR="00D63E6B">
              <w:rPr>
                <w:rFonts w:ascii="Arial" w:eastAsia="Times New Roman" w:hAnsi="Arial" w:cs="Arial"/>
              </w:rPr>
              <w:t>30 minute</w:t>
            </w:r>
            <w:bookmarkEnd w:id="21"/>
            <w:r w:rsidR="00D63E6B">
              <w:rPr>
                <w:rFonts w:ascii="Arial" w:eastAsia="Times New Roman" w:hAnsi="Arial" w:cs="Arial"/>
              </w:rPr>
              <w:t xml:space="preserve"> slot</w:t>
            </w:r>
          </w:p>
          <w:p w14:paraId="664D6D0F" w14:textId="622FB71E" w:rsidR="00873DBC" w:rsidRDefault="00873DBC" w:rsidP="001E6703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Consumer Standards to be looked at in the</w:t>
            </w:r>
            <w:r w:rsidR="00741927">
              <w:rPr>
                <w:rFonts w:ascii="Arial" w:eastAsia="Times New Roman" w:hAnsi="Arial" w:cs="Arial"/>
              </w:rPr>
              <w:t xml:space="preserve"> next meeting – January 2024.</w:t>
            </w:r>
          </w:p>
          <w:p w14:paraId="5B90E352" w14:textId="492D9AA7" w:rsidR="00741927" w:rsidRDefault="00476714" w:rsidP="00741927">
            <w:pPr>
              <w:pStyle w:val="ListParagrap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TLSG</w:t>
            </w:r>
            <w:r w:rsidR="00741927">
              <w:rPr>
                <w:rFonts w:ascii="Arial" w:eastAsia="Times New Roman" w:hAnsi="Arial" w:cs="Arial"/>
              </w:rPr>
              <w:t xml:space="preserve"> will look at where issues sit</w:t>
            </w:r>
            <w:r>
              <w:rPr>
                <w:rFonts w:ascii="Arial" w:eastAsia="Times New Roman" w:hAnsi="Arial" w:cs="Arial"/>
              </w:rPr>
              <w:t xml:space="preserve"> and what the group focus will be</w:t>
            </w:r>
          </w:p>
          <w:p w14:paraId="7592C94A" w14:textId="2721E3D7" w:rsidR="00D54172" w:rsidRDefault="00D54172" w:rsidP="001E6703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Evaluation to be put on the agenda for</w:t>
            </w:r>
            <w:r w:rsidR="00F73B7D">
              <w:rPr>
                <w:rFonts w:ascii="Arial" w:eastAsia="Times New Roman" w:hAnsi="Arial" w:cs="Arial"/>
              </w:rPr>
              <w:t xml:space="preserve"> January</w:t>
            </w:r>
          </w:p>
          <w:p w14:paraId="541031C1" w14:textId="36E15133" w:rsidR="00F73B7D" w:rsidRDefault="00F73B7D" w:rsidP="001E6703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Emma Gilpin to be invited to February meeting</w:t>
            </w:r>
          </w:p>
          <w:p w14:paraId="7CF4E5D1" w14:textId="500C4BC4" w:rsidR="008F74CD" w:rsidRDefault="008F74CD" w:rsidP="001E6703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Marianne told the group that the officer who was recruited to replace her has declined the role</w:t>
            </w:r>
            <w:r w:rsidR="4B3E72F3" w:rsidRPr="50C2D945">
              <w:rPr>
                <w:rFonts w:ascii="Arial" w:eastAsia="Times New Roman" w:hAnsi="Arial" w:cs="Arial"/>
              </w:rPr>
              <w:t>,</w:t>
            </w:r>
            <w:r w:rsidR="00462D50">
              <w:rPr>
                <w:rFonts w:ascii="Arial" w:eastAsia="Times New Roman" w:hAnsi="Arial" w:cs="Arial"/>
              </w:rPr>
              <w:t xml:space="preserve"> and she will be staying in post</w:t>
            </w:r>
          </w:p>
          <w:p w14:paraId="1F51594F" w14:textId="77777777" w:rsidR="00BE146D" w:rsidRDefault="00BE146D" w:rsidP="00BE146D">
            <w:pPr>
              <w:pStyle w:val="ListParagraph"/>
              <w:rPr>
                <w:rFonts w:ascii="Arial" w:eastAsia="Times New Roman" w:hAnsi="Arial" w:cs="Arial"/>
              </w:rPr>
            </w:pPr>
          </w:p>
          <w:p w14:paraId="225D3EC4" w14:textId="0EDBE8C5" w:rsidR="00462D50" w:rsidRDefault="00462D50" w:rsidP="001E6703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volunteer </w:t>
            </w:r>
            <w:r w:rsidR="00BE146D">
              <w:rPr>
                <w:rFonts w:ascii="Arial" w:eastAsia="Times New Roman" w:hAnsi="Arial" w:cs="Arial"/>
              </w:rPr>
              <w:t>hours</w:t>
            </w:r>
            <w:r>
              <w:rPr>
                <w:rFonts w:ascii="Arial" w:eastAsia="Times New Roman" w:hAnsi="Arial" w:cs="Arial"/>
              </w:rPr>
              <w:t xml:space="preserve"> were reviewed</w:t>
            </w:r>
          </w:p>
          <w:p w14:paraId="5B02F236" w14:textId="77777777" w:rsidR="00BE146D" w:rsidRPr="00BE146D" w:rsidRDefault="00BE146D" w:rsidP="00BE146D">
            <w:pPr>
              <w:pStyle w:val="ListParagraph"/>
              <w:rPr>
                <w:rFonts w:ascii="Arial" w:eastAsia="Times New Roman" w:hAnsi="Arial" w:cs="Arial"/>
              </w:rPr>
            </w:pPr>
          </w:p>
          <w:p w14:paraId="257D8278" w14:textId="682703E7" w:rsidR="00BE146D" w:rsidRPr="00D54172" w:rsidRDefault="00BE146D" w:rsidP="001E6703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 laptop is being sourced</w:t>
            </w:r>
            <w:r w:rsidR="001F2BF7">
              <w:rPr>
                <w:rFonts w:ascii="Arial" w:eastAsia="Times New Roman" w:hAnsi="Arial" w:cs="Arial"/>
              </w:rPr>
              <w:t xml:space="preserve"> to suit Tony Averis’ specific needs </w:t>
            </w:r>
          </w:p>
          <w:p w14:paraId="16A16E64" w14:textId="4FFA35ED" w:rsidR="0011563C" w:rsidRPr="002F08C4" w:rsidRDefault="00881E33" w:rsidP="002F08C4">
            <w:pPr>
              <w:rPr>
                <w:rFonts w:ascii="Arial" w:eastAsia="Times New Roman" w:hAnsi="Arial" w:cs="Arial"/>
              </w:rPr>
            </w:pPr>
            <w:r w:rsidRPr="002F08C4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451" w:type="dxa"/>
            <w:vAlign w:val="center"/>
          </w:tcPr>
          <w:p w14:paraId="4A14ACED" w14:textId="63B0348F" w:rsidR="0098761D" w:rsidRDefault="0098761D" w:rsidP="0098761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Marianne Monro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438A7" w:rsidRPr="00803B17" w14:paraId="665A3D6E" w14:textId="77777777" w:rsidTr="1E7E8CDF">
        <w:trPr>
          <w:trHeight w:val="680"/>
        </w:trPr>
        <w:tc>
          <w:tcPr>
            <w:tcW w:w="767" w:type="dxa"/>
          </w:tcPr>
          <w:p w14:paraId="1174327B" w14:textId="77777777" w:rsidR="008438A7" w:rsidRPr="00803B17" w:rsidRDefault="008438A7" w:rsidP="44E2965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133" w:type="dxa"/>
          </w:tcPr>
          <w:p w14:paraId="0F834C8E" w14:textId="77777777" w:rsidR="001B60E0" w:rsidRDefault="001B60E0" w:rsidP="00AE14C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4318FA" w14:textId="7C9FE0AA" w:rsidR="00AE14C4" w:rsidRDefault="00AE14C4" w:rsidP="00AE14C4">
            <w:pPr>
              <w:rPr>
                <w:rFonts w:ascii="Arial" w:hAnsi="Arial" w:cs="Arial"/>
                <w:sz w:val="22"/>
                <w:szCs w:val="22"/>
              </w:rPr>
            </w:pPr>
            <w:r w:rsidRPr="00D902E6">
              <w:rPr>
                <w:rFonts w:ascii="Arial" w:hAnsi="Arial" w:cs="Arial"/>
                <w:b/>
                <w:sz w:val="22"/>
                <w:szCs w:val="22"/>
              </w:rPr>
              <w:t xml:space="preserve">Date of next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formal </w:t>
            </w:r>
            <w:r w:rsidRPr="00D902E6">
              <w:rPr>
                <w:rFonts w:ascii="Arial" w:hAnsi="Arial" w:cs="Arial"/>
                <w:b/>
                <w:sz w:val="22"/>
                <w:szCs w:val="22"/>
              </w:rPr>
              <w:t xml:space="preserve">meeting: </w:t>
            </w:r>
            <w:r w:rsidRPr="00CE3466">
              <w:rPr>
                <w:rFonts w:ascii="Arial" w:hAnsi="Arial" w:cs="Arial"/>
                <w:sz w:val="22"/>
                <w:szCs w:val="22"/>
              </w:rPr>
              <w:t>- Saturday</w:t>
            </w:r>
            <w:r>
              <w:rPr>
                <w:rFonts w:ascii="Arial" w:hAnsi="Arial" w:cs="Arial"/>
                <w:sz w:val="22"/>
                <w:szCs w:val="22"/>
              </w:rPr>
              <w:t xml:space="preserve"> 16 </w:t>
            </w:r>
            <w:r w:rsidR="00D963F1">
              <w:rPr>
                <w:rFonts w:ascii="Arial" w:hAnsi="Arial" w:cs="Arial"/>
                <w:sz w:val="22"/>
                <w:szCs w:val="22"/>
              </w:rPr>
              <w:t>March 2024</w:t>
            </w:r>
          </w:p>
          <w:p w14:paraId="31C15BAC" w14:textId="37E15656" w:rsidR="008438A7" w:rsidRPr="00803B17" w:rsidRDefault="008438A7" w:rsidP="44E2965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51" w:type="dxa"/>
          </w:tcPr>
          <w:p w14:paraId="61E697CB" w14:textId="77777777" w:rsidR="008438A7" w:rsidRPr="00803B17" w:rsidRDefault="008438A7" w:rsidP="44E2965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DC9FC40" w14:textId="18C79D80" w:rsidR="00135483" w:rsidRPr="00803B17" w:rsidRDefault="00135483" w:rsidP="00135483">
      <w:pPr>
        <w:rPr>
          <w:rFonts w:ascii="Arial" w:hAnsi="Arial" w:cs="Arial"/>
          <w:b/>
          <w:sz w:val="22"/>
          <w:szCs w:val="22"/>
        </w:rPr>
      </w:pPr>
      <w:r w:rsidRPr="00803B17">
        <w:rPr>
          <w:rFonts w:ascii="Arial" w:hAnsi="Arial" w:cs="Arial"/>
          <w:b/>
          <w:sz w:val="22"/>
          <w:szCs w:val="22"/>
        </w:rPr>
        <w:tab/>
      </w:r>
      <w:r w:rsidRPr="00803B17">
        <w:rPr>
          <w:rFonts w:ascii="Arial" w:hAnsi="Arial" w:cs="Arial"/>
          <w:b/>
          <w:sz w:val="22"/>
          <w:szCs w:val="22"/>
        </w:rPr>
        <w:tab/>
      </w:r>
      <w:r w:rsidRPr="00803B17">
        <w:rPr>
          <w:rFonts w:ascii="Arial" w:hAnsi="Arial" w:cs="Arial"/>
          <w:b/>
          <w:sz w:val="22"/>
          <w:szCs w:val="22"/>
        </w:rPr>
        <w:tab/>
      </w:r>
      <w:r w:rsidRPr="00803B17">
        <w:rPr>
          <w:rFonts w:ascii="Arial" w:hAnsi="Arial" w:cs="Arial"/>
          <w:b/>
          <w:sz w:val="22"/>
          <w:szCs w:val="22"/>
        </w:rPr>
        <w:tab/>
      </w:r>
      <w:r w:rsidRPr="00803B17">
        <w:rPr>
          <w:rFonts w:ascii="Arial" w:hAnsi="Arial" w:cs="Arial"/>
          <w:b/>
          <w:sz w:val="22"/>
          <w:szCs w:val="22"/>
        </w:rPr>
        <w:tab/>
      </w:r>
    </w:p>
    <w:sectPr w:rsidR="00135483" w:rsidRPr="00803B17" w:rsidSect="00FB7650">
      <w:headerReference w:type="default" r:id="rId10"/>
      <w:pgSz w:w="11900" w:h="16840"/>
      <w:pgMar w:top="1135" w:right="1440" w:bottom="1135" w:left="1440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A58C7" w14:textId="77777777" w:rsidR="003926B1" w:rsidRDefault="003926B1" w:rsidP="00CF2963">
      <w:r>
        <w:separator/>
      </w:r>
    </w:p>
  </w:endnote>
  <w:endnote w:type="continuationSeparator" w:id="0">
    <w:p w14:paraId="6BC7BE78" w14:textId="77777777" w:rsidR="003926B1" w:rsidRDefault="003926B1" w:rsidP="00CF2963">
      <w:r>
        <w:continuationSeparator/>
      </w:r>
    </w:p>
  </w:endnote>
  <w:endnote w:type="continuationNotice" w:id="1">
    <w:p w14:paraId="63DD8E10" w14:textId="77777777" w:rsidR="003926B1" w:rsidRDefault="003926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B55E8" w14:textId="77777777" w:rsidR="003926B1" w:rsidRDefault="003926B1" w:rsidP="00CF2963">
      <w:r>
        <w:separator/>
      </w:r>
    </w:p>
  </w:footnote>
  <w:footnote w:type="continuationSeparator" w:id="0">
    <w:p w14:paraId="33AB24AF" w14:textId="77777777" w:rsidR="003926B1" w:rsidRDefault="003926B1" w:rsidP="00CF2963">
      <w:r>
        <w:continuationSeparator/>
      </w:r>
    </w:p>
  </w:footnote>
  <w:footnote w:type="continuationNotice" w:id="1">
    <w:p w14:paraId="0C86DA03" w14:textId="77777777" w:rsidR="003926B1" w:rsidRDefault="003926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9431C" w14:textId="38DDB1FE" w:rsidR="00AB4759" w:rsidRDefault="00AB47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024221" wp14:editId="7DE2D884">
          <wp:simplePos x="0" y="0"/>
          <wp:positionH relativeFrom="column">
            <wp:posOffset>-938530</wp:posOffset>
          </wp:positionH>
          <wp:positionV relativeFrom="paragraph">
            <wp:posOffset>-1141730</wp:posOffset>
          </wp:positionV>
          <wp:extent cx="7630472" cy="10785021"/>
          <wp:effectExtent l="0" t="0" r="2540" b="0"/>
          <wp:wrapNone/>
          <wp:docPr id="7" name="Picture 7" descr="A picture containing table,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dwell Letterhad 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472" cy="10785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zvGXSO5CHIrqd" int2:id="1u1yKek0">
      <int2:state int2:value="Rejected" int2:type="AugLoop_Text_Critique"/>
      <int2:state int2:value="Rejected" int2:type="LegacyProofing"/>
    </int2:textHash>
    <int2:textHash int2:hashCode="POndl7colc5sQP" int2:id="2LOHkW5V">
      <int2:state int2:value="Rejected" int2:type="AugLoop_Text_Critique"/>
    </int2:textHash>
    <int2:textHash int2:hashCode="tSIGdD5Bv6vGTB" int2:id="4PfC8wu1">
      <int2:state int2:value="Rejected" int2:type="LegacyProofing"/>
    </int2:textHash>
    <int2:textHash int2:hashCode="YcvVfg5NDAGWsx" int2:id="Bsd2014u">
      <int2:state int2:value="Rejected" int2:type="AugLoop_Text_Critique"/>
    </int2:textHash>
    <int2:textHash int2:hashCode="GVuA9mIIqmHHgw" int2:id="IUb9FHDp">
      <int2:state int2:value="Rejected" int2:type="AugLoop_Text_Critique"/>
    </int2:textHash>
    <int2:textHash int2:hashCode="th3nO+JY1hRNKr" int2:id="JJP0aVyH">
      <int2:state int2:value="Rejected" int2:type="LegacyProofing"/>
    </int2:textHash>
    <int2:textHash int2:hashCode="nJHDZEEfaXDMx3" int2:id="OuPMPpM6">
      <int2:state int2:value="Rejected" int2:type="LegacyProofing"/>
    </int2:textHash>
    <int2:textHash int2:hashCode="HcT6iwFUd7I8mm" int2:id="TXiK2S2m">
      <int2:state int2:value="Rejected" int2:type="LegacyProofing"/>
    </int2:textHash>
    <int2:textHash int2:hashCode="5S7RyV3g5TcS+a" int2:id="ZdNV7jdh">
      <int2:state int2:value="Rejected" int2:type="AugLoop_Text_Critique"/>
    </int2:textHash>
    <int2:textHash int2:hashCode="yNbfDK0F2cH5NN" int2:id="gJvKYqDb">
      <int2:state int2:value="Rejected" int2:type="AugLoop_Text_Critique"/>
    </int2:textHash>
    <int2:textHash int2:hashCode="ja6iLKP8xhcf17" int2:id="ht0OnnV3">
      <int2:state int2:value="Rejected" int2:type="AugLoop_Text_Critique"/>
    </int2:textHash>
    <int2:textHash int2:hashCode="JXaETulHnyatg0" int2:id="p80KkZR1">
      <int2:state int2:value="Rejected" int2:type="AugLoop_Text_Critique"/>
    </int2:textHash>
    <int2:textHash int2:hashCode="ZgdFsYLuFrcZGG" int2:id="ug35eSPU">
      <int2:state int2:value="Rejected" int2:type="AugLoop_Text_Critique"/>
      <int2:state int2:value="Rejected" int2:type="LegacyProofing"/>
    </int2:textHash>
    <int2:bookmark int2:bookmarkName="_Int_GJdBvmzT" int2:invalidationBookmarkName="" int2:hashCode="9DZq0Wa/ssiqzx" int2:id="1e7tMaV2">
      <int2:state int2:value="Rejected" int2:type="AugLoop_Text_Critique"/>
    </int2:bookmark>
    <int2:bookmark int2:bookmarkName="_Int_63C4aaYg" int2:invalidationBookmarkName="" int2:hashCode="cOWjX/s6sfoGuS" int2:id="3S5anA0D">
      <int2:state int2:value="Rejected" int2:type="AugLoop_Text_Critique"/>
    </int2:bookmark>
    <int2:bookmark int2:bookmarkName="_Int_sNPtHEit" int2:invalidationBookmarkName="" int2:hashCode="UbzWL9e0DfUnPk" int2:id="7bs11zqb">
      <int2:state int2:value="Rejected" int2:type="AugLoop_Text_Critique"/>
    </int2:bookmark>
    <int2:bookmark int2:bookmarkName="_Int_iJN8taMw" int2:invalidationBookmarkName="" int2:hashCode="9UOS1Ll7a0o0O3" int2:id="EffXPAkR">
      <int2:state int2:value="Rejected" int2:type="AugLoop_Text_Critique"/>
    </int2:bookmark>
    <int2:bookmark int2:bookmarkName="_Int_45HO6Y52" int2:invalidationBookmarkName="" int2:hashCode="wyH81Ji/ldM1nK" int2:id="JxmWdFG9">
      <int2:state int2:value="Rejected" int2:type="AugLoop_Acronyms_AcronymsCritique"/>
    </int2:bookmark>
    <int2:bookmark int2:bookmarkName="_Int_yb2HvHTJ" int2:invalidationBookmarkName="" int2:hashCode="DvwBF5XRtWRjiY" int2:id="PdCnLi9g">
      <int2:state int2:value="Rejected" int2:type="AugLoop_Text_Critique"/>
    </int2:bookmark>
    <int2:bookmark int2:bookmarkName="_Int_cebapdsH" int2:invalidationBookmarkName="" int2:hashCode="VY5sOoulUPPq2u" int2:id="QZsLHOVF">
      <int2:state int2:value="Rejected" int2:type="AugLoop_Text_Critique"/>
    </int2:bookmark>
    <int2:bookmark int2:bookmarkName="_Int_NwvBnt2X" int2:invalidationBookmarkName="" int2:hashCode="VjEyTIQG5Cw5J+" int2:id="SygRZ1Y2">
      <int2:state int2:value="Rejected" int2:type="AugLoop_Text_Critique"/>
    </int2:bookmark>
    <int2:bookmark int2:bookmarkName="_Int_sFYhe7HJ" int2:invalidationBookmarkName="" int2:hashCode="TsIxYeimeMKICQ" int2:id="Tk2pcfit">
      <int2:state int2:value="Rejected" int2:type="AugLoop_Text_Critique"/>
    </int2:bookmark>
    <int2:bookmark int2:bookmarkName="_Int_k5tG0EYK" int2:invalidationBookmarkName="" int2:hashCode="ucon9MEX2cKfRh" int2:id="UVOlndae">
      <int2:state int2:value="Rejected" int2:type="AugLoop_Text_Critique"/>
    </int2:bookmark>
    <int2:bookmark int2:bookmarkName="_Int_AIRUjc0I" int2:invalidationBookmarkName="" int2:hashCode="hXwI2Qu6+NCyp3" int2:id="VpaPYWfJ">
      <int2:state int2:value="Rejected" int2:type="AugLoop_Text_Critique"/>
    </int2:bookmark>
    <int2:bookmark int2:bookmarkName="_Int_O0eBhxnC" int2:invalidationBookmarkName="" int2:hashCode="pNeJoFY/QecK1l" int2:id="dBk2z246">
      <int2:state int2:value="Rejected" int2:type="AugLoop_Text_Critique"/>
    </int2:bookmark>
    <int2:bookmark int2:bookmarkName="_Int_HQgS5Szb" int2:invalidationBookmarkName="" int2:hashCode="v6Z7ErXqWwWzuE" int2:id="fcJmZ5JL">
      <int2:state int2:value="Rejected" int2:type="AugLoop_Text_Critique"/>
    </int2:bookmark>
    <int2:bookmark int2:bookmarkName="_Int_HAsKAku1" int2:invalidationBookmarkName="" int2:hashCode="7YEbLVwLn6n29B" int2:id="iP9c1cf8">
      <int2:state int2:value="Rejected" int2:type="AugLoop_Text_Critique"/>
    </int2:bookmark>
    <int2:bookmark int2:bookmarkName="_Int_ERufS0lD" int2:invalidationBookmarkName="" int2:hashCode="9UOS1Ll7a0o0O3" int2:id="jQjNMalB">
      <int2:state int2:value="Rejected" int2:type="AugLoop_Text_Critique"/>
    </int2:bookmark>
    <int2:bookmark int2:bookmarkName="_Int_qX5DHKO6" int2:invalidationBookmarkName="" int2:hashCode="hQ6bqxsTx8KO2l" int2:id="jWTmLKIv">
      <int2:state int2:value="Rejected" int2:type="AugLoop_Text_Critique"/>
    </int2:bookmark>
    <int2:bookmark int2:bookmarkName="_Int_jfWR9YC8" int2:invalidationBookmarkName="" int2:hashCode="CRNoXrEmpZW65p" int2:id="kg4poaCH">
      <int2:state int2:value="Rejected" int2:type="AugLoop_Text_Critique"/>
    </int2:bookmark>
    <int2:bookmark int2:bookmarkName="_Int_YmCrTcAp" int2:invalidationBookmarkName="" int2:hashCode="6hJN1uqPpkCg+2" int2:id="ks41h3il">
      <int2:state int2:value="Rejected" int2:type="AugLoop_Text_Critique"/>
    </int2:bookmark>
    <int2:bookmark int2:bookmarkName="_Int_QyHW5TNu" int2:invalidationBookmarkName="" int2:hashCode="VY5sOoulUPPq2u" int2:id="qgOmV5fc">
      <int2:state int2:value="Rejected" int2:type="AugLoop_Text_Critique"/>
    </int2:bookmark>
    <int2:bookmark int2:bookmarkName="_Int_wQsXcmJl" int2:invalidationBookmarkName="" int2:hashCode="9A70/eeaj0JvTc" int2:id="w10g70ye">
      <int2:state int2:value="Rejected" int2:type="AugLoop_Acronyms_AcronymsCritique"/>
    </int2:bookmark>
    <int2:bookmark int2:bookmarkName="_Int_i6GQfAAL" int2:invalidationBookmarkName="" int2:hashCode="sar3mSXK+m9z5Y" int2:id="xKZd3kZH">
      <int2:state int2:value="Rejected" int2:type="AugLoop_Text_Critique"/>
    </int2:bookmark>
    <int2:bookmark int2:bookmarkName="_Int_KkJOr9gv" int2:invalidationBookmarkName="" int2:hashCode="6X/4wpXdfDElP/" int2:id="yaaShxg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E72E8"/>
    <w:multiLevelType w:val="hybridMultilevel"/>
    <w:tmpl w:val="23B664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951E42"/>
    <w:multiLevelType w:val="hybridMultilevel"/>
    <w:tmpl w:val="004CE0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008B4"/>
    <w:multiLevelType w:val="hybridMultilevel"/>
    <w:tmpl w:val="7D8A88D0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6B2DCF"/>
    <w:multiLevelType w:val="hybridMultilevel"/>
    <w:tmpl w:val="434289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144B"/>
    <w:multiLevelType w:val="hybridMultilevel"/>
    <w:tmpl w:val="B9FA64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1727D"/>
    <w:multiLevelType w:val="hybridMultilevel"/>
    <w:tmpl w:val="E1A8A8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54521"/>
    <w:multiLevelType w:val="hybridMultilevel"/>
    <w:tmpl w:val="FD90115A"/>
    <w:lvl w:ilvl="0" w:tplc="0C8805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43C52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EB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63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0B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68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CD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42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6A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35B97"/>
    <w:multiLevelType w:val="hybridMultilevel"/>
    <w:tmpl w:val="5D7E0E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5F5850"/>
    <w:multiLevelType w:val="hybridMultilevel"/>
    <w:tmpl w:val="060E9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D66E0C"/>
    <w:multiLevelType w:val="hybridMultilevel"/>
    <w:tmpl w:val="062C36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05F27"/>
    <w:multiLevelType w:val="hybridMultilevel"/>
    <w:tmpl w:val="1EAE6D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08E9"/>
    <w:multiLevelType w:val="hybridMultilevel"/>
    <w:tmpl w:val="8842CE54"/>
    <w:lvl w:ilvl="0" w:tplc="0F1045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EEC9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20A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CE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68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C0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2B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80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62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30BE1"/>
    <w:multiLevelType w:val="hybridMultilevel"/>
    <w:tmpl w:val="30488B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C3922"/>
    <w:multiLevelType w:val="hybridMultilevel"/>
    <w:tmpl w:val="12D029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A3F34"/>
    <w:multiLevelType w:val="hybridMultilevel"/>
    <w:tmpl w:val="D0281E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720C4"/>
    <w:multiLevelType w:val="hybridMultilevel"/>
    <w:tmpl w:val="52F2A9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F9760C"/>
    <w:multiLevelType w:val="hybridMultilevel"/>
    <w:tmpl w:val="EE2E0C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C7172"/>
    <w:multiLevelType w:val="hybridMultilevel"/>
    <w:tmpl w:val="45E6FE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E6F79"/>
    <w:multiLevelType w:val="hybridMultilevel"/>
    <w:tmpl w:val="158E3A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37BAE"/>
    <w:multiLevelType w:val="hybridMultilevel"/>
    <w:tmpl w:val="5E488E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0415F0"/>
    <w:multiLevelType w:val="hybridMultilevel"/>
    <w:tmpl w:val="B7E0C2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219BC"/>
    <w:multiLevelType w:val="hybridMultilevel"/>
    <w:tmpl w:val="EB12BB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A737B"/>
    <w:multiLevelType w:val="hybridMultilevel"/>
    <w:tmpl w:val="FF5609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24196"/>
    <w:multiLevelType w:val="hybridMultilevel"/>
    <w:tmpl w:val="B93E0E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7"/>
  </w:num>
  <w:num w:numId="5">
    <w:abstractNumId w:val="2"/>
  </w:num>
  <w:num w:numId="6">
    <w:abstractNumId w:val="10"/>
  </w:num>
  <w:num w:numId="7">
    <w:abstractNumId w:val="19"/>
  </w:num>
  <w:num w:numId="8">
    <w:abstractNumId w:val="21"/>
  </w:num>
  <w:num w:numId="9">
    <w:abstractNumId w:val="20"/>
  </w:num>
  <w:num w:numId="10">
    <w:abstractNumId w:val="15"/>
  </w:num>
  <w:num w:numId="11">
    <w:abstractNumId w:val="1"/>
  </w:num>
  <w:num w:numId="12">
    <w:abstractNumId w:val="14"/>
  </w:num>
  <w:num w:numId="13">
    <w:abstractNumId w:val="5"/>
  </w:num>
  <w:num w:numId="14">
    <w:abstractNumId w:val="13"/>
  </w:num>
  <w:num w:numId="15">
    <w:abstractNumId w:val="12"/>
  </w:num>
  <w:num w:numId="16">
    <w:abstractNumId w:val="3"/>
  </w:num>
  <w:num w:numId="17">
    <w:abstractNumId w:val="18"/>
  </w:num>
  <w:num w:numId="18">
    <w:abstractNumId w:val="23"/>
  </w:num>
  <w:num w:numId="19">
    <w:abstractNumId w:val="9"/>
  </w:num>
  <w:num w:numId="20">
    <w:abstractNumId w:val="4"/>
  </w:num>
  <w:num w:numId="21">
    <w:abstractNumId w:val="22"/>
  </w:num>
  <w:num w:numId="22">
    <w:abstractNumId w:val="8"/>
  </w:num>
  <w:num w:numId="23">
    <w:abstractNumId w:val="16"/>
  </w:num>
  <w:num w:numId="24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63"/>
    <w:rsid w:val="00000B77"/>
    <w:rsid w:val="00000E69"/>
    <w:rsid w:val="0000233D"/>
    <w:rsid w:val="00002341"/>
    <w:rsid w:val="000042BC"/>
    <w:rsid w:val="0000453F"/>
    <w:rsid w:val="00004668"/>
    <w:rsid w:val="00005130"/>
    <w:rsid w:val="000059D2"/>
    <w:rsid w:val="00005D76"/>
    <w:rsid w:val="00006FA9"/>
    <w:rsid w:val="00007B4D"/>
    <w:rsid w:val="00007BEF"/>
    <w:rsid w:val="00010B44"/>
    <w:rsid w:val="00010FDC"/>
    <w:rsid w:val="000118D7"/>
    <w:rsid w:val="00011A55"/>
    <w:rsid w:val="00011A72"/>
    <w:rsid w:val="00012AC8"/>
    <w:rsid w:val="00012B5C"/>
    <w:rsid w:val="00013BC2"/>
    <w:rsid w:val="00013CA1"/>
    <w:rsid w:val="00015A61"/>
    <w:rsid w:val="00016019"/>
    <w:rsid w:val="00016252"/>
    <w:rsid w:val="000165F1"/>
    <w:rsid w:val="00016B6C"/>
    <w:rsid w:val="00016F86"/>
    <w:rsid w:val="00017763"/>
    <w:rsid w:val="00017A73"/>
    <w:rsid w:val="00020572"/>
    <w:rsid w:val="000214C7"/>
    <w:rsid w:val="0002164F"/>
    <w:rsid w:val="00021EED"/>
    <w:rsid w:val="00022D2B"/>
    <w:rsid w:val="0002301F"/>
    <w:rsid w:val="0002323A"/>
    <w:rsid w:val="000237F0"/>
    <w:rsid w:val="00024BDC"/>
    <w:rsid w:val="00024D44"/>
    <w:rsid w:val="000250E1"/>
    <w:rsid w:val="000251D1"/>
    <w:rsid w:val="000253C1"/>
    <w:rsid w:val="00025479"/>
    <w:rsid w:val="00025599"/>
    <w:rsid w:val="000256A6"/>
    <w:rsid w:val="000263CA"/>
    <w:rsid w:val="00026A8D"/>
    <w:rsid w:val="000279F6"/>
    <w:rsid w:val="00030FD8"/>
    <w:rsid w:val="0003145E"/>
    <w:rsid w:val="00031D35"/>
    <w:rsid w:val="00031EAF"/>
    <w:rsid w:val="00032D62"/>
    <w:rsid w:val="000335E7"/>
    <w:rsid w:val="000336C2"/>
    <w:rsid w:val="000343B2"/>
    <w:rsid w:val="000371FC"/>
    <w:rsid w:val="00037B3E"/>
    <w:rsid w:val="0004035F"/>
    <w:rsid w:val="00040EC6"/>
    <w:rsid w:val="00040FB1"/>
    <w:rsid w:val="00042606"/>
    <w:rsid w:val="00042DFA"/>
    <w:rsid w:val="00043357"/>
    <w:rsid w:val="0004372F"/>
    <w:rsid w:val="00044CAA"/>
    <w:rsid w:val="00045659"/>
    <w:rsid w:val="000464A6"/>
    <w:rsid w:val="0004696A"/>
    <w:rsid w:val="00046B3C"/>
    <w:rsid w:val="00047AE6"/>
    <w:rsid w:val="0004E4AB"/>
    <w:rsid w:val="000501B5"/>
    <w:rsid w:val="00050208"/>
    <w:rsid w:val="00050247"/>
    <w:rsid w:val="00050518"/>
    <w:rsid w:val="00050A85"/>
    <w:rsid w:val="00050DC9"/>
    <w:rsid w:val="0005137D"/>
    <w:rsid w:val="000515FD"/>
    <w:rsid w:val="000517DC"/>
    <w:rsid w:val="0005195A"/>
    <w:rsid w:val="00052084"/>
    <w:rsid w:val="00053E8E"/>
    <w:rsid w:val="00054754"/>
    <w:rsid w:val="00054856"/>
    <w:rsid w:val="00054F97"/>
    <w:rsid w:val="00055299"/>
    <w:rsid w:val="00055373"/>
    <w:rsid w:val="00055552"/>
    <w:rsid w:val="0005561C"/>
    <w:rsid w:val="000558C7"/>
    <w:rsid w:val="00055DA6"/>
    <w:rsid w:val="00055E53"/>
    <w:rsid w:val="000566C7"/>
    <w:rsid w:val="00056AB7"/>
    <w:rsid w:val="000575BD"/>
    <w:rsid w:val="0006067B"/>
    <w:rsid w:val="0006087C"/>
    <w:rsid w:val="000608C8"/>
    <w:rsid w:val="00060E61"/>
    <w:rsid w:val="0006188B"/>
    <w:rsid w:val="00061C0E"/>
    <w:rsid w:val="00062015"/>
    <w:rsid w:val="00062B7F"/>
    <w:rsid w:val="000630AE"/>
    <w:rsid w:val="00064378"/>
    <w:rsid w:val="0006517E"/>
    <w:rsid w:val="0006592B"/>
    <w:rsid w:val="00066034"/>
    <w:rsid w:val="00066B6C"/>
    <w:rsid w:val="0006737E"/>
    <w:rsid w:val="00067C0E"/>
    <w:rsid w:val="00071001"/>
    <w:rsid w:val="000716E3"/>
    <w:rsid w:val="00074DBE"/>
    <w:rsid w:val="00074DF9"/>
    <w:rsid w:val="00075123"/>
    <w:rsid w:val="00075199"/>
    <w:rsid w:val="00075F56"/>
    <w:rsid w:val="00076241"/>
    <w:rsid w:val="00076AA8"/>
    <w:rsid w:val="00077850"/>
    <w:rsid w:val="00077BAA"/>
    <w:rsid w:val="0008092D"/>
    <w:rsid w:val="00080977"/>
    <w:rsid w:val="000813DA"/>
    <w:rsid w:val="000816FC"/>
    <w:rsid w:val="0008192A"/>
    <w:rsid w:val="0008311A"/>
    <w:rsid w:val="00083B0C"/>
    <w:rsid w:val="00083BAA"/>
    <w:rsid w:val="00084322"/>
    <w:rsid w:val="00084B6B"/>
    <w:rsid w:val="00084D40"/>
    <w:rsid w:val="00084DC5"/>
    <w:rsid w:val="0008580B"/>
    <w:rsid w:val="00086610"/>
    <w:rsid w:val="00086E31"/>
    <w:rsid w:val="00087B96"/>
    <w:rsid w:val="00087F34"/>
    <w:rsid w:val="0009033E"/>
    <w:rsid w:val="00091B0B"/>
    <w:rsid w:val="00092133"/>
    <w:rsid w:val="00092549"/>
    <w:rsid w:val="0009298B"/>
    <w:rsid w:val="00092CFB"/>
    <w:rsid w:val="00093081"/>
    <w:rsid w:val="00093250"/>
    <w:rsid w:val="00093FA6"/>
    <w:rsid w:val="00094558"/>
    <w:rsid w:val="00094CC4"/>
    <w:rsid w:val="0009552C"/>
    <w:rsid w:val="0009732F"/>
    <w:rsid w:val="00097834"/>
    <w:rsid w:val="00097D1D"/>
    <w:rsid w:val="00097F2A"/>
    <w:rsid w:val="000A0278"/>
    <w:rsid w:val="000A04E9"/>
    <w:rsid w:val="000A081B"/>
    <w:rsid w:val="000A33FF"/>
    <w:rsid w:val="000A3D82"/>
    <w:rsid w:val="000A46C1"/>
    <w:rsid w:val="000A4D55"/>
    <w:rsid w:val="000A4F00"/>
    <w:rsid w:val="000A5983"/>
    <w:rsid w:val="000A5CF8"/>
    <w:rsid w:val="000A5E0D"/>
    <w:rsid w:val="000A61D2"/>
    <w:rsid w:val="000A6313"/>
    <w:rsid w:val="000B0EE4"/>
    <w:rsid w:val="000B10CE"/>
    <w:rsid w:val="000B1252"/>
    <w:rsid w:val="000B251D"/>
    <w:rsid w:val="000B27F1"/>
    <w:rsid w:val="000B2A27"/>
    <w:rsid w:val="000B2E92"/>
    <w:rsid w:val="000B3243"/>
    <w:rsid w:val="000B32E2"/>
    <w:rsid w:val="000B3B1B"/>
    <w:rsid w:val="000B40C0"/>
    <w:rsid w:val="000B4546"/>
    <w:rsid w:val="000B4744"/>
    <w:rsid w:val="000B4DE0"/>
    <w:rsid w:val="000B5524"/>
    <w:rsid w:val="000B567E"/>
    <w:rsid w:val="000B6108"/>
    <w:rsid w:val="000B706E"/>
    <w:rsid w:val="000B79BD"/>
    <w:rsid w:val="000B7FDE"/>
    <w:rsid w:val="000C0BE8"/>
    <w:rsid w:val="000C31B1"/>
    <w:rsid w:val="000C33B8"/>
    <w:rsid w:val="000C379C"/>
    <w:rsid w:val="000C397F"/>
    <w:rsid w:val="000C39BF"/>
    <w:rsid w:val="000C3F23"/>
    <w:rsid w:val="000C5057"/>
    <w:rsid w:val="000C5504"/>
    <w:rsid w:val="000C558B"/>
    <w:rsid w:val="000C5CD8"/>
    <w:rsid w:val="000D026D"/>
    <w:rsid w:val="000D0BCA"/>
    <w:rsid w:val="000D0DAF"/>
    <w:rsid w:val="000D137E"/>
    <w:rsid w:val="000D1D7C"/>
    <w:rsid w:val="000D21B0"/>
    <w:rsid w:val="000D2E05"/>
    <w:rsid w:val="000D3400"/>
    <w:rsid w:val="000D38DE"/>
    <w:rsid w:val="000D45F1"/>
    <w:rsid w:val="000D488B"/>
    <w:rsid w:val="000D4CA7"/>
    <w:rsid w:val="000D4EC7"/>
    <w:rsid w:val="000D54D7"/>
    <w:rsid w:val="000D5C20"/>
    <w:rsid w:val="000D6D96"/>
    <w:rsid w:val="000D76C5"/>
    <w:rsid w:val="000D7CBF"/>
    <w:rsid w:val="000E0245"/>
    <w:rsid w:val="000E0685"/>
    <w:rsid w:val="000E0762"/>
    <w:rsid w:val="000E09B2"/>
    <w:rsid w:val="000E2BF2"/>
    <w:rsid w:val="000E34F2"/>
    <w:rsid w:val="000E4FA8"/>
    <w:rsid w:val="000E561C"/>
    <w:rsid w:val="000E5A13"/>
    <w:rsid w:val="000E6543"/>
    <w:rsid w:val="000E65C4"/>
    <w:rsid w:val="000E70C9"/>
    <w:rsid w:val="000E7EAF"/>
    <w:rsid w:val="000F0413"/>
    <w:rsid w:val="000F100E"/>
    <w:rsid w:val="000F15C9"/>
    <w:rsid w:val="000F1B4A"/>
    <w:rsid w:val="000F2861"/>
    <w:rsid w:val="000F286C"/>
    <w:rsid w:val="000F38D0"/>
    <w:rsid w:val="000F4374"/>
    <w:rsid w:val="000F4B8F"/>
    <w:rsid w:val="000F4B92"/>
    <w:rsid w:val="000F5365"/>
    <w:rsid w:val="000F64B9"/>
    <w:rsid w:val="000F682F"/>
    <w:rsid w:val="000F6853"/>
    <w:rsid w:val="000F6F47"/>
    <w:rsid w:val="000F7269"/>
    <w:rsid w:val="000F7683"/>
    <w:rsid w:val="001001E4"/>
    <w:rsid w:val="001003B9"/>
    <w:rsid w:val="0010103A"/>
    <w:rsid w:val="001010F5"/>
    <w:rsid w:val="001011BC"/>
    <w:rsid w:val="00101F19"/>
    <w:rsid w:val="0010250D"/>
    <w:rsid w:val="00104196"/>
    <w:rsid w:val="001045AE"/>
    <w:rsid w:val="00104714"/>
    <w:rsid w:val="001047DE"/>
    <w:rsid w:val="00104C31"/>
    <w:rsid w:val="00104EB6"/>
    <w:rsid w:val="001055C2"/>
    <w:rsid w:val="00105742"/>
    <w:rsid w:val="00105870"/>
    <w:rsid w:val="001065B3"/>
    <w:rsid w:val="001067C2"/>
    <w:rsid w:val="001079C4"/>
    <w:rsid w:val="001079D9"/>
    <w:rsid w:val="0011186F"/>
    <w:rsid w:val="00112865"/>
    <w:rsid w:val="001129B0"/>
    <w:rsid w:val="00112F5E"/>
    <w:rsid w:val="001134FA"/>
    <w:rsid w:val="00113ECF"/>
    <w:rsid w:val="00113F12"/>
    <w:rsid w:val="00113F7F"/>
    <w:rsid w:val="00114EA8"/>
    <w:rsid w:val="00115190"/>
    <w:rsid w:val="0011563C"/>
    <w:rsid w:val="00115801"/>
    <w:rsid w:val="00115C7A"/>
    <w:rsid w:val="0011688F"/>
    <w:rsid w:val="00116F93"/>
    <w:rsid w:val="00117AED"/>
    <w:rsid w:val="00120323"/>
    <w:rsid w:val="00120A3D"/>
    <w:rsid w:val="00120DEF"/>
    <w:rsid w:val="00120F52"/>
    <w:rsid w:val="001210D5"/>
    <w:rsid w:val="00121EC2"/>
    <w:rsid w:val="00122787"/>
    <w:rsid w:val="00122D83"/>
    <w:rsid w:val="00122E93"/>
    <w:rsid w:val="00123F1A"/>
    <w:rsid w:val="0012417F"/>
    <w:rsid w:val="00124B6B"/>
    <w:rsid w:val="0012623B"/>
    <w:rsid w:val="001264BB"/>
    <w:rsid w:val="00127C00"/>
    <w:rsid w:val="00130007"/>
    <w:rsid w:val="001308A7"/>
    <w:rsid w:val="00130C2C"/>
    <w:rsid w:val="001315C0"/>
    <w:rsid w:val="00131755"/>
    <w:rsid w:val="00131DFB"/>
    <w:rsid w:val="00131FD1"/>
    <w:rsid w:val="0013229A"/>
    <w:rsid w:val="00133712"/>
    <w:rsid w:val="0013379C"/>
    <w:rsid w:val="00133943"/>
    <w:rsid w:val="00134308"/>
    <w:rsid w:val="001344D1"/>
    <w:rsid w:val="00135483"/>
    <w:rsid w:val="001354C3"/>
    <w:rsid w:val="00135C68"/>
    <w:rsid w:val="001364E6"/>
    <w:rsid w:val="00136BAB"/>
    <w:rsid w:val="00136F09"/>
    <w:rsid w:val="0013793F"/>
    <w:rsid w:val="00137E17"/>
    <w:rsid w:val="00137F84"/>
    <w:rsid w:val="0014018D"/>
    <w:rsid w:val="001410C6"/>
    <w:rsid w:val="00141938"/>
    <w:rsid w:val="0014402A"/>
    <w:rsid w:val="00144AD0"/>
    <w:rsid w:val="001451E9"/>
    <w:rsid w:val="00150B1B"/>
    <w:rsid w:val="00150DB2"/>
    <w:rsid w:val="00153367"/>
    <w:rsid w:val="0015397A"/>
    <w:rsid w:val="00153C28"/>
    <w:rsid w:val="001543D9"/>
    <w:rsid w:val="00154681"/>
    <w:rsid w:val="001550A3"/>
    <w:rsid w:val="00155498"/>
    <w:rsid w:val="00155B1D"/>
    <w:rsid w:val="0015679D"/>
    <w:rsid w:val="00156805"/>
    <w:rsid w:val="00156D8C"/>
    <w:rsid w:val="00157516"/>
    <w:rsid w:val="00157C6E"/>
    <w:rsid w:val="00160288"/>
    <w:rsid w:val="0016038C"/>
    <w:rsid w:val="00160432"/>
    <w:rsid w:val="001609D4"/>
    <w:rsid w:val="00160D56"/>
    <w:rsid w:val="00160FC4"/>
    <w:rsid w:val="00161211"/>
    <w:rsid w:val="001619F6"/>
    <w:rsid w:val="00161D3E"/>
    <w:rsid w:val="00162685"/>
    <w:rsid w:val="00163194"/>
    <w:rsid w:val="00163AD1"/>
    <w:rsid w:val="00163BFE"/>
    <w:rsid w:val="001641ED"/>
    <w:rsid w:val="001655AD"/>
    <w:rsid w:val="00165CE5"/>
    <w:rsid w:val="00165D83"/>
    <w:rsid w:val="00166167"/>
    <w:rsid w:val="00167562"/>
    <w:rsid w:val="001679C9"/>
    <w:rsid w:val="00167D91"/>
    <w:rsid w:val="001706CB"/>
    <w:rsid w:val="00170C06"/>
    <w:rsid w:val="00171153"/>
    <w:rsid w:val="00171B14"/>
    <w:rsid w:val="001724F4"/>
    <w:rsid w:val="001726D2"/>
    <w:rsid w:val="00172E50"/>
    <w:rsid w:val="00172F9A"/>
    <w:rsid w:val="00173612"/>
    <w:rsid w:val="00174045"/>
    <w:rsid w:val="001741DA"/>
    <w:rsid w:val="001744FB"/>
    <w:rsid w:val="0017453E"/>
    <w:rsid w:val="00175394"/>
    <w:rsid w:val="00176435"/>
    <w:rsid w:val="00176A35"/>
    <w:rsid w:val="00180AAA"/>
    <w:rsid w:val="001827CC"/>
    <w:rsid w:val="00182930"/>
    <w:rsid w:val="00183194"/>
    <w:rsid w:val="00184113"/>
    <w:rsid w:val="00184129"/>
    <w:rsid w:val="00184871"/>
    <w:rsid w:val="0018577C"/>
    <w:rsid w:val="00185DA7"/>
    <w:rsid w:val="00187D70"/>
    <w:rsid w:val="0019006F"/>
    <w:rsid w:val="001904D0"/>
    <w:rsid w:val="0019290A"/>
    <w:rsid w:val="00193F08"/>
    <w:rsid w:val="00194DF9"/>
    <w:rsid w:val="00194F2F"/>
    <w:rsid w:val="00194FA9"/>
    <w:rsid w:val="001959AE"/>
    <w:rsid w:val="001966DD"/>
    <w:rsid w:val="00196B36"/>
    <w:rsid w:val="00196C62"/>
    <w:rsid w:val="001978C9"/>
    <w:rsid w:val="00197FEA"/>
    <w:rsid w:val="001A02B0"/>
    <w:rsid w:val="001A0844"/>
    <w:rsid w:val="001A087D"/>
    <w:rsid w:val="001A0B89"/>
    <w:rsid w:val="001A0BEE"/>
    <w:rsid w:val="001A1781"/>
    <w:rsid w:val="001A1D16"/>
    <w:rsid w:val="001A2823"/>
    <w:rsid w:val="001A28D1"/>
    <w:rsid w:val="001A2953"/>
    <w:rsid w:val="001A318F"/>
    <w:rsid w:val="001A31B4"/>
    <w:rsid w:val="001A38A8"/>
    <w:rsid w:val="001A449C"/>
    <w:rsid w:val="001A49A4"/>
    <w:rsid w:val="001A53CD"/>
    <w:rsid w:val="001A5784"/>
    <w:rsid w:val="001A68CE"/>
    <w:rsid w:val="001A7600"/>
    <w:rsid w:val="001A7689"/>
    <w:rsid w:val="001A7A17"/>
    <w:rsid w:val="001A7A6C"/>
    <w:rsid w:val="001B0813"/>
    <w:rsid w:val="001B1C75"/>
    <w:rsid w:val="001B1E78"/>
    <w:rsid w:val="001B274A"/>
    <w:rsid w:val="001B29F4"/>
    <w:rsid w:val="001B2CF8"/>
    <w:rsid w:val="001B32E5"/>
    <w:rsid w:val="001B3DFF"/>
    <w:rsid w:val="001B410B"/>
    <w:rsid w:val="001B42D7"/>
    <w:rsid w:val="001B467F"/>
    <w:rsid w:val="001B4845"/>
    <w:rsid w:val="001B4A5B"/>
    <w:rsid w:val="001B4B01"/>
    <w:rsid w:val="001B4F11"/>
    <w:rsid w:val="001B505B"/>
    <w:rsid w:val="001B506F"/>
    <w:rsid w:val="001B531D"/>
    <w:rsid w:val="001B5355"/>
    <w:rsid w:val="001B5B97"/>
    <w:rsid w:val="001B60E0"/>
    <w:rsid w:val="001B61BF"/>
    <w:rsid w:val="001B6296"/>
    <w:rsid w:val="001B722E"/>
    <w:rsid w:val="001C0270"/>
    <w:rsid w:val="001C077A"/>
    <w:rsid w:val="001C1540"/>
    <w:rsid w:val="001C160B"/>
    <w:rsid w:val="001C2F39"/>
    <w:rsid w:val="001C478A"/>
    <w:rsid w:val="001C4E84"/>
    <w:rsid w:val="001C5351"/>
    <w:rsid w:val="001C5A2F"/>
    <w:rsid w:val="001C6043"/>
    <w:rsid w:val="001C7600"/>
    <w:rsid w:val="001D04B6"/>
    <w:rsid w:val="001D129B"/>
    <w:rsid w:val="001D2C59"/>
    <w:rsid w:val="001D329B"/>
    <w:rsid w:val="001D3506"/>
    <w:rsid w:val="001D40FC"/>
    <w:rsid w:val="001D4996"/>
    <w:rsid w:val="001D49C4"/>
    <w:rsid w:val="001D5327"/>
    <w:rsid w:val="001D59F6"/>
    <w:rsid w:val="001D5D9B"/>
    <w:rsid w:val="001D7858"/>
    <w:rsid w:val="001E08B2"/>
    <w:rsid w:val="001E08F6"/>
    <w:rsid w:val="001E0C4B"/>
    <w:rsid w:val="001E29EA"/>
    <w:rsid w:val="001E2A95"/>
    <w:rsid w:val="001E2D8B"/>
    <w:rsid w:val="001E3113"/>
    <w:rsid w:val="001E381E"/>
    <w:rsid w:val="001E4F5F"/>
    <w:rsid w:val="001E63F8"/>
    <w:rsid w:val="001E6703"/>
    <w:rsid w:val="001E6754"/>
    <w:rsid w:val="001E732B"/>
    <w:rsid w:val="001E76D9"/>
    <w:rsid w:val="001F0980"/>
    <w:rsid w:val="001F0A2B"/>
    <w:rsid w:val="001F143A"/>
    <w:rsid w:val="001F1C11"/>
    <w:rsid w:val="001F23E1"/>
    <w:rsid w:val="001F2BF7"/>
    <w:rsid w:val="001F2E89"/>
    <w:rsid w:val="001F2F10"/>
    <w:rsid w:val="001F3194"/>
    <w:rsid w:val="001F3513"/>
    <w:rsid w:val="001F42DD"/>
    <w:rsid w:val="001F433F"/>
    <w:rsid w:val="001F49A1"/>
    <w:rsid w:val="001F518F"/>
    <w:rsid w:val="001F5745"/>
    <w:rsid w:val="001F6016"/>
    <w:rsid w:val="001F604B"/>
    <w:rsid w:val="001F6340"/>
    <w:rsid w:val="001F66D7"/>
    <w:rsid w:val="001F6A3A"/>
    <w:rsid w:val="001F6DC5"/>
    <w:rsid w:val="001F6E0A"/>
    <w:rsid w:val="001F7314"/>
    <w:rsid w:val="001F758B"/>
    <w:rsid w:val="001F7911"/>
    <w:rsid w:val="0020093E"/>
    <w:rsid w:val="00201081"/>
    <w:rsid w:val="0020169F"/>
    <w:rsid w:val="002016AD"/>
    <w:rsid w:val="0020191C"/>
    <w:rsid w:val="00201957"/>
    <w:rsid w:val="00201994"/>
    <w:rsid w:val="00201AF5"/>
    <w:rsid w:val="0020268F"/>
    <w:rsid w:val="002026A5"/>
    <w:rsid w:val="00204603"/>
    <w:rsid w:val="00204B91"/>
    <w:rsid w:val="0020585C"/>
    <w:rsid w:val="00205B6B"/>
    <w:rsid w:val="00206123"/>
    <w:rsid w:val="002063FC"/>
    <w:rsid w:val="00207825"/>
    <w:rsid w:val="00207FBE"/>
    <w:rsid w:val="00210F56"/>
    <w:rsid w:val="002118B6"/>
    <w:rsid w:val="00211B76"/>
    <w:rsid w:val="00212551"/>
    <w:rsid w:val="0021381D"/>
    <w:rsid w:val="00213B87"/>
    <w:rsid w:val="00214BAE"/>
    <w:rsid w:val="00214FDE"/>
    <w:rsid w:val="0021568A"/>
    <w:rsid w:val="00215F64"/>
    <w:rsid w:val="00216085"/>
    <w:rsid w:val="002165AD"/>
    <w:rsid w:val="002177B3"/>
    <w:rsid w:val="00217958"/>
    <w:rsid w:val="002205D2"/>
    <w:rsid w:val="002206A6"/>
    <w:rsid w:val="0022073C"/>
    <w:rsid w:val="00220B7A"/>
    <w:rsid w:val="0022101B"/>
    <w:rsid w:val="00221854"/>
    <w:rsid w:val="00221E7B"/>
    <w:rsid w:val="00222029"/>
    <w:rsid w:val="00222560"/>
    <w:rsid w:val="00222E65"/>
    <w:rsid w:val="002233CE"/>
    <w:rsid w:val="00223E27"/>
    <w:rsid w:val="00223E94"/>
    <w:rsid w:val="00223F8C"/>
    <w:rsid w:val="00225DCC"/>
    <w:rsid w:val="00226A01"/>
    <w:rsid w:val="0022797D"/>
    <w:rsid w:val="00227FFA"/>
    <w:rsid w:val="002300B2"/>
    <w:rsid w:val="002309F8"/>
    <w:rsid w:val="00230B63"/>
    <w:rsid w:val="00230E07"/>
    <w:rsid w:val="00230E1D"/>
    <w:rsid w:val="002310BA"/>
    <w:rsid w:val="0023128B"/>
    <w:rsid w:val="002316A8"/>
    <w:rsid w:val="00232346"/>
    <w:rsid w:val="00232BBE"/>
    <w:rsid w:val="00233A8A"/>
    <w:rsid w:val="002349A5"/>
    <w:rsid w:val="00234CC3"/>
    <w:rsid w:val="00235CE0"/>
    <w:rsid w:val="00235ED9"/>
    <w:rsid w:val="00235F5D"/>
    <w:rsid w:val="00236033"/>
    <w:rsid w:val="00236DB9"/>
    <w:rsid w:val="00237ABD"/>
    <w:rsid w:val="0024017B"/>
    <w:rsid w:val="00240240"/>
    <w:rsid w:val="002413A1"/>
    <w:rsid w:val="00241B08"/>
    <w:rsid w:val="002428A3"/>
    <w:rsid w:val="00242BFA"/>
    <w:rsid w:val="0024314E"/>
    <w:rsid w:val="00243994"/>
    <w:rsid w:val="00243B39"/>
    <w:rsid w:val="00244C60"/>
    <w:rsid w:val="00244DA5"/>
    <w:rsid w:val="00244FFE"/>
    <w:rsid w:val="002464A0"/>
    <w:rsid w:val="00246564"/>
    <w:rsid w:val="002467BC"/>
    <w:rsid w:val="00246AF3"/>
    <w:rsid w:val="002474BC"/>
    <w:rsid w:val="00247AE0"/>
    <w:rsid w:val="00251BD9"/>
    <w:rsid w:val="002521B2"/>
    <w:rsid w:val="00252444"/>
    <w:rsid w:val="00252D80"/>
    <w:rsid w:val="00253852"/>
    <w:rsid w:val="00253FB3"/>
    <w:rsid w:val="002542EB"/>
    <w:rsid w:val="002549FB"/>
    <w:rsid w:val="00256BCC"/>
    <w:rsid w:val="002577F4"/>
    <w:rsid w:val="00257AE4"/>
    <w:rsid w:val="00261398"/>
    <w:rsid w:val="00264F97"/>
    <w:rsid w:val="00264FE8"/>
    <w:rsid w:val="0026533E"/>
    <w:rsid w:val="00265CC0"/>
    <w:rsid w:val="00266507"/>
    <w:rsid w:val="0026673B"/>
    <w:rsid w:val="00266B82"/>
    <w:rsid w:val="0026785E"/>
    <w:rsid w:val="00267F56"/>
    <w:rsid w:val="00270639"/>
    <w:rsid w:val="00271459"/>
    <w:rsid w:val="00271760"/>
    <w:rsid w:val="002718B2"/>
    <w:rsid w:val="00271BE0"/>
    <w:rsid w:val="00271E73"/>
    <w:rsid w:val="002726CE"/>
    <w:rsid w:val="00272945"/>
    <w:rsid w:val="00272DFD"/>
    <w:rsid w:val="00273A69"/>
    <w:rsid w:val="00273C3A"/>
    <w:rsid w:val="002744B4"/>
    <w:rsid w:val="00274601"/>
    <w:rsid w:val="00274F6C"/>
    <w:rsid w:val="00275153"/>
    <w:rsid w:val="002761EC"/>
    <w:rsid w:val="00276F3E"/>
    <w:rsid w:val="002773BD"/>
    <w:rsid w:val="00277663"/>
    <w:rsid w:val="0027791C"/>
    <w:rsid w:val="00281390"/>
    <w:rsid w:val="002827E8"/>
    <w:rsid w:val="00282C40"/>
    <w:rsid w:val="002835ED"/>
    <w:rsid w:val="0028384F"/>
    <w:rsid w:val="00283C6C"/>
    <w:rsid w:val="00284304"/>
    <w:rsid w:val="00286F3F"/>
    <w:rsid w:val="002874A8"/>
    <w:rsid w:val="002879D3"/>
    <w:rsid w:val="00290479"/>
    <w:rsid w:val="0029164E"/>
    <w:rsid w:val="0029169C"/>
    <w:rsid w:val="00291F4E"/>
    <w:rsid w:val="00292004"/>
    <w:rsid w:val="00292A0C"/>
    <w:rsid w:val="00292EF1"/>
    <w:rsid w:val="00293D02"/>
    <w:rsid w:val="00293D7D"/>
    <w:rsid w:val="002947DE"/>
    <w:rsid w:val="002952FD"/>
    <w:rsid w:val="00295548"/>
    <w:rsid w:val="00295555"/>
    <w:rsid w:val="00295B26"/>
    <w:rsid w:val="00296115"/>
    <w:rsid w:val="00296291"/>
    <w:rsid w:val="00296C77"/>
    <w:rsid w:val="002972E3"/>
    <w:rsid w:val="00297521"/>
    <w:rsid w:val="00297C0C"/>
    <w:rsid w:val="00297E71"/>
    <w:rsid w:val="002A02D7"/>
    <w:rsid w:val="002A0408"/>
    <w:rsid w:val="002A1BE8"/>
    <w:rsid w:val="002A1CB2"/>
    <w:rsid w:val="002A29D1"/>
    <w:rsid w:val="002A2C1D"/>
    <w:rsid w:val="002A3324"/>
    <w:rsid w:val="002A35F4"/>
    <w:rsid w:val="002A39BC"/>
    <w:rsid w:val="002A3EE5"/>
    <w:rsid w:val="002A4C56"/>
    <w:rsid w:val="002A61CD"/>
    <w:rsid w:val="002A6995"/>
    <w:rsid w:val="002A76CF"/>
    <w:rsid w:val="002B0756"/>
    <w:rsid w:val="002B173B"/>
    <w:rsid w:val="002B2431"/>
    <w:rsid w:val="002B3381"/>
    <w:rsid w:val="002B38EE"/>
    <w:rsid w:val="002B43B6"/>
    <w:rsid w:val="002B48E9"/>
    <w:rsid w:val="002B5059"/>
    <w:rsid w:val="002B76EB"/>
    <w:rsid w:val="002C06E8"/>
    <w:rsid w:val="002C0C23"/>
    <w:rsid w:val="002C131D"/>
    <w:rsid w:val="002C16CE"/>
    <w:rsid w:val="002C1813"/>
    <w:rsid w:val="002C1B74"/>
    <w:rsid w:val="002C29C0"/>
    <w:rsid w:val="002C3520"/>
    <w:rsid w:val="002C3562"/>
    <w:rsid w:val="002C4635"/>
    <w:rsid w:val="002C536D"/>
    <w:rsid w:val="002C5415"/>
    <w:rsid w:val="002C55E9"/>
    <w:rsid w:val="002C5C0D"/>
    <w:rsid w:val="002C6566"/>
    <w:rsid w:val="002C71AF"/>
    <w:rsid w:val="002C7AFA"/>
    <w:rsid w:val="002C7B03"/>
    <w:rsid w:val="002C7BC8"/>
    <w:rsid w:val="002D1002"/>
    <w:rsid w:val="002D1254"/>
    <w:rsid w:val="002D18A2"/>
    <w:rsid w:val="002D1A04"/>
    <w:rsid w:val="002D1BCF"/>
    <w:rsid w:val="002D1C6E"/>
    <w:rsid w:val="002D3614"/>
    <w:rsid w:val="002D43C0"/>
    <w:rsid w:val="002D4457"/>
    <w:rsid w:val="002D4A0E"/>
    <w:rsid w:val="002D4F26"/>
    <w:rsid w:val="002D5502"/>
    <w:rsid w:val="002D5BA0"/>
    <w:rsid w:val="002D5FBD"/>
    <w:rsid w:val="002D6EAD"/>
    <w:rsid w:val="002D7F4B"/>
    <w:rsid w:val="002E0611"/>
    <w:rsid w:val="002E0C4D"/>
    <w:rsid w:val="002E204F"/>
    <w:rsid w:val="002E2FF0"/>
    <w:rsid w:val="002E31C7"/>
    <w:rsid w:val="002E39DB"/>
    <w:rsid w:val="002E4F1D"/>
    <w:rsid w:val="002E5323"/>
    <w:rsid w:val="002E640B"/>
    <w:rsid w:val="002E6726"/>
    <w:rsid w:val="002E7F5C"/>
    <w:rsid w:val="002F08C4"/>
    <w:rsid w:val="002F0946"/>
    <w:rsid w:val="002F127B"/>
    <w:rsid w:val="002F144C"/>
    <w:rsid w:val="002F15CC"/>
    <w:rsid w:val="002F359F"/>
    <w:rsid w:val="002F5714"/>
    <w:rsid w:val="002F648D"/>
    <w:rsid w:val="002F6973"/>
    <w:rsid w:val="002F6FAF"/>
    <w:rsid w:val="002F76F4"/>
    <w:rsid w:val="002F7A65"/>
    <w:rsid w:val="00300037"/>
    <w:rsid w:val="003028D3"/>
    <w:rsid w:val="003037EA"/>
    <w:rsid w:val="0030410A"/>
    <w:rsid w:val="003045F6"/>
    <w:rsid w:val="00304BE0"/>
    <w:rsid w:val="0030537A"/>
    <w:rsid w:val="003060A9"/>
    <w:rsid w:val="0030700A"/>
    <w:rsid w:val="00307E08"/>
    <w:rsid w:val="003101F5"/>
    <w:rsid w:val="00310544"/>
    <w:rsid w:val="00310933"/>
    <w:rsid w:val="00310B25"/>
    <w:rsid w:val="00310B9F"/>
    <w:rsid w:val="003110C0"/>
    <w:rsid w:val="00311360"/>
    <w:rsid w:val="0031167F"/>
    <w:rsid w:val="0031330B"/>
    <w:rsid w:val="003134A5"/>
    <w:rsid w:val="00313BF8"/>
    <w:rsid w:val="00313F11"/>
    <w:rsid w:val="00314B74"/>
    <w:rsid w:val="00314BC2"/>
    <w:rsid w:val="003151B9"/>
    <w:rsid w:val="003153B0"/>
    <w:rsid w:val="00315623"/>
    <w:rsid w:val="00315C15"/>
    <w:rsid w:val="00315DEF"/>
    <w:rsid w:val="003164C5"/>
    <w:rsid w:val="00316A3C"/>
    <w:rsid w:val="00316E3C"/>
    <w:rsid w:val="003172D5"/>
    <w:rsid w:val="003208EF"/>
    <w:rsid w:val="0032098F"/>
    <w:rsid w:val="003210E9"/>
    <w:rsid w:val="003212F4"/>
    <w:rsid w:val="00321B4E"/>
    <w:rsid w:val="00322BFC"/>
    <w:rsid w:val="00324D94"/>
    <w:rsid w:val="00325044"/>
    <w:rsid w:val="00325ACF"/>
    <w:rsid w:val="00326C27"/>
    <w:rsid w:val="00330289"/>
    <w:rsid w:val="003307B9"/>
    <w:rsid w:val="003310DB"/>
    <w:rsid w:val="00331AB3"/>
    <w:rsid w:val="00332534"/>
    <w:rsid w:val="00332B24"/>
    <w:rsid w:val="00333D14"/>
    <w:rsid w:val="00333DA2"/>
    <w:rsid w:val="003355E7"/>
    <w:rsid w:val="0033615E"/>
    <w:rsid w:val="0033697A"/>
    <w:rsid w:val="00340267"/>
    <w:rsid w:val="00341037"/>
    <w:rsid w:val="003410B4"/>
    <w:rsid w:val="00341E8D"/>
    <w:rsid w:val="00342E2B"/>
    <w:rsid w:val="003435A6"/>
    <w:rsid w:val="00343E30"/>
    <w:rsid w:val="003452F5"/>
    <w:rsid w:val="00346019"/>
    <w:rsid w:val="0034677E"/>
    <w:rsid w:val="00346BE2"/>
    <w:rsid w:val="00347630"/>
    <w:rsid w:val="0034767D"/>
    <w:rsid w:val="00347940"/>
    <w:rsid w:val="00347C8C"/>
    <w:rsid w:val="00350604"/>
    <w:rsid w:val="00350888"/>
    <w:rsid w:val="00350E72"/>
    <w:rsid w:val="00351340"/>
    <w:rsid w:val="00351581"/>
    <w:rsid w:val="00351A3B"/>
    <w:rsid w:val="00352774"/>
    <w:rsid w:val="00353317"/>
    <w:rsid w:val="003535BB"/>
    <w:rsid w:val="00353BA5"/>
    <w:rsid w:val="00353C9C"/>
    <w:rsid w:val="003545AE"/>
    <w:rsid w:val="00354B57"/>
    <w:rsid w:val="00355AE8"/>
    <w:rsid w:val="003591E4"/>
    <w:rsid w:val="003602C3"/>
    <w:rsid w:val="003607D4"/>
    <w:rsid w:val="0036095F"/>
    <w:rsid w:val="00360DDA"/>
    <w:rsid w:val="00361ABB"/>
    <w:rsid w:val="003627A5"/>
    <w:rsid w:val="00362A5B"/>
    <w:rsid w:val="00362C13"/>
    <w:rsid w:val="00363ED4"/>
    <w:rsid w:val="00363F02"/>
    <w:rsid w:val="00363F22"/>
    <w:rsid w:val="0036442E"/>
    <w:rsid w:val="00364B76"/>
    <w:rsid w:val="003664E1"/>
    <w:rsid w:val="00366B61"/>
    <w:rsid w:val="00367854"/>
    <w:rsid w:val="00371020"/>
    <w:rsid w:val="00371154"/>
    <w:rsid w:val="003711B7"/>
    <w:rsid w:val="003713CB"/>
    <w:rsid w:val="003723D8"/>
    <w:rsid w:val="003727C5"/>
    <w:rsid w:val="0037313B"/>
    <w:rsid w:val="00373684"/>
    <w:rsid w:val="00374FC2"/>
    <w:rsid w:val="00375A4E"/>
    <w:rsid w:val="00376127"/>
    <w:rsid w:val="00377B6E"/>
    <w:rsid w:val="00380434"/>
    <w:rsid w:val="00380602"/>
    <w:rsid w:val="003807F0"/>
    <w:rsid w:val="00380A10"/>
    <w:rsid w:val="003814C9"/>
    <w:rsid w:val="00381C9F"/>
    <w:rsid w:val="003835BF"/>
    <w:rsid w:val="003836CE"/>
    <w:rsid w:val="00383854"/>
    <w:rsid w:val="00385502"/>
    <w:rsid w:val="0038570A"/>
    <w:rsid w:val="00385B39"/>
    <w:rsid w:val="00385CC1"/>
    <w:rsid w:val="003863BC"/>
    <w:rsid w:val="00386502"/>
    <w:rsid w:val="00386C73"/>
    <w:rsid w:val="00386C7C"/>
    <w:rsid w:val="00387180"/>
    <w:rsid w:val="0038744D"/>
    <w:rsid w:val="0038750C"/>
    <w:rsid w:val="003875E8"/>
    <w:rsid w:val="00387979"/>
    <w:rsid w:val="003902FF"/>
    <w:rsid w:val="00390BFC"/>
    <w:rsid w:val="00390F43"/>
    <w:rsid w:val="003910D1"/>
    <w:rsid w:val="00392025"/>
    <w:rsid w:val="003926B1"/>
    <w:rsid w:val="00392992"/>
    <w:rsid w:val="00392BF2"/>
    <w:rsid w:val="003942F0"/>
    <w:rsid w:val="00394568"/>
    <w:rsid w:val="00394FEE"/>
    <w:rsid w:val="00395679"/>
    <w:rsid w:val="00396182"/>
    <w:rsid w:val="00396876"/>
    <w:rsid w:val="003969CD"/>
    <w:rsid w:val="00396CDD"/>
    <w:rsid w:val="00397133"/>
    <w:rsid w:val="00397842"/>
    <w:rsid w:val="00397B17"/>
    <w:rsid w:val="003A0752"/>
    <w:rsid w:val="003A0E00"/>
    <w:rsid w:val="003A0FBA"/>
    <w:rsid w:val="003A12D3"/>
    <w:rsid w:val="003A214B"/>
    <w:rsid w:val="003A270C"/>
    <w:rsid w:val="003A2771"/>
    <w:rsid w:val="003A294F"/>
    <w:rsid w:val="003A2CB3"/>
    <w:rsid w:val="003A2DA8"/>
    <w:rsid w:val="003A2F80"/>
    <w:rsid w:val="003A303A"/>
    <w:rsid w:val="003A3A32"/>
    <w:rsid w:val="003A3A70"/>
    <w:rsid w:val="003A5827"/>
    <w:rsid w:val="003A5DC9"/>
    <w:rsid w:val="003A6097"/>
    <w:rsid w:val="003A655A"/>
    <w:rsid w:val="003A6868"/>
    <w:rsid w:val="003A7122"/>
    <w:rsid w:val="003A7EA5"/>
    <w:rsid w:val="003B16A8"/>
    <w:rsid w:val="003B1CA0"/>
    <w:rsid w:val="003B1DF9"/>
    <w:rsid w:val="003B28B0"/>
    <w:rsid w:val="003B28DD"/>
    <w:rsid w:val="003B2B82"/>
    <w:rsid w:val="003B2DD2"/>
    <w:rsid w:val="003B3037"/>
    <w:rsid w:val="003B32D4"/>
    <w:rsid w:val="003B3B1A"/>
    <w:rsid w:val="003B4D56"/>
    <w:rsid w:val="003B6782"/>
    <w:rsid w:val="003B71E7"/>
    <w:rsid w:val="003B7CCE"/>
    <w:rsid w:val="003B7FE2"/>
    <w:rsid w:val="003C0032"/>
    <w:rsid w:val="003C15A7"/>
    <w:rsid w:val="003C2456"/>
    <w:rsid w:val="003C2681"/>
    <w:rsid w:val="003C2B17"/>
    <w:rsid w:val="003C384A"/>
    <w:rsid w:val="003C3BA0"/>
    <w:rsid w:val="003C4097"/>
    <w:rsid w:val="003C4F7F"/>
    <w:rsid w:val="003C5326"/>
    <w:rsid w:val="003D1095"/>
    <w:rsid w:val="003D21EC"/>
    <w:rsid w:val="003D2694"/>
    <w:rsid w:val="003D3C7E"/>
    <w:rsid w:val="003D4320"/>
    <w:rsid w:val="003D554D"/>
    <w:rsid w:val="003D5BC3"/>
    <w:rsid w:val="003D5E5F"/>
    <w:rsid w:val="003D67E4"/>
    <w:rsid w:val="003D6C3A"/>
    <w:rsid w:val="003D6E10"/>
    <w:rsid w:val="003E0B75"/>
    <w:rsid w:val="003E10B5"/>
    <w:rsid w:val="003E1102"/>
    <w:rsid w:val="003E150A"/>
    <w:rsid w:val="003E18CD"/>
    <w:rsid w:val="003E1D02"/>
    <w:rsid w:val="003E1FDD"/>
    <w:rsid w:val="003E23D5"/>
    <w:rsid w:val="003E24F8"/>
    <w:rsid w:val="003E26DA"/>
    <w:rsid w:val="003E30C0"/>
    <w:rsid w:val="003E3C80"/>
    <w:rsid w:val="003E408A"/>
    <w:rsid w:val="003E43D8"/>
    <w:rsid w:val="003E5129"/>
    <w:rsid w:val="003E54E1"/>
    <w:rsid w:val="003E6461"/>
    <w:rsid w:val="003E6A38"/>
    <w:rsid w:val="003E707B"/>
    <w:rsid w:val="003E7237"/>
    <w:rsid w:val="003E76C8"/>
    <w:rsid w:val="003E7ED2"/>
    <w:rsid w:val="003F281C"/>
    <w:rsid w:val="003F2A26"/>
    <w:rsid w:val="003F2CDA"/>
    <w:rsid w:val="003F314D"/>
    <w:rsid w:val="003F40BA"/>
    <w:rsid w:val="003F4560"/>
    <w:rsid w:val="003F45EA"/>
    <w:rsid w:val="003F5A55"/>
    <w:rsid w:val="003F686E"/>
    <w:rsid w:val="003F6CA6"/>
    <w:rsid w:val="003F704B"/>
    <w:rsid w:val="003F74C3"/>
    <w:rsid w:val="003F74DC"/>
    <w:rsid w:val="003F7B32"/>
    <w:rsid w:val="003F7F7F"/>
    <w:rsid w:val="004014A2"/>
    <w:rsid w:val="00402174"/>
    <w:rsid w:val="00402549"/>
    <w:rsid w:val="00403607"/>
    <w:rsid w:val="004058E6"/>
    <w:rsid w:val="00406595"/>
    <w:rsid w:val="00406635"/>
    <w:rsid w:val="00406E3D"/>
    <w:rsid w:val="00407C78"/>
    <w:rsid w:val="00407EAA"/>
    <w:rsid w:val="0041131F"/>
    <w:rsid w:val="004116B0"/>
    <w:rsid w:val="004117C6"/>
    <w:rsid w:val="00412522"/>
    <w:rsid w:val="00412C86"/>
    <w:rsid w:val="00412FDF"/>
    <w:rsid w:val="004134E1"/>
    <w:rsid w:val="00415324"/>
    <w:rsid w:val="00416508"/>
    <w:rsid w:val="00416F82"/>
    <w:rsid w:val="00417446"/>
    <w:rsid w:val="004203AA"/>
    <w:rsid w:val="00420664"/>
    <w:rsid w:val="004206D6"/>
    <w:rsid w:val="00420AC4"/>
    <w:rsid w:val="0042122A"/>
    <w:rsid w:val="00421F4D"/>
    <w:rsid w:val="004221F8"/>
    <w:rsid w:val="0042225E"/>
    <w:rsid w:val="00422AF8"/>
    <w:rsid w:val="0042346C"/>
    <w:rsid w:val="00423A83"/>
    <w:rsid w:val="00424788"/>
    <w:rsid w:val="00424A4D"/>
    <w:rsid w:val="00425339"/>
    <w:rsid w:val="00425F51"/>
    <w:rsid w:val="00426201"/>
    <w:rsid w:val="00426638"/>
    <w:rsid w:val="00426965"/>
    <w:rsid w:val="004306FB"/>
    <w:rsid w:val="00430AC8"/>
    <w:rsid w:val="0043108D"/>
    <w:rsid w:val="00431719"/>
    <w:rsid w:val="00431727"/>
    <w:rsid w:val="00431B60"/>
    <w:rsid w:val="00432CB5"/>
    <w:rsid w:val="00432F82"/>
    <w:rsid w:val="0043333A"/>
    <w:rsid w:val="00433BEB"/>
    <w:rsid w:val="00433CD1"/>
    <w:rsid w:val="004347A1"/>
    <w:rsid w:val="0043527A"/>
    <w:rsid w:val="004357C6"/>
    <w:rsid w:val="00435B96"/>
    <w:rsid w:val="004361DD"/>
    <w:rsid w:val="00436957"/>
    <w:rsid w:val="00437547"/>
    <w:rsid w:val="00440631"/>
    <w:rsid w:val="0044073F"/>
    <w:rsid w:val="00440E87"/>
    <w:rsid w:val="00444262"/>
    <w:rsid w:val="00444B96"/>
    <w:rsid w:val="0044540E"/>
    <w:rsid w:val="0044544D"/>
    <w:rsid w:val="004455C0"/>
    <w:rsid w:val="00445A13"/>
    <w:rsid w:val="00446B34"/>
    <w:rsid w:val="00446EC1"/>
    <w:rsid w:val="00446F67"/>
    <w:rsid w:val="00447210"/>
    <w:rsid w:val="00450185"/>
    <w:rsid w:val="00452455"/>
    <w:rsid w:val="00452E2C"/>
    <w:rsid w:val="004532C2"/>
    <w:rsid w:val="004536A8"/>
    <w:rsid w:val="004545E5"/>
    <w:rsid w:val="0045479B"/>
    <w:rsid w:val="00454D5D"/>
    <w:rsid w:val="00454D8E"/>
    <w:rsid w:val="0045534E"/>
    <w:rsid w:val="0045619F"/>
    <w:rsid w:val="00457064"/>
    <w:rsid w:val="00460C9C"/>
    <w:rsid w:val="00460E33"/>
    <w:rsid w:val="00461282"/>
    <w:rsid w:val="00461471"/>
    <w:rsid w:val="004616B5"/>
    <w:rsid w:val="004629C6"/>
    <w:rsid w:val="00462C2C"/>
    <w:rsid w:val="00462D50"/>
    <w:rsid w:val="00464E98"/>
    <w:rsid w:val="004654BB"/>
    <w:rsid w:val="0046628D"/>
    <w:rsid w:val="00466576"/>
    <w:rsid w:val="00466907"/>
    <w:rsid w:val="00466ED9"/>
    <w:rsid w:val="00467316"/>
    <w:rsid w:val="00467ACD"/>
    <w:rsid w:val="00467E91"/>
    <w:rsid w:val="00467F66"/>
    <w:rsid w:val="00470B43"/>
    <w:rsid w:val="00473BDC"/>
    <w:rsid w:val="004740BD"/>
    <w:rsid w:val="00474316"/>
    <w:rsid w:val="00474B4E"/>
    <w:rsid w:val="00475245"/>
    <w:rsid w:val="0047540B"/>
    <w:rsid w:val="004755A0"/>
    <w:rsid w:val="00475D4B"/>
    <w:rsid w:val="004763E6"/>
    <w:rsid w:val="0047641C"/>
    <w:rsid w:val="00476714"/>
    <w:rsid w:val="00477C82"/>
    <w:rsid w:val="00477EFF"/>
    <w:rsid w:val="00480176"/>
    <w:rsid w:val="0048033E"/>
    <w:rsid w:val="00480665"/>
    <w:rsid w:val="00481287"/>
    <w:rsid w:val="004813B7"/>
    <w:rsid w:val="00481658"/>
    <w:rsid w:val="00481E40"/>
    <w:rsid w:val="00481F62"/>
    <w:rsid w:val="00483520"/>
    <w:rsid w:val="00483884"/>
    <w:rsid w:val="00484B16"/>
    <w:rsid w:val="00484E4A"/>
    <w:rsid w:val="0048504B"/>
    <w:rsid w:val="0048506F"/>
    <w:rsid w:val="00485095"/>
    <w:rsid w:val="00485DBF"/>
    <w:rsid w:val="00486F41"/>
    <w:rsid w:val="004874CD"/>
    <w:rsid w:val="0048761F"/>
    <w:rsid w:val="00487680"/>
    <w:rsid w:val="00487D07"/>
    <w:rsid w:val="00490611"/>
    <w:rsid w:val="00490885"/>
    <w:rsid w:val="00490D67"/>
    <w:rsid w:val="0049135F"/>
    <w:rsid w:val="00491E93"/>
    <w:rsid w:val="00492933"/>
    <w:rsid w:val="00492C6E"/>
    <w:rsid w:val="00494570"/>
    <w:rsid w:val="00495D29"/>
    <w:rsid w:val="0049669D"/>
    <w:rsid w:val="004970C8"/>
    <w:rsid w:val="00497848"/>
    <w:rsid w:val="00497B36"/>
    <w:rsid w:val="00497BA2"/>
    <w:rsid w:val="004A0666"/>
    <w:rsid w:val="004A07E5"/>
    <w:rsid w:val="004A1AEC"/>
    <w:rsid w:val="004A1B5C"/>
    <w:rsid w:val="004A1C12"/>
    <w:rsid w:val="004A2063"/>
    <w:rsid w:val="004A2DC6"/>
    <w:rsid w:val="004A34EB"/>
    <w:rsid w:val="004A3B61"/>
    <w:rsid w:val="004A3DB4"/>
    <w:rsid w:val="004A3E2C"/>
    <w:rsid w:val="004A5034"/>
    <w:rsid w:val="004A58D7"/>
    <w:rsid w:val="004A6267"/>
    <w:rsid w:val="004A646B"/>
    <w:rsid w:val="004A6B3D"/>
    <w:rsid w:val="004B05DD"/>
    <w:rsid w:val="004B1475"/>
    <w:rsid w:val="004B1F95"/>
    <w:rsid w:val="004B2025"/>
    <w:rsid w:val="004B22D0"/>
    <w:rsid w:val="004B236C"/>
    <w:rsid w:val="004B466C"/>
    <w:rsid w:val="004B4720"/>
    <w:rsid w:val="004B492C"/>
    <w:rsid w:val="004B49CB"/>
    <w:rsid w:val="004B4A0D"/>
    <w:rsid w:val="004B4E9B"/>
    <w:rsid w:val="004B693D"/>
    <w:rsid w:val="004B6CF0"/>
    <w:rsid w:val="004B6EE9"/>
    <w:rsid w:val="004B7B1C"/>
    <w:rsid w:val="004C1597"/>
    <w:rsid w:val="004C18FF"/>
    <w:rsid w:val="004C192F"/>
    <w:rsid w:val="004C1B4F"/>
    <w:rsid w:val="004C2EEC"/>
    <w:rsid w:val="004C468A"/>
    <w:rsid w:val="004C4AF0"/>
    <w:rsid w:val="004C54FF"/>
    <w:rsid w:val="004C581E"/>
    <w:rsid w:val="004C6461"/>
    <w:rsid w:val="004C6DFC"/>
    <w:rsid w:val="004D1188"/>
    <w:rsid w:val="004D1D38"/>
    <w:rsid w:val="004D25AA"/>
    <w:rsid w:val="004D35F6"/>
    <w:rsid w:val="004D43A4"/>
    <w:rsid w:val="004D4688"/>
    <w:rsid w:val="004D4B2A"/>
    <w:rsid w:val="004D54E6"/>
    <w:rsid w:val="004D5A67"/>
    <w:rsid w:val="004D5BDB"/>
    <w:rsid w:val="004D60E2"/>
    <w:rsid w:val="004D62F7"/>
    <w:rsid w:val="004D63D7"/>
    <w:rsid w:val="004D6BFE"/>
    <w:rsid w:val="004D7FD6"/>
    <w:rsid w:val="004E0782"/>
    <w:rsid w:val="004E09A6"/>
    <w:rsid w:val="004E0F61"/>
    <w:rsid w:val="004E0FFD"/>
    <w:rsid w:val="004E1B98"/>
    <w:rsid w:val="004E21D9"/>
    <w:rsid w:val="004E4A35"/>
    <w:rsid w:val="004E5203"/>
    <w:rsid w:val="004E659E"/>
    <w:rsid w:val="004E6ED3"/>
    <w:rsid w:val="004E6FDA"/>
    <w:rsid w:val="004F0E91"/>
    <w:rsid w:val="004F0F0A"/>
    <w:rsid w:val="004F10B6"/>
    <w:rsid w:val="004F1C64"/>
    <w:rsid w:val="004F1E6A"/>
    <w:rsid w:val="004F2D56"/>
    <w:rsid w:val="004F2E97"/>
    <w:rsid w:val="004F32BF"/>
    <w:rsid w:val="004F40A5"/>
    <w:rsid w:val="004F4318"/>
    <w:rsid w:val="004F470B"/>
    <w:rsid w:val="004F52D8"/>
    <w:rsid w:val="004F6690"/>
    <w:rsid w:val="004F6F34"/>
    <w:rsid w:val="005000C4"/>
    <w:rsid w:val="00500959"/>
    <w:rsid w:val="00501060"/>
    <w:rsid w:val="005015F5"/>
    <w:rsid w:val="0050175D"/>
    <w:rsid w:val="00501BC5"/>
    <w:rsid w:val="00502A7E"/>
    <w:rsid w:val="00502ED9"/>
    <w:rsid w:val="00503F3F"/>
    <w:rsid w:val="00505C67"/>
    <w:rsid w:val="00505D0B"/>
    <w:rsid w:val="00505D98"/>
    <w:rsid w:val="00505F11"/>
    <w:rsid w:val="0050634F"/>
    <w:rsid w:val="005070F0"/>
    <w:rsid w:val="00507D4F"/>
    <w:rsid w:val="005108DF"/>
    <w:rsid w:val="00510CA6"/>
    <w:rsid w:val="005110BD"/>
    <w:rsid w:val="00511209"/>
    <w:rsid w:val="00511918"/>
    <w:rsid w:val="00511C1A"/>
    <w:rsid w:val="00514590"/>
    <w:rsid w:val="0051499D"/>
    <w:rsid w:val="00514ACC"/>
    <w:rsid w:val="00514EE2"/>
    <w:rsid w:val="005160BA"/>
    <w:rsid w:val="00516292"/>
    <w:rsid w:val="005165BA"/>
    <w:rsid w:val="0051674E"/>
    <w:rsid w:val="00516F44"/>
    <w:rsid w:val="00520D32"/>
    <w:rsid w:val="00520F5B"/>
    <w:rsid w:val="0052287D"/>
    <w:rsid w:val="00522A35"/>
    <w:rsid w:val="00522D24"/>
    <w:rsid w:val="00523000"/>
    <w:rsid w:val="005240F6"/>
    <w:rsid w:val="005246C7"/>
    <w:rsid w:val="00524C8A"/>
    <w:rsid w:val="00525566"/>
    <w:rsid w:val="00526D10"/>
    <w:rsid w:val="00526D39"/>
    <w:rsid w:val="00526F8E"/>
    <w:rsid w:val="005270B6"/>
    <w:rsid w:val="005272DB"/>
    <w:rsid w:val="005276FD"/>
    <w:rsid w:val="00531233"/>
    <w:rsid w:val="00531A52"/>
    <w:rsid w:val="00531F91"/>
    <w:rsid w:val="005330F7"/>
    <w:rsid w:val="005331F4"/>
    <w:rsid w:val="00533D45"/>
    <w:rsid w:val="00534087"/>
    <w:rsid w:val="00534156"/>
    <w:rsid w:val="00534503"/>
    <w:rsid w:val="00534A7D"/>
    <w:rsid w:val="0053594F"/>
    <w:rsid w:val="00535A0D"/>
    <w:rsid w:val="00535C24"/>
    <w:rsid w:val="00535CA9"/>
    <w:rsid w:val="0053620C"/>
    <w:rsid w:val="00536FC7"/>
    <w:rsid w:val="005377A2"/>
    <w:rsid w:val="00537848"/>
    <w:rsid w:val="005400B0"/>
    <w:rsid w:val="005402D2"/>
    <w:rsid w:val="00540677"/>
    <w:rsid w:val="0054087C"/>
    <w:rsid w:val="00540D88"/>
    <w:rsid w:val="00540EE4"/>
    <w:rsid w:val="00541EC5"/>
    <w:rsid w:val="00542DF1"/>
    <w:rsid w:val="00542DF3"/>
    <w:rsid w:val="0054389A"/>
    <w:rsid w:val="00543D3B"/>
    <w:rsid w:val="005447F0"/>
    <w:rsid w:val="00544905"/>
    <w:rsid w:val="00544C95"/>
    <w:rsid w:val="005460B0"/>
    <w:rsid w:val="00546C47"/>
    <w:rsid w:val="00546C9B"/>
    <w:rsid w:val="005477F9"/>
    <w:rsid w:val="00547DC1"/>
    <w:rsid w:val="005507A9"/>
    <w:rsid w:val="00550B3D"/>
    <w:rsid w:val="00552125"/>
    <w:rsid w:val="00552F03"/>
    <w:rsid w:val="0055456F"/>
    <w:rsid w:val="005546EF"/>
    <w:rsid w:val="00554D1A"/>
    <w:rsid w:val="0055539C"/>
    <w:rsid w:val="00557AB2"/>
    <w:rsid w:val="00557C88"/>
    <w:rsid w:val="00560904"/>
    <w:rsid w:val="005617B1"/>
    <w:rsid w:val="00561E05"/>
    <w:rsid w:val="00562D86"/>
    <w:rsid w:val="00562F10"/>
    <w:rsid w:val="005644D0"/>
    <w:rsid w:val="00564604"/>
    <w:rsid w:val="00564B0A"/>
    <w:rsid w:val="005657DE"/>
    <w:rsid w:val="005663DA"/>
    <w:rsid w:val="005665DB"/>
    <w:rsid w:val="0056681D"/>
    <w:rsid w:val="005671D1"/>
    <w:rsid w:val="00567897"/>
    <w:rsid w:val="0057019E"/>
    <w:rsid w:val="00570208"/>
    <w:rsid w:val="005712B1"/>
    <w:rsid w:val="005716EB"/>
    <w:rsid w:val="0057198E"/>
    <w:rsid w:val="00571C8D"/>
    <w:rsid w:val="00571DA5"/>
    <w:rsid w:val="00572253"/>
    <w:rsid w:val="005722E4"/>
    <w:rsid w:val="0057306B"/>
    <w:rsid w:val="0057361D"/>
    <w:rsid w:val="005740F9"/>
    <w:rsid w:val="005743A7"/>
    <w:rsid w:val="00574B8A"/>
    <w:rsid w:val="00575354"/>
    <w:rsid w:val="00575B8B"/>
    <w:rsid w:val="00575C30"/>
    <w:rsid w:val="005778D7"/>
    <w:rsid w:val="005779C4"/>
    <w:rsid w:val="00580094"/>
    <w:rsid w:val="005807B1"/>
    <w:rsid w:val="00580A3D"/>
    <w:rsid w:val="00580C77"/>
    <w:rsid w:val="00580CCA"/>
    <w:rsid w:val="00581579"/>
    <w:rsid w:val="00581A08"/>
    <w:rsid w:val="00581C3C"/>
    <w:rsid w:val="005826FB"/>
    <w:rsid w:val="00582798"/>
    <w:rsid w:val="00582919"/>
    <w:rsid w:val="005835C8"/>
    <w:rsid w:val="0058424F"/>
    <w:rsid w:val="005843F7"/>
    <w:rsid w:val="00584D8A"/>
    <w:rsid w:val="00584EC7"/>
    <w:rsid w:val="005853F2"/>
    <w:rsid w:val="0058554E"/>
    <w:rsid w:val="00585A9E"/>
    <w:rsid w:val="00585F0C"/>
    <w:rsid w:val="005876FC"/>
    <w:rsid w:val="00590FC0"/>
    <w:rsid w:val="005915CF"/>
    <w:rsid w:val="005916F9"/>
    <w:rsid w:val="005917D8"/>
    <w:rsid w:val="00591EA4"/>
    <w:rsid w:val="00592469"/>
    <w:rsid w:val="00592F0E"/>
    <w:rsid w:val="0059304D"/>
    <w:rsid w:val="005932D1"/>
    <w:rsid w:val="00594480"/>
    <w:rsid w:val="00595273"/>
    <w:rsid w:val="00595398"/>
    <w:rsid w:val="00595A77"/>
    <w:rsid w:val="00595DB6"/>
    <w:rsid w:val="00595F6F"/>
    <w:rsid w:val="0059665E"/>
    <w:rsid w:val="00596755"/>
    <w:rsid w:val="00596F4D"/>
    <w:rsid w:val="00597A34"/>
    <w:rsid w:val="005A0269"/>
    <w:rsid w:val="005A07D9"/>
    <w:rsid w:val="005A13CC"/>
    <w:rsid w:val="005A1B19"/>
    <w:rsid w:val="005A262A"/>
    <w:rsid w:val="005A317E"/>
    <w:rsid w:val="005A53CB"/>
    <w:rsid w:val="005A63BE"/>
    <w:rsid w:val="005A666A"/>
    <w:rsid w:val="005A68FB"/>
    <w:rsid w:val="005A6D4C"/>
    <w:rsid w:val="005A724A"/>
    <w:rsid w:val="005A7A47"/>
    <w:rsid w:val="005A7A7F"/>
    <w:rsid w:val="005B0C85"/>
    <w:rsid w:val="005B20DC"/>
    <w:rsid w:val="005B2A7E"/>
    <w:rsid w:val="005B2EE1"/>
    <w:rsid w:val="005B3C84"/>
    <w:rsid w:val="005B3F1E"/>
    <w:rsid w:val="005B45CB"/>
    <w:rsid w:val="005B4DF5"/>
    <w:rsid w:val="005B4F30"/>
    <w:rsid w:val="005B5922"/>
    <w:rsid w:val="005B5CCB"/>
    <w:rsid w:val="005B6213"/>
    <w:rsid w:val="005B6921"/>
    <w:rsid w:val="005B697A"/>
    <w:rsid w:val="005B7336"/>
    <w:rsid w:val="005B7482"/>
    <w:rsid w:val="005C0399"/>
    <w:rsid w:val="005C2019"/>
    <w:rsid w:val="005C2324"/>
    <w:rsid w:val="005C268B"/>
    <w:rsid w:val="005C2718"/>
    <w:rsid w:val="005C27E4"/>
    <w:rsid w:val="005C5104"/>
    <w:rsid w:val="005C63B2"/>
    <w:rsid w:val="005C63C6"/>
    <w:rsid w:val="005C6422"/>
    <w:rsid w:val="005C6619"/>
    <w:rsid w:val="005C703C"/>
    <w:rsid w:val="005C74EA"/>
    <w:rsid w:val="005D0E2D"/>
    <w:rsid w:val="005D212E"/>
    <w:rsid w:val="005D3DCC"/>
    <w:rsid w:val="005D40C8"/>
    <w:rsid w:val="005D4164"/>
    <w:rsid w:val="005D41B0"/>
    <w:rsid w:val="005D5B70"/>
    <w:rsid w:val="005D5F21"/>
    <w:rsid w:val="005D61F9"/>
    <w:rsid w:val="005D6920"/>
    <w:rsid w:val="005D69C9"/>
    <w:rsid w:val="005D6DD8"/>
    <w:rsid w:val="005D6F7A"/>
    <w:rsid w:val="005D7B61"/>
    <w:rsid w:val="005E057A"/>
    <w:rsid w:val="005E09B0"/>
    <w:rsid w:val="005E1AF5"/>
    <w:rsid w:val="005E1FD0"/>
    <w:rsid w:val="005E292E"/>
    <w:rsid w:val="005E2DFB"/>
    <w:rsid w:val="005E3F16"/>
    <w:rsid w:val="005E442D"/>
    <w:rsid w:val="005E4D94"/>
    <w:rsid w:val="005E4EB2"/>
    <w:rsid w:val="005E5365"/>
    <w:rsid w:val="005E5A66"/>
    <w:rsid w:val="005E720A"/>
    <w:rsid w:val="005E728C"/>
    <w:rsid w:val="005E76B8"/>
    <w:rsid w:val="005E7AB9"/>
    <w:rsid w:val="005E7B67"/>
    <w:rsid w:val="005E7D86"/>
    <w:rsid w:val="005F028B"/>
    <w:rsid w:val="005F13B7"/>
    <w:rsid w:val="005F2417"/>
    <w:rsid w:val="005F3194"/>
    <w:rsid w:val="005F3B71"/>
    <w:rsid w:val="005F407A"/>
    <w:rsid w:val="005F5812"/>
    <w:rsid w:val="005F5E91"/>
    <w:rsid w:val="005F6284"/>
    <w:rsid w:val="005F655E"/>
    <w:rsid w:val="005F6669"/>
    <w:rsid w:val="005F6958"/>
    <w:rsid w:val="005F6C16"/>
    <w:rsid w:val="005F7149"/>
    <w:rsid w:val="005F7E5F"/>
    <w:rsid w:val="00600277"/>
    <w:rsid w:val="0060031C"/>
    <w:rsid w:val="00600AED"/>
    <w:rsid w:val="00600B2B"/>
    <w:rsid w:val="006017B3"/>
    <w:rsid w:val="006024B9"/>
    <w:rsid w:val="00602A04"/>
    <w:rsid w:val="0060335C"/>
    <w:rsid w:val="00604468"/>
    <w:rsid w:val="00604A20"/>
    <w:rsid w:val="00604AC0"/>
    <w:rsid w:val="00604AD6"/>
    <w:rsid w:val="00604ADA"/>
    <w:rsid w:val="00605C63"/>
    <w:rsid w:val="00605DCA"/>
    <w:rsid w:val="00607681"/>
    <w:rsid w:val="00607E21"/>
    <w:rsid w:val="0061118A"/>
    <w:rsid w:val="00613A34"/>
    <w:rsid w:val="00613B0F"/>
    <w:rsid w:val="00613ED0"/>
    <w:rsid w:val="006145A0"/>
    <w:rsid w:val="006156AA"/>
    <w:rsid w:val="00616B88"/>
    <w:rsid w:val="00616CAD"/>
    <w:rsid w:val="006173FC"/>
    <w:rsid w:val="00621027"/>
    <w:rsid w:val="006218EE"/>
    <w:rsid w:val="00622D14"/>
    <w:rsid w:val="00622D68"/>
    <w:rsid w:val="006237AC"/>
    <w:rsid w:val="00624225"/>
    <w:rsid w:val="0062594C"/>
    <w:rsid w:val="00625A3F"/>
    <w:rsid w:val="006260B1"/>
    <w:rsid w:val="0062727C"/>
    <w:rsid w:val="006272FA"/>
    <w:rsid w:val="00627B3D"/>
    <w:rsid w:val="00630AC9"/>
    <w:rsid w:val="00631577"/>
    <w:rsid w:val="00631ACB"/>
    <w:rsid w:val="00631EBF"/>
    <w:rsid w:val="0063487C"/>
    <w:rsid w:val="00634DBD"/>
    <w:rsid w:val="00634E01"/>
    <w:rsid w:val="00634F66"/>
    <w:rsid w:val="00635220"/>
    <w:rsid w:val="00635A11"/>
    <w:rsid w:val="0063673D"/>
    <w:rsid w:val="006369F2"/>
    <w:rsid w:val="00636B0E"/>
    <w:rsid w:val="00636DDF"/>
    <w:rsid w:val="0063711F"/>
    <w:rsid w:val="00637562"/>
    <w:rsid w:val="0063765D"/>
    <w:rsid w:val="00637C12"/>
    <w:rsid w:val="006401D7"/>
    <w:rsid w:val="0064032E"/>
    <w:rsid w:val="006414A5"/>
    <w:rsid w:val="00641605"/>
    <w:rsid w:val="00641854"/>
    <w:rsid w:val="00641C7F"/>
    <w:rsid w:val="0064253F"/>
    <w:rsid w:val="00643641"/>
    <w:rsid w:val="00643D99"/>
    <w:rsid w:val="006443D7"/>
    <w:rsid w:val="006449C2"/>
    <w:rsid w:val="00644CAA"/>
    <w:rsid w:val="00645D2A"/>
    <w:rsid w:val="006467F7"/>
    <w:rsid w:val="00646D99"/>
    <w:rsid w:val="006474C1"/>
    <w:rsid w:val="00647E2E"/>
    <w:rsid w:val="0065182E"/>
    <w:rsid w:val="00651AFF"/>
    <w:rsid w:val="006520D7"/>
    <w:rsid w:val="0065269F"/>
    <w:rsid w:val="006528CD"/>
    <w:rsid w:val="00652ABC"/>
    <w:rsid w:val="006532CC"/>
    <w:rsid w:val="006535C9"/>
    <w:rsid w:val="00654007"/>
    <w:rsid w:val="006544F2"/>
    <w:rsid w:val="006549E5"/>
    <w:rsid w:val="0065549A"/>
    <w:rsid w:val="006557C2"/>
    <w:rsid w:val="006565F7"/>
    <w:rsid w:val="00656766"/>
    <w:rsid w:val="00656E25"/>
    <w:rsid w:val="00660578"/>
    <w:rsid w:val="00660587"/>
    <w:rsid w:val="006609FD"/>
    <w:rsid w:val="00660AC4"/>
    <w:rsid w:val="00660B3A"/>
    <w:rsid w:val="006613EA"/>
    <w:rsid w:val="00661626"/>
    <w:rsid w:val="0066188F"/>
    <w:rsid w:val="00661894"/>
    <w:rsid w:val="00662863"/>
    <w:rsid w:val="00662D63"/>
    <w:rsid w:val="00662FF8"/>
    <w:rsid w:val="0066392C"/>
    <w:rsid w:val="006645F1"/>
    <w:rsid w:val="00664EF4"/>
    <w:rsid w:val="00665A7A"/>
    <w:rsid w:val="0066771C"/>
    <w:rsid w:val="0067008D"/>
    <w:rsid w:val="00670139"/>
    <w:rsid w:val="0067122B"/>
    <w:rsid w:val="00671643"/>
    <w:rsid w:val="00671718"/>
    <w:rsid w:val="00671A9E"/>
    <w:rsid w:val="00671B41"/>
    <w:rsid w:val="00671FDC"/>
    <w:rsid w:val="006723B5"/>
    <w:rsid w:val="0067253C"/>
    <w:rsid w:val="0067396D"/>
    <w:rsid w:val="00673E19"/>
    <w:rsid w:val="0067527A"/>
    <w:rsid w:val="006756F0"/>
    <w:rsid w:val="00675A9D"/>
    <w:rsid w:val="00675BCC"/>
    <w:rsid w:val="00675D2A"/>
    <w:rsid w:val="006761AA"/>
    <w:rsid w:val="00677EF8"/>
    <w:rsid w:val="00680965"/>
    <w:rsid w:val="006811B3"/>
    <w:rsid w:val="006814D9"/>
    <w:rsid w:val="006814E4"/>
    <w:rsid w:val="006819EB"/>
    <w:rsid w:val="00681F98"/>
    <w:rsid w:val="00681FDF"/>
    <w:rsid w:val="00682698"/>
    <w:rsid w:val="0068286B"/>
    <w:rsid w:val="00682BB2"/>
    <w:rsid w:val="00683100"/>
    <w:rsid w:val="00684C05"/>
    <w:rsid w:val="006855F6"/>
    <w:rsid w:val="00686953"/>
    <w:rsid w:val="00686A66"/>
    <w:rsid w:val="00686EF6"/>
    <w:rsid w:val="00687156"/>
    <w:rsid w:val="006876B6"/>
    <w:rsid w:val="00690991"/>
    <w:rsid w:val="00692069"/>
    <w:rsid w:val="00692097"/>
    <w:rsid w:val="006924D0"/>
    <w:rsid w:val="006925F2"/>
    <w:rsid w:val="00692E89"/>
    <w:rsid w:val="00693550"/>
    <w:rsid w:val="00693816"/>
    <w:rsid w:val="00694E32"/>
    <w:rsid w:val="00695100"/>
    <w:rsid w:val="00695384"/>
    <w:rsid w:val="006962CF"/>
    <w:rsid w:val="006963AC"/>
    <w:rsid w:val="00697BCE"/>
    <w:rsid w:val="00697DBF"/>
    <w:rsid w:val="006A0082"/>
    <w:rsid w:val="006A031D"/>
    <w:rsid w:val="006A0382"/>
    <w:rsid w:val="006A0B10"/>
    <w:rsid w:val="006A11B8"/>
    <w:rsid w:val="006A1E00"/>
    <w:rsid w:val="006A2B24"/>
    <w:rsid w:val="006A4162"/>
    <w:rsid w:val="006A5C3E"/>
    <w:rsid w:val="006A602A"/>
    <w:rsid w:val="006B005D"/>
    <w:rsid w:val="006B02CD"/>
    <w:rsid w:val="006B0BA8"/>
    <w:rsid w:val="006B1AB3"/>
    <w:rsid w:val="006B1E42"/>
    <w:rsid w:val="006B202B"/>
    <w:rsid w:val="006B2C80"/>
    <w:rsid w:val="006B31A6"/>
    <w:rsid w:val="006B3E56"/>
    <w:rsid w:val="006B3E89"/>
    <w:rsid w:val="006B472E"/>
    <w:rsid w:val="006B48B3"/>
    <w:rsid w:val="006B48D2"/>
    <w:rsid w:val="006B4E36"/>
    <w:rsid w:val="006B527A"/>
    <w:rsid w:val="006B72EC"/>
    <w:rsid w:val="006B7893"/>
    <w:rsid w:val="006C07B6"/>
    <w:rsid w:val="006C2064"/>
    <w:rsid w:val="006C21ED"/>
    <w:rsid w:val="006C3552"/>
    <w:rsid w:val="006C4564"/>
    <w:rsid w:val="006C5CC1"/>
    <w:rsid w:val="006C6224"/>
    <w:rsid w:val="006C6558"/>
    <w:rsid w:val="006C6907"/>
    <w:rsid w:val="006C74B2"/>
    <w:rsid w:val="006C7718"/>
    <w:rsid w:val="006C7A51"/>
    <w:rsid w:val="006C7DCA"/>
    <w:rsid w:val="006C7E81"/>
    <w:rsid w:val="006C7EDE"/>
    <w:rsid w:val="006D083B"/>
    <w:rsid w:val="006D0D7B"/>
    <w:rsid w:val="006D0F54"/>
    <w:rsid w:val="006D1404"/>
    <w:rsid w:val="006D2A02"/>
    <w:rsid w:val="006D3CDA"/>
    <w:rsid w:val="006D46F4"/>
    <w:rsid w:val="006D4E0F"/>
    <w:rsid w:val="006D54F6"/>
    <w:rsid w:val="006D59D8"/>
    <w:rsid w:val="006D6219"/>
    <w:rsid w:val="006D664E"/>
    <w:rsid w:val="006D6997"/>
    <w:rsid w:val="006D6A46"/>
    <w:rsid w:val="006D6B70"/>
    <w:rsid w:val="006D74F2"/>
    <w:rsid w:val="006D7EF1"/>
    <w:rsid w:val="006E00F7"/>
    <w:rsid w:val="006E01E5"/>
    <w:rsid w:val="006E0CF6"/>
    <w:rsid w:val="006E112D"/>
    <w:rsid w:val="006E1338"/>
    <w:rsid w:val="006E1555"/>
    <w:rsid w:val="006E19AA"/>
    <w:rsid w:val="006E2769"/>
    <w:rsid w:val="006E2A73"/>
    <w:rsid w:val="006E3409"/>
    <w:rsid w:val="006E3707"/>
    <w:rsid w:val="006E3DEB"/>
    <w:rsid w:val="006E4000"/>
    <w:rsid w:val="006E45AA"/>
    <w:rsid w:val="006E480B"/>
    <w:rsid w:val="006E49F4"/>
    <w:rsid w:val="006E537D"/>
    <w:rsid w:val="006E5742"/>
    <w:rsid w:val="006E7047"/>
    <w:rsid w:val="006E780F"/>
    <w:rsid w:val="006F21D5"/>
    <w:rsid w:val="006F2860"/>
    <w:rsid w:val="006F2D47"/>
    <w:rsid w:val="006F36CF"/>
    <w:rsid w:val="006F3E8E"/>
    <w:rsid w:val="006F4145"/>
    <w:rsid w:val="006F4358"/>
    <w:rsid w:val="006F4515"/>
    <w:rsid w:val="006F580C"/>
    <w:rsid w:val="006F6571"/>
    <w:rsid w:val="006F6680"/>
    <w:rsid w:val="006F6B40"/>
    <w:rsid w:val="006F70AD"/>
    <w:rsid w:val="006F77E9"/>
    <w:rsid w:val="006F7BDB"/>
    <w:rsid w:val="0070020C"/>
    <w:rsid w:val="00701645"/>
    <w:rsid w:val="00701B8C"/>
    <w:rsid w:val="00702D39"/>
    <w:rsid w:val="00702D84"/>
    <w:rsid w:val="007041F6"/>
    <w:rsid w:val="0070466E"/>
    <w:rsid w:val="007048D3"/>
    <w:rsid w:val="007052F0"/>
    <w:rsid w:val="007057EB"/>
    <w:rsid w:val="00705ACA"/>
    <w:rsid w:val="00705F82"/>
    <w:rsid w:val="007063C8"/>
    <w:rsid w:val="007065F2"/>
    <w:rsid w:val="00706E7B"/>
    <w:rsid w:val="00707D41"/>
    <w:rsid w:val="00710403"/>
    <w:rsid w:val="007105B6"/>
    <w:rsid w:val="007105D9"/>
    <w:rsid w:val="0071097E"/>
    <w:rsid w:val="00710A78"/>
    <w:rsid w:val="00710B4B"/>
    <w:rsid w:val="00711056"/>
    <w:rsid w:val="0071505F"/>
    <w:rsid w:val="007152C8"/>
    <w:rsid w:val="00715A76"/>
    <w:rsid w:val="00715CE1"/>
    <w:rsid w:val="007170C9"/>
    <w:rsid w:val="00720520"/>
    <w:rsid w:val="00720A09"/>
    <w:rsid w:val="007215E1"/>
    <w:rsid w:val="007216BF"/>
    <w:rsid w:val="0072182E"/>
    <w:rsid w:val="00722747"/>
    <w:rsid w:val="00724492"/>
    <w:rsid w:val="0072462B"/>
    <w:rsid w:val="00724AA1"/>
    <w:rsid w:val="00724BAC"/>
    <w:rsid w:val="007265D2"/>
    <w:rsid w:val="00730813"/>
    <w:rsid w:val="00730C1C"/>
    <w:rsid w:val="00730CA7"/>
    <w:rsid w:val="00730EE4"/>
    <w:rsid w:val="00731497"/>
    <w:rsid w:val="00733018"/>
    <w:rsid w:val="00734294"/>
    <w:rsid w:val="00734E61"/>
    <w:rsid w:val="007359DA"/>
    <w:rsid w:val="0073606E"/>
    <w:rsid w:val="00737EB8"/>
    <w:rsid w:val="007409A5"/>
    <w:rsid w:val="00741312"/>
    <w:rsid w:val="007413D2"/>
    <w:rsid w:val="007417F0"/>
    <w:rsid w:val="007418AE"/>
    <w:rsid w:val="00741927"/>
    <w:rsid w:val="00741A2A"/>
    <w:rsid w:val="0074287F"/>
    <w:rsid w:val="0074289E"/>
    <w:rsid w:val="007437B1"/>
    <w:rsid w:val="007438C7"/>
    <w:rsid w:val="0074397F"/>
    <w:rsid w:val="00743FFE"/>
    <w:rsid w:val="007445C3"/>
    <w:rsid w:val="0074542D"/>
    <w:rsid w:val="007460BB"/>
    <w:rsid w:val="007469AD"/>
    <w:rsid w:val="00746AE4"/>
    <w:rsid w:val="0074711B"/>
    <w:rsid w:val="00747DFF"/>
    <w:rsid w:val="007504A5"/>
    <w:rsid w:val="00750854"/>
    <w:rsid w:val="00751F28"/>
    <w:rsid w:val="0075298B"/>
    <w:rsid w:val="00752C85"/>
    <w:rsid w:val="007530FE"/>
    <w:rsid w:val="00753BC5"/>
    <w:rsid w:val="007544BF"/>
    <w:rsid w:val="00754B01"/>
    <w:rsid w:val="00754E73"/>
    <w:rsid w:val="007555D1"/>
    <w:rsid w:val="00756401"/>
    <w:rsid w:val="0075684A"/>
    <w:rsid w:val="00757375"/>
    <w:rsid w:val="007576FE"/>
    <w:rsid w:val="00757C71"/>
    <w:rsid w:val="00757DB0"/>
    <w:rsid w:val="00757E2B"/>
    <w:rsid w:val="0076037F"/>
    <w:rsid w:val="007610F5"/>
    <w:rsid w:val="00761EC1"/>
    <w:rsid w:val="007624AF"/>
    <w:rsid w:val="00763498"/>
    <w:rsid w:val="00763621"/>
    <w:rsid w:val="00763A8C"/>
    <w:rsid w:val="00764B26"/>
    <w:rsid w:val="0076608B"/>
    <w:rsid w:val="00766091"/>
    <w:rsid w:val="007661DF"/>
    <w:rsid w:val="00766207"/>
    <w:rsid w:val="0076647D"/>
    <w:rsid w:val="00766CE0"/>
    <w:rsid w:val="00767C20"/>
    <w:rsid w:val="00767EBD"/>
    <w:rsid w:val="007708ED"/>
    <w:rsid w:val="00770A7D"/>
    <w:rsid w:val="00770B23"/>
    <w:rsid w:val="00771ED1"/>
    <w:rsid w:val="00771EDF"/>
    <w:rsid w:val="00772229"/>
    <w:rsid w:val="007722D9"/>
    <w:rsid w:val="00772ACD"/>
    <w:rsid w:val="00772DF7"/>
    <w:rsid w:val="00773044"/>
    <w:rsid w:val="0077328B"/>
    <w:rsid w:val="00773757"/>
    <w:rsid w:val="00773CD7"/>
    <w:rsid w:val="00774C4F"/>
    <w:rsid w:val="007756CD"/>
    <w:rsid w:val="00775A12"/>
    <w:rsid w:val="00775D1D"/>
    <w:rsid w:val="00775F31"/>
    <w:rsid w:val="00776384"/>
    <w:rsid w:val="00776D4A"/>
    <w:rsid w:val="00780A64"/>
    <w:rsid w:val="007812DB"/>
    <w:rsid w:val="00781528"/>
    <w:rsid w:val="00783A7C"/>
    <w:rsid w:val="00784D47"/>
    <w:rsid w:val="007856F1"/>
    <w:rsid w:val="00785754"/>
    <w:rsid w:val="007859A2"/>
    <w:rsid w:val="00785C39"/>
    <w:rsid w:val="00785D81"/>
    <w:rsid w:val="00785D96"/>
    <w:rsid w:val="00786788"/>
    <w:rsid w:val="00786C26"/>
    <w:rsid w:val="00786EAF"/>
    <w:rsid w:val="00787C8B"/>
    <w:rsid w:val="00787CC2"/>
    <w:rsid w:val="00790761"/>
    <w:rsid w:val="00791C72"/>
    <w:rsid w:val="00792A48"/>
    <w:rsid w:val="00792C1C"/>
    <w:rsid w:val="00792C6D"/>
    <w:rsid w:val="00792E74"/>
    <w:rsid w:val="0079348C"/>
    <w:rsid w:val="00793864"/>
    <w:rsid w:val="007946EA"/>
    <w:rsid w:val="00794D4F"/>
    <w:rsid w:val="007950D3"/>
    <w:rsid w:val="00795342"/>
    <w:rsid w:val="00795958"/>
    <w:rsid w:val="00796187"/>
    <w:rsid w:val="00796324"/>
    <w:rsid w:val="00796E68"/>
    <w:rsid w:val="00797AF8"/>
    <w:rsid w:val="00797BE8"/>
    <w:rsid w:val="00797D6B"/>
    <w:rsid w:val="007A0952"/>
    <w:rsid w:val="007A1FDC"/>
    <w:rsid w:val="007A200C"/>
    <w:rsid w:val="007A3093"/>
    <w:rsid w:val="007A4151"/>
    <w:rsid w:val="007A44C9"/>
    <w:rsid w:val="007A4861"/>
    <w:rsid w:val="007A5E8F"/>
    <w:rsid w:val="007A72E5"/>
    <w:rsid w:val="007A7CAA"/>
    <w:rsid w:val="007B1C70"/>
    <w:rsid w:val="007B1C7F"/>
    <w:rsid w:val="007B257C"/>
    <w:rsid w:val="007B2B5E"/>
    <w:rsid w:val="007B3208"/>
    <w:rsid w:val="007B3C0D"/>
    <w:rsid w:val="007B4578"/>
    <w:rsid w:val="007B490F"/>
    <w:rsid w:val="007B49A8"/>
    <w:rsid w:val="007B4F1B"/>
    <w:rsid w:val="007B5431"/>
    <w:rsid w:val="007B544F"/>
    <w:rsid w:val="007B58B0"/>
    <w:rsid w:val="007B61BC"/>
    <w:rsid w:val="007B67E5"/>
    <w:rsid w:val="007B6D67"/>
    <w:rsid w:val="007B72E2"/>
    <w:rsid w:val="007B7550"/>
    <w:rsid w:val="007C2E64"/>
    <w:rsid w:val="007C5668"/>
    <w:rsid w:val="007C5EAB"/>
    <w:rsid w:val="007C6753"/>
    <w:rsid w:val="007C6AE3"/>
    <w:rsid w:val="007C7D43"/>
    <w:rsid w:val="007D0944"/>
    <w:rsid w:val="007D0C2F"/>
    <w:rsid w:val="007D0EAE"/>
    <w:rsid w:val="007D10C3"/>
    <w:rsid w:val="007D1BEE"/>
    <w:rsid w:val="007D1DB2"/>
    <w:rsid w:val="007D259E"/>
    <w:rsid w:val="007D28B6"/>
    <w:rsid w:val="007D2951"/>
    <w:rsid w:val="007D2FF5"/>
    <w:rsid w:val="007D3305"/>
    <w:rsid w:val="007D3E09"/>
    <w:rsid w:val="007D422B"/>
    <w:rsid w:val="007D47FF"/>
    <w:rsid w:val="007D4BD6"/>
    <w:rsid w:val="007D528C"/>
    <w:rsid w:val="007D597C"/>
    <w:rsid w:val="007D74FB"/>
    <w:rsid w:val="007D78E6"/>
    <w:rsid w:val="007D7D67"/>
    <w:rsid w:val="007E0CE1"/>
    <w:rsid w:val="007E1501"/>
    <w:rsid w:val="007E2710"/>
    <w:rsid w:val="007E4984"/>
    <w:rsid w:val="007E4A34"/>
    <w:rsid w:val="007E5384"/>
    <w:rsid w:val="007E5ED6"/>
    <w:rsid w:val="007E7E52"/>
    <w:rsid w:val="007F0147"/>
    <w:rsid w:val="007F0E62"/>
    <w:rsid w:val="007F0F7D"/>
    <w:rsid w:val="007F19D6"/>
    <w:rsid w:val="007F1DDB"/>
    <w:rsid w:val="007F2147"/>
    <w:rsid w:val="007F227C"/>
    <w:rsid w:val="007F2675"/>
    <w:rsid w:val="007F26E8"/>
    <w:rsid w:val="007F2F2D"/>
    <w:rsid w:val="007F31D3"/>
    <w:rsid w:val="007F367A"/>
    <w:rsid w:val="007F4063"/>
    <w:rsid w:val="007F4241"/>
    <w:rsid w:val="007F4D14"/>
    <w:rsid w:val="007F4DBF"/>
    <w:rsid w:val="007F5341"/>
    <w:rsid w:val="007F59BA"/>
    <w:rsid w:val="007F5A1A"/>
    <w:rsid w:val="007F66AE"/>
    <w:rsid w:val="007F6E24"/>
    <w:rsid w:val="007F6EA1"/>
    <w:rsid w:val="007F75C5"/>
    <w:rsid w:val="007F7820"/>
    <w:rsid w:val="007F7F24"/>
    <w:rsid w:val="00800433"/>
    <w:rsid w:val="008005EF"/>
    <w:rsid w:val="00800809"/>
    <w:rsid w:val="008011F3"/>
    <w:rsid w:val="00801C43"/>
    <w:rsid w:val="00802949"/>
    <w:rsid w:val="00802DBF"/>
    <w:rsid w:val="00803473"/>
    <w:rsid w:val="008038E9"/>
    <w:rsid w:val="00803B17"/>
    <w:rsid w:val="00803B23"/>
    <w:rsid w:val="008048A0"/>
    <w:rsid w:val="00804B02"/>
    <w:rsid w:val="00804D49"/>
    <w:rsid w:val="00805DD9"/>
    <w:rsid w:val="00806161"/>
    <w:rsid w:val="008073AB"/>
    <w:rsid w:val="00810087"/>
    <w:rsid w:val="008101D7"/>
    <w:rsid w:val="008104D0"/>
    <w:rsid w:val="00810568"/>
    <w:rsid w:val="008109E5"/>
    <w:rsid w:val="00810D4C"/>
    <w:rsid w:val="00811A0A"/>
    <w:rsid w:val="00811AFD"/>
    <w:rsid w:val="00812097"/>
    <w:rsid w:val="00812928"/>
    <w:rsid w:val="00812FD3"/>
    <w:rsid w:val="008133F8"/>
    <w:rsid w:val="00813AD0"/>
    <w:rsid w:val="00813DFA"/>
    <w:rsid w:val="008147F0"/>
    <w:rsid w:val="00814935"/>
    <w:rsid w:val="00815B1B"/>
    <w:rsid w:val="00815B65"/>
    <w:rsid w:val="00816241"/>
    <w:rsid w:val="00817000"/>
    <w:rsid w:val="00817ABD"/>
    <w:rsid w:val="00817DC6"/>
    <w:rsid w:val="008204EC"/>
    <w:rsid w:val="0082063E"/>
    <w:rsid w:val="0082069A"/>
    <w:rsid w:val="0082096A"/>
    <w:rsid w:val="00820A3D"/>
    <w:rsid w:val="00820DBD"/>
    <w:rsid w:val="00821038"/>
    <w:rsid w:val="00821C16"/>
    <w:rsid w:val="00822DCE"/>
    <w:rsid w:val="00823CD2"/>
    <w:rsid w:val="00824034"/>
    <w:rsid w:val="008245BE"/>
    <w:rsid w:val="008246A2"/>
    <w:rsid w:val="008256F7"/>
    <w:rsid w:val="0082586B"/>
    <w:rsid w:val="00826503"/>
    <w:rsid w:val="00827513"/>
    <w:rsid w:val="0082755B"/>
    <w:rsid w:val="00827D3B"/>
    <w:rsid w:val="00827F53"/>
    <w:rsid w:val="008301B6"/>
    <w:rsid w:val="00830475"/>
    <w:rsid w:val="008304A6"/>
    <w:rsid w:val="00831131"/>
    <w:rsid w:val="008314B2"/>
    <w:rsid w:val="00831C1F"/>
    <w:rsid w:val="00831D0C"/>
    <w:rsid w:val="00832817"/>
    <w:rsid w:val="0083300C"/>
    <w:rsid w:val="00833385"/>
    <w:rsid w:val="00833468"/>
    <w:rsid w:val="00833B8E"/>
    <w:rsid w:val="00834336"/>
    <w:rsid w:val="00834E55"/>
    <w:rsid w:val="008356C2"/>
    <w:rsid w:val="008365B7"/>
    <w:rsid w:val="0083687F"/>
    <w:rsid w:val="008371F2"/>
    <w:rsid w:val="00837B91"/>
    <w:rsid w:val="00837ED2"/>
    <w:rsid w:val="008406B9"/>
    <w:rsid w:val="00840759"/>
    <w:rsid w:val="008407C3"/>
    <w:rsid w:val="00840962"/>
    <w:rsid w:val="00841154"/>
    <w:rsid w:val="008412AE"/>
    <w:rsid w:val="00841346"/>
    <w:rsid w:val="00843228"/>
    <w:rsid w:val="008438A7"/>
    <w:rsid w:val="00843BE6"/>
    <w:rsid w:val="00843F3A"/>
    <w:rsid w:val="00844396"/>
    <w:rsid w:val="00844666"/>
    <w:rsid w:val="00845877"/>
    <w:rsid w:val="00845F27"/>
    <w:rsid w:val="0084657C"/>
    <w:rsid w:val="0084683B"/>
    <w:rsid w:val="00846B35"/>
    <w:rsid w:val="00846B94"/>
    <w:rsid w:val="00850199"/>
    <w:rsid w:val="008519EE"/>
    <w:rsid w:val="00853123"/>
    <w:rsid w:val="00853500"/>
    <w:rsid w:val="00853CC0"/>
    <w:rsid w:val="00854518"/>
    <w:rsid w:val="00854F00"/>
    <w:rsid w:val="008556BF"/>
    <w:rsid w:val="0085619D"/>
    <w:rsid w:val="0085647F"/>
    <w:rsid w:val="008564C9"/>
    <w:rsid w:val="00856560"/>
    <w:rsid w:val="0085786F"/>
    <w:rsid w:val="00857C0C"/>
    <w:rsid w:val="00857E78"/>
    <w:rsid w:val="008603C1"/>
    <w:rsid w:val="0086090E"/>
    <w:rsid w:val="00860DDC"/>
    <w:rsid w:val="008612B0"/>
    <w:rsid w:val="008612F7"/>
    <w:rsid w:val="0086195F"/>
    <w:rsid w:val="00862512"/>
    <w:rsid w:val="0086411C"/>
    <w:rsid w:val="00864724"/>
    <w:rsid w:val="00864E58"/>
    <w:rsid w:val="0086502D"/>
    <w:rsid w:val="008655FD"/>
    <w:rsid w:val="00865966"/>
    <w:rsid w:val="00866E9A"/>
    <w:rsid w:val="008670B9"/>
    <w:rsid w:val="00870DD0"/>
    <w:rsid w:val="008720B3"/>
    <w:rsid w:val="0087218B"/>
    <w:rsid w:val="00873122"/>
    <w:rsid w:val="008732BC"/>
    <w:rsid w:val="00873700"/>
    <w:rsid w:val="00873DBC"/>
    <w:rsid w:val="00874176"/>
    <w:rsid w:val="00875142"/>
    <w:rsid w:val="00875226"/>
    <w:rsid w:val="00875ECD"/>
    <w:rsid w:val="0087621A"/>
    <w:rsid w:val="0087636D"/>
    <w:rsid w:val="008766F7"/>
    <w:rsid w:val="00876AA5"/>
    <w:rsid w:val="00876E09"/>
    <w:rsid w:val="00880674"/>
    <w:rsid w:val="00880906"/>
    <w:rsid w:val="00880A5A"/>
    <w:rsid w:val="00881BAB"/>
    <w:rsid w:val="00881DAB"/>
    <w:rsid w:val="00881E33"/>
    <w:rsid w:val="00882CB0"/>
    <w:rsid w:val="00884711"/>
    <w:rsid w:val="0088542A"/>
    <w:rsid w:val="00885767"/>
    <w:rsid w:val="008877B1"/>
    <w:rsid w:val="00890A2E"/>
    <w:rsid w:val="00890BD1"/>
    <w:rsid w:val="008910FF"/>
    <w:rsid w:val="00891853"/>
    <w:rsid w:val="00891C7F"/>
    <w:rsid w:val="00892DB0"/>
    <w:rsid w:val="00893421"/>
    <w:rsid w:val="00893624"/>
    <w:rsid w:val="00893EA7"/>
    <w:rsid w:val="0089469B"/>
    <w:rsid w:val="00894F34"/>
    <w:rsid w:val="00895022"/>
    <w:rsid w:val="008955C1"/>
    <w:rsid w:val="008958C5"/>
    <w:rsid w:val="00895F12"/>
    <w:rsid w:val="00896CCE"/>
    <w:rsid w:val="00897356"/>
    <w:rsid w:val="008976CF"/>
    <w:rsid w:val="00897BD4"/>
    <w:rsid w:val="008A04AC"/>
    <w:rsid w:val="008A132D"/>
    <w:rsid w:val="008A2984"/>
    <w:rsid w:val="008A2F27"/>
    <w:rsid w:val="008A3B18"/>
    <w:rsid w:val="008A3F7B"/>
    <w:rsid w:val="008A4567"/>
    <w:rsid w:val="008A4F13"/>
    <w:rsid w:val="008A5200"/>
    <w:rsid w:val="008A54A8"/>
    <w:rsid w:val="008A5AA7"/>
    <w:rsid w:val="008A6A66"/>
    <w:rsid w:val="008A7598"/>
    <w:rsid w:val="008A7D9F"/>
    <w:rsid w:val="008B08A9"/>
    <w:rsid w:val="008B14F4"/>
    <w:rsid w:val="008B22FD"/>
    <w:rsid w:val="008B283E"/>
    <w:rsid w:val="008B2D84"/>
    <w:rsid w:val="008B40E1"/>
    <w:rsid w:val="008B452B"/>
    <w:rsid w:val="008B47A0"/>
    <w:rsid w:val="008B48B1"/>
    <w:rsid w:val="008B4971"/>
    <w:rsid w:val="008B4C66"/>
    <w:rsid w:val="008B69A0"/>
    <w:rsid w:val="008B6F54"/>
    <w:rsid w:val="008B6F66"/>
    <w:rsid w:val="008B74F8"/>
    <w:rsid w:val="008B7D00"/>
    <w:rsid w:val="008C0FCE"/>
    <w:rsid w:val="008C158C"/>
    <w:rsid w:val="008C20CF"/>
    <w:rsid w:val="008C2268"/>
    <w:rsid w:val="008C23E1"/>
    <w:rsid w:val="008C2587"/>
    <w:rsid w:val="008C3668"/>
    <w:rsid w:val="008C4E7B"/>
    <w:rsid w:val="008C4FEE"/>
    <w:rsid w:val="008C556D"/>
    <w:rsid w:val="008C60E9"/>
    <w:rsid w:val="008C6450"/>
    <w:rsid w:val="008D0326"/>
    <w:rsid w:val="008D0E7D"/>
    <w:rsid w:val="008D1C52"/>
    <w:rsid w:val="008D2612"/>
    <w:rsid w:val="008D2746"/>
    <w:rsid w:val="008D280D"/>
    <w:rsid w:val="008D32CB"/>
    <w:rsid w:val="008D35D0"/>
    <w:rsid w:val="008D3967"/>
    <w:rsid w:val="008D4176"/>
    <w:rsid w:val="008D4526"/>
    <w:rsid w:val="008D4FA2"/>
    <w:rsid w:val="008D5044"/>
    <w:rsid w:val="008D5306"/>
    <w:rsid w:val="008D6C93"/>
    <w:rsid w:val="008D7781"/>
    <w:rsid w:val="008D7C32"/>
    <w:rsid w:val="008D7F51"/>
    <w:rsid w:val="008E06E1"/>
    <w:rsid w:val="008E0954"/>
    <w:rsid w:val="008E0957"/>
    <w:rsid w:val="008E0A47"/>
    <w:rsid w:val="008E0B36"/>
    <w:rsid w:val="008E0E22"/>
    <w:rsid w:val="008E15AC"/>
    <w:rsid w:val="008E174D"/>
    <w:rsid w:val="008E2E89"/>
    <w:rsid w:val="008E33B8"/>
    <w:rsid w:val="008E393D"/>
    <w:rsid w:val="008E4311"/>
    <w:rsid w:val="008E4AD4"/>
    <w:rsid w:val="008E657F"/>
    <w:rsid w:val="008E6625"/>
    <w:rsid w:val="008E6D62"/>
    <w:rsid w:val="008E6E5E"/>
    <w:rsid w:val="008E7051"/>
    <w:rsid w:val="008E7503"/>
    <w:rsid w:val="008E7E0B"/>
    <w:rsid w:val="008F0AD1"/>
    <w:rsid w:val="008F11DA"/>
    <w:rsid w:val="008F12B3"/>
    <w:rsid w:val="008F1539"/>
    <w:rsid w:val="008F1657"/>
    <w:rsid w:val="008F177B"/>
    <w:rsid w:val="008F208D"/>
    <w:rsid w:val="008F32F2"/>
    <w:rsid w:val="008F4DA0"/>
    <w:rsid w:val="008F4E4F"/>
    <w:rsid w:val="008F4F8F"/>
    <w:rsid w:val="008F61F6"/>
    <w:rsid w:val="008F65D8"/>
    <w:rsid w:val="008F6D7D"/>
    <w:rsid w:val="008F74CD"/>
    <w:rsid w:val="008F7799"/>
    <w:rsid w:val="008F78F4"/>
    <w:rsid w:val="008F7BEA"/>
    <w:rsid w:val="00900311"/>
    <w:rsid w:val="00901632"/>
    <w:rsid w:val="00902592"/>
    <w:rsid w:val="00903046"/>
    <w:rsid w:val="009032F4"/>
    <w:rsid w:val="0090464A"/>
    <w:rsid w:val="0090469F"/>
    <w:rsid w:val="00905243"/>
    <w:rsid w:val="009052BF"/>
    <w:rsid w:val="0090540C"/>
    <w:rsid w:val="00905B87"/>
    <w:rsid w:val="009075F1"/>
    <w:rsid w:val="00907BEF"/>
    <w:rsid w:val="009100FF"/>
    <w:rsid w:val="009105BF"/>
    <w:rsid w:val="009108EB"/>
    <w:rsid w:val="00910A39"/>
    <w:rsid w:val="00910BBC"/>
    <w:rsid w:val="00910E13"/>
    <w:rsid w:val="009112B8"/>
    <w:rsid w:val="0091169E"/>
    <w:rsid w:val="009116E2"/>
    <w:rsid w:val="00911CEB"/>
    <w:rsid w:val="009129B5"/>
    <w:rsid w:val="009141D0"/>
    <w:rsid w:val="0091547E"/>
    <w:rsid w:val="0091584F"/>
    <w:rsid w:val="00915B34"/>
    <w:rsid w:val="0091641B"/>
    <w:rsid w:val="00916659"/>
    <w:rsid w:val="009174E9"/>
    <w:rsid w:val="00917669"/>
    <w:rsid w:val="00917686"/>
    <w:rsid w:val="00917D89"/>
    <w:rsid w:val="00920017"/>
    <w:rsid w:val="0092045C"/>
    <w:rsid w:val="00920BBB"/>
    <w:rsid w:val="00921C06"/>
    <w:rsid w:val="00921E94"/>
    <w:rsid w:val="00922B08"/>
    <w:rsid w:val="00922E93"/>
    <w:rsid w:val="00923B17"/>
    <w:rsid w:val="009247A1"/>
    <w:rsid w:val="00924D03"/>
    <w:rsid w:val="0092648F"/>
    <w:rsid w:val="0092734E"/>
    <w:rsid w:val="00927A2E"/>
    <w:rsid w:val="00927BA9"/>
    <w:rsid w:val="00927C34"/>
    <w:rsid w:val="00927F77"/>
    <w:rsid w:val="0093039B"/>
    <w:rsid w:val="00930517"/>
    <w:rsid w:val="00931175"/>
    <w:rsid w:val="009314D4"/>
    <w:rsid w:val="0093196D"/>
    <w:rsid w:val="00931ED9"/>
    <w:rsid w:val="00931FC7"/>
    <w:rsid w:val="009327A6"/>
    <w:rsid w:val="00933DF9"/>
    <w:rsid w:val="0093496C"/>
    <w:rsid w:val="00934D33"/>
    <w:rsid w:val="00937B1C"/>
    <w:rsid w:val="009402B8"/>
    <w:rsid w:val="00940645"/>
    <w:rsid w:val="00940894"/>
    <w:rsid w:val="00940974"/>
    <w:rsid w:val="00941343"/>
    <w:rsid w:val="009414A3"/>
    <w:rsid w:val="00941D26"/>
    <w:rsid w:val="00942BD8"/>
    <w:rsid w:val="00942EF0"/>
    <w:rsid w:val="00943634"/>
    <w:rsid w:val="00944147"/>
    <w:rsid w:val="00944F66"/>
    <w:rsid w:val="009455D9"/>
    <w:rsid w:val="009466D2"/>
    <w:rsid w:val="00947204"/>
    <w:rsid w:val="009472BB"/>
    <w:rsid w:val="00947A44"/>
    <w:rsid w:val="00947DA5"/>
    <w:rsid w:val="0095015B"/>
    <w:rsid w:val="0095049A"/>
    <w:rsid w:val="009507D0"/>
    <w:rsid w:val="00950C90"/>
    <w:rsid w:val="00951151"/>
    <w:rsid w:val="00951BF7"/>
    <w:rsid w:val="00952751"/>
    <w:rsid w:val="00952D04"/>
    <w:rsid w:val="00952F3B"/>
    <w:rsid w:val="00953118"/>
    <w:rsid w:val="00955279"/>
    <w:rsid w:val="00955834"/>
    <w:rsid w:val="00955BDC"/>
    <w:rsid w:val="009571F3"/>
    <w:rsid w:val="0095771F"/>
    <w:rsid w:val="00957971"/>
    <w:rsid w:val="00960012"/>
    <w:rsid w:val="00960359"/>
    <w:rsid w:val="00960674"/>
    <w:rsid w:val="00962163"/>
    <w:rsid w:val="009624BA"/>
    <w:rsid w:val="00962644"/>
    <w:rsid w:val="00963AE0"/>
    <w:rsid w:val="00963B05"/>
    <w:rsid w:val="00964035"/>
    <w:rsid w:val="009640E2"/>
    <w:rsid w:val="00964943"/>
    <w:rsid w:val="00965DF0"/>
    <w:rsid w:val="0096637D"/>
    <w:rsid w:val="00966396"/>
    <w:rsid w:val="0096658E"/>
    <w:rsid w:val="00966B48"/>
    <w:rsid w:val="00966DAF"/>
    <w:rsid w:val="00967B66"/>
    <w:rsid w:val="0097020B"/>
    <w:rsid w:val="0097058A"/>
    <w:rsid w:val="009712A2"/>
    <w:rsid w:val="00971347"/>
    <w:rsid w:val="009734B8"/>
    <w:rsid w:val="009736CC"/>
    <w:rsid w:val="00974E00"/>
    <w:rsid w:val="00974F5F"/>
    <w:rsid w:val="00975382"/>
    <w:rsid w:val="009753CC"/>
    <w:rsid w:val="00975682"/>
    <w:rsid w:val="00977656"/>
    <w:rsid w:val="00980234"/>
    <w:rsid w:val="009804C4"/>
    <w:rsid w:val="009807D1"/>
    <w:rsid w:val="009817A5"/>
    <w:rsid w:val="00982198"/>
    <w:rsid w:val="009824C9"/>
    <w:rsid w:val="00982A4F"/>
    <w:rsid w:val="00982CE9"/>
    <w:rsid w:val="00984BDE"/>
    <w:rsid w:val="00984E17"/>
    <w:rsid w:val="00985662"/>
    <w:rsid w:val="009857F7"/>
    <w:rsid w:val="00985FD3"/>
    <w:rsid w:val="0098761D"/>
    <w:rsid w:val="0099003A"/>
    <w:rsid w:val="009918C7"/>
    <w:rsid w:val="00991C04"/>
    <w:rsid w:val="00992605"/>
    <w:rsid w:val="00992D9C"/>
    <w:rsid w:val="00992E22"/>
    <w:rsid w:val="00993BA5"/>
    <w:rsid w:val="0099411D"/>
    <w:rsid w:val="009943EB"/>
    <w:rsid w:val="00994493"/>
    <w:rsid w:val="00994929"/>
    <w:rsid w:val="009952EB"/>
    <w:rsid w:val="009956E6"/>
    <w:rsid w:val="00995C96"/>
    <w:rsid w:val="00995D33"/>
    <w:rsid w:val="00995DEC"/>
    <w:rsid w:val="00996C9B"/>
    <w:rsid w:val="00997C5F"/>
    <w:rsid w:val="009A04B2"/>
    <w:rsid w:val="009A056A"/>
    <w:rsid w:val="009A1DCE"/>
    <w:rsid w:val="009A2AB5"/>
    <w:rsid w:val="009A512E"/>
    <w:rsid w:val="009A5201"/>
    <w:rsid w:val="009A5230"/>
    <w:rsid w:val="009A5A96"/>
    <w:rsid w:val="009A65E0"/>
    <w:rsid w:val="009A7021"/>
    <w:rsid w:val="009B01D7"/>
    <w:rsid w:val="009B0A5B"/>
    <w:rsid w:val="009B0D57"/>
    <w:rsid w:val="009B1472"/>
    <w:rsid w:val="009B17F3"/>
    <w:rsid w:val="009B1DA9"/>
    <w:rsid w:val="009B2162"/>
    <w:rsid w:val="009B2226"/>
    <w:rsid w:val="009B3019"/>
    <w:rsid w:val="009B32BA"/>
    <w:rsid w:val="009B333A"/>
    <w:rsid w:val="009B3B91"/>
    <w:rsid w:val="009B5557"/>
    <w:rsid w:val="009B5F56"/>
    <w:rsid w:val="009B617D"/>
    <w:rsid w:val="009B7379"/>
    <w:rsid w:val="009B75E1"/>
    <w:rsid w:val="009B7800"/>
    <w:rsid w:val="009B7D51"/>
    <w:rsid w:val="009B7F08"/>
    <w:rsid w:val="009C0D14"/>
    <w:rsid w:val="009C124E"/>
    <w:rsid w:val="009C1C61"/>
    <w:rsid w:val="009C1DB8"/>
    <w:rsid w:val="009C2A11"/>
    <w:rsid w:val="009C2F95"/>
    <w:rsid w:val="009C2FC8"/>
    <w:rsid w:val="009C31B8"/>
    <w:rsid w:val="009C33D0"/>
    <w:rsid w:val="009C374F"/>
    <w:rsid w:val="009C468B"/>
    <w:rsid w:val="009C4BCB"/>
    <w:rsid w:val="009C6039"/>
    <w:rsid w:val="009C6595"/>
    <w:rsid w:val="009C6A3F"/>
    <w:rsid w:val="009C72B9"/>
    <w:rsid w:val="009C797F"/>
    <w:rsid w:val="009D111D"/>
    <w:rsid w:val="009D1532"/>
    <w:rsid w:val="009D1643"/>
    <w:rsid w:val="009D2337"/>
    <w:rsid w:val="009D25A2"/>
    <w:rsid w:val="009D28DB"/>
    <w:rsid w:val="009D3581"/>
    <w:rsid w:val="009D5306"/>
    <w:rsid w:val="009D6315"/>
    <w:rsid w:val="009D6414"/>
    <w:rsid w:val="009D694C"/>
    <w:rsid w:val="009D6965"/>
    <w:rsid w:val="009D7A83"/>
    <w:rsid w:val="009E09E3"/>
    <w:rsid w:val="009E0DD2"/>
    <w:rsid w:val="009E0E07"/>
    <w:rsid w:val="009E11EF"/>
    <w:rsid w:val="009E11F6"/>
    <w:rsid w:val="009E13CE"/>
    <w:rsid w:val="009E1CED"/>
    <w:rsid w:val="009E1CF2"/>
    <w:rsid w:val="009E22CD"/>
    <w:rsid w:val="009E32E5"/>
    <w:rsid w:val="009E3D46"/>
    <w:rsid w:val="009E40D2"/>
    <w:rsid w:val="009E454C"/>
    <w:rsid w:val="009E474F"/>
    <w:rsid w:val="009E48A4"/>
    <w:rsid w:val="009E496E"/>
    <w:rsid w:val="009E56F7"/>
    <w:rsid w:val="009E5D84"/>
    <w:rsid w:val="009E6279"/>
    <w:rsid w:val="009E682A"/>
    <w:rsid w:val="009E6B4F"/>
    <w:rsid w:val="009E7524"/>
    <w:rsid w:val="009E79F5"/>
    <w:rsid w:val="009E7B08"/>
    <w:rsid w:val="009E7E94"/>
    <w:rsid w:val="009F11B2"/>
    <w:rsid w:val="009F1370"/>
    <w:rsid w:val="009F13CB"/>
    <w:rsid w:val="009F1A45"/>
    <w:rsid w:val="009F1DA0"/>
    <w:rsid w:val="009F248F"/>
    <w:rsid w:val="009F2556"/>
    <w:rsid w:val="009F2858"/>
    <w:rsid w:val="009F2A14"/>
    <w:rsid w:val="009F35E7"/>
    <w:rsid w:val="009F57D3"/>
    <w:rsid w:val="009F5A7F"/>
    <w:rsid w:val="009F5ECA"/>
    <w:rsid w:val="009F71A1"/>
    <w:rsid w:val="009F784E"/>
    <w:rsid w:val="00A00164"/>
    <w:rsid w:val="00A00356"/>
    <w:rsid w:val="00A005AB"/>
    <w:rsid w:val="00A005BE"/>
    <w:rsid w:val="00A01320"/>
    <w:rsid w:val="00A01421"/>
    <w:rsid w:val="00A021EF"/>
    <w:rsid w:val="00A0224B"/>
    <w:rsid w:val="00A02ADF"/>
    <w:rsid w:val="00A02B2C"/>
    <w:rsid w:val="00A03270"/>
    <w:rsid w:val="00A040FE"/>
    <w:rsid w:val="00A042D4"/>
    <w:rsid w:val="00A044A4"/>
    <w:rsid w:val="00A0450D"/>
    <w:rsid w:val="00A046EB"/>
    <w:rsid w:val="00A04993"/>
    <w:rsid w:val="00A04E7D"/>
    <w:rsid w:val="00A053CD"/>
    <w:rsid w:val="00A0742E"/>
    <w:rsid w:val="00A075AC"/>
    <w:rsid w:val="00A079B4"/>
    <w:rsid w:val="00A07BE3"/>
    <w:rsid w:val="00A10807"/>
    <w:rsid w:val="00A10FF3"/>
    <w:rsid w:val="00A1127A"/>
    <w:rsid w:val="00A11535"/>
    <w:rsid w:val="00A115B2"/>
    <w:rsid w:val="00A1213F"/>
    <w:rsid w:val="00A12234"/>
    <w:rsid w:val="00A12798"/>
    <w:rsid w:val="00A127A4"/>
    <w:rsid w:val="00A13119"/>
    <w:rsid w:val="00A133EB"/>
    <w:rsid w:val="00A137C4"/>
    <w:rsid w:val="00A138B3"/>
    <w:rsid w:val="00A13B3D"/>
    <w:rsid w:val="00A13F4B"/>
    <w:rsid w:val="00A144C9"/>
    <w:rsid w:val="00A14B00"/>
    <w:rsid w:val="00A14FB6"/>
    <w:rsid w:val="00A1660E"/>
    <w:rsid w:val="00A16D93"/>
    <w:rsid w:val="00A1714F"/>
    <w:rsid w:val="00A17412"/>
    <w:rsid w:val="00A1773E"/>
    <w:rsid w:val="00A20331"/>
    <w:rsid w:val="00A208D4"/>
    <w:rsid w:val="00A20B31"/>
    <w:rsid w:val="00A20E18"/>
    <w:rsid w:val="00A22258"/>
    <w:rsid w:val="00A22F1B"/>
    <w:rsid w:val="00A22FD2"/>
    <w:rsid w:val="00A23453"/>
    <w:rsid w:val="00A23C72"/>
    <w:rsid w:val="00A23EB7"/>
    <w:rsid w:val="00A240F1"/>
    <w:rsid w:val="00A2465B"/>
    <w:rsid w:val="00A24D7C"/>
    <w:rsid w:val="00A252F9"/>
    <w:rsid w:val="00A260B6"/>
    <w:rsid w:val="00A267B6"/>
    <w:rsid w:val="00A26C16"/>
    <w:rsid w:val="00A26F96"/>
    <w:rsid w:val="00A27435"/>
    <w:rsid w:val="00A30517"/>
    <w:rsid w:val="00A305B8"/>
    <w:rsid w:val="00A30BBB"/>
    <w:rsid w:val="00A30D8F"/>
    <w:rsid w:val="00A310BF"/>
    <w:rsid w:val="00A310E6"/>
    <w:rsid w:val="00A320D4"/>
    <w:rsid w:val="00A322B3"/>
    <w:rsid w:val="00A32EF5"/>
    <w:rsid w:val="00A34058"/>
    <w:rsid w:val="00A34699"/>
    <w:rsid w:val="00A34CD6"/>
    <w:rsid w:val="00A3561A"/>
    <w:rsid w:val="00A362B1"/>
    <w:rsid w:val="00A36AEC"/>
    <w:rsid w:val="00A37B62"/>
    <w:rsid w:val="00A37C80"/>
    <w:rsid w:val="00A37FA7"/>
    <w:rsid w:val="00A40526"/>
    <w:rsid w:val="00A406D3"/>
    <w:rsid w:val="00A41934"/>
    <w:rsid w:val="00A41A22"/>
    <w:rsid w:val="00A42F15"/>
    <w:rsid w:val="00A4336F"/>
    <w:rsid w:val="00A43AF9"/>
    <w:rsid w:val="00A44209"/>
    <w:rsid w:val="00A44229"/>
    <w:rsid w:val="00A44375"/>
    <w:rsid w:val="00A447F8"/>
    <w:rsid w:val="00A44B76"/>
    <w:rsid w:val="00A45D95"/>
    <w:rsid w:val="00A460C0"/>
    <w:rsid w:val="00A477CF"/>
    <w:rsid w:val="00A47D25"/>
    <w:rsid w:val="00A50B3D"/>
    <w:rsid w:val="00A50BEC"/>
    <w:rsid w:val="00A50CE5"/>
    <w:rsid w:val="00A511A6"/>
    <w:rsid w:val="00A511AF"/>
    <w:rsid w:val="00A513AA"/>
    <w:rsid w:val="00A51E52"/>
    <w:rsid w:val="00A52887"/>
    <w:rsid w:val="00A52D5A"/>
    <w:rsid w:val="00A551E4"/>
    <w:rsid w:val="00A56981"/>
    <w:rsid w:val="00A56A02"/>
    <w:rsid w:val="00A56CBC"/>
    <w:rsid w:val="00A5730C"/>
    <w:rsid w:val="00A5781B"/>
    <w:rsid w:val="00A61936"/>
    <w:rsid w:val="00A61B6B"/>
    <w:rsid w:val="00A6240C"/>
    <w:rsid w:val="00A63130"/>
    <w:rsid w:val="00A63679"/>
    <w:rsid w:val="00A63A20"/>
    <w:rsid w:val="00A647E4"/>
    <w:rsid w:val="00A64EB9"/>
    <w:rsid w:val="00A652DF"/>
    <w:rsid w:val="00A65944"/>
    <w:rsid w:val="00A66715"/>
    <w:rsid w:val="00A66E71"/>
    <w:rsid w:val="00A703D7"/>
    <w:rsid w:val="00A70F27"/>
    <w:rsid w:val="00A719EF"/>
    <w:rsid w:val="00A71D31"/>
    <w:rsid w:val="00A72276"/>
    <w:rsid w:val="00A73AD8"/>
    <w:rsid w:val="00A73C40"/>
    <w:rsid w:val="00A73D29"/>
    <w:rsid w:val="00A73FF1"/>
    <w:rsid w:val="00A75104"/>
    <w:rsid w:val="00A7696C"/>
    <w:rsid w:val="00A7724E"/>
    <w:rsid w:val="00A7733B"/>
    <w:rsid w:val="00A7757D"/>
    <w:rsid w:val="00A80134"/>
    <w:rsid w:val="00A8191C"/>
    <w:rsid w:val="00A81DC8"/>
    <w:rsid w:val="00A81EB7"/>
    <w:rsid w:val="00A8221A"/>
    <w:rsid w:val="00A82730"/>
    <w:rsid w:val="00A82906"/>
    <w:rsid w:val="00A82E4A"/>
    <w:rsid w:val="00A82F19"/>
    <w:rsid w:val="00A84189"/>
    <w:rsid w:val="00A84B3D"/>
    <w:rsid w:val="00A84DC5"/>
    <w:rsid w:val="00A84E50"/>
    <w:rsid w:val="00A856E9"/>
    <w:rsid w:val="00A85812"/>
    <w:rsid w:val="00A860A0"/>
    <w:rsid w:val="00A86302"/>
    <w:rsid w:val="00A8713B"/>
    <w:rsid w:val="00A874AD"/>
    <w:rsid w:val="00A8761A"/>
    <w:rsid w:val="00A90CA0"/>
    <w:rsid w:val="00A9146A"/>
    <w:rsid w:val="00A918AE"/>
    <w:rsid w:val="00A92231"/>
    <w:rsid w:val="00A92655"/>
    <w:rsid w:val="00A92B9D"/>
    <w:rsid w:val="00A9335A"/>
    <w:rsid w:val="00A9468A"/>
    <w:rsid w:val="00A959E2"/>
    <w:rsid w:val="00A95B86"/>
    <w:rsid w:val="00A95C29"/>
    <w:rsid w:val="00A96CB0"/>
    <w:rsid w:val="00AA0A13"/>
    <w:rsid w:val="00AA1A87"/>
    <w:rsid w:val="00AA26CB"/>
    <w:rsid w:val="00AA29C0"/>
    <w:rsid w:val="00AA2AC2"/>
    <w:rsid w:val="00AA4FEA"/>
    <w:rsid w:val="00AA55EE"/>
    <w:rsid w:val="00AA5D4F"/>
    <w:rsid w:val="00AA5FAB"/>
    <w:rsid w:val="00AA69F5"/>
    <w:rsid w:val="00AA6CBE"/>
    <w:rsid w:val="00AA6EE2"/>
    <w:rsid w:val="00AA76CD"/>
    <w:rsid w:val="00AA7BEC"/>
    <w:rsid w:val="00AA7C58"/>
    <w:rsid w:val="00AB01FC"/>
    <w:rsid w:val="00AB0EAB"/>
    <w:rsid w:val="00AB12DB"/>
    <w:rsid w:val="00AB1939"/>
    <w:rsid w:val="00AB27C2"/>
    <w:rsid w:val="00AB38D5"/>
    <w:rsid w:val="00AB3C50"/>
    <w:rsid w:val="00AB4759"/>
    <w:rsid w:val="00AB6779"/>
    <w:rsid w:val="00AB6FA9"/>
    <w:rsid w:val="00AB7168"/>
    <w:rsid w:val="00AC0017"/>
    <w:rsid w:val="00AC025E"/>
    <w:rsid w:val="00AC0731"/>
    <w:rsid w:val="00AC0CCB"/>
    <w:rsid w:val="00AC11DC"/>
    <w:rsid w:val="00AC180A"/>
    <w:rsid w:val="00AC1BDC"/>
    <w:rsid w:val="00AC21DA"/>
    <w:rsid w:val="00AC3A59"/>
    <w:rsid w:val="00AC4580"/>
    <w:rsid w:val="00AC4B9E"/>
    <w:rsid w:val="00AC4E34"/>
    <w:rsid w:val="00AC4FE9"/>
    <w:rsid w:val="00AC60B3"/>
    <w:rsid w:val="00AD0987"/>
    <w:rsid w:val="00AD0C89"/>
    <w:rsid w:val="00AD1CCA"/>
    <w:rsid w:val="00AD20E4"/>
    <w:rsid w:val="00AD3A76"/>
    <w:rsid w:val="00AD49D8"/>
    <w:rsid w:val="00AD4B85"/>
    <w:rsid w:val="00AD51ED"/>
    <w:rsid w:val="00AD5200"/>
    <w:rsid w:val="00AD56A9"/>
    <w:rsid w:val="00AD5D3B"/>
    <w:rsid w:val="00AD6759"/>
    <w:rsid w:val="00AD7E7C"/>
    <w:rsid w:val="00AE0334"/>
    <w:rsid w:val="00AE0391"/>
    <w:rsid w:val="00AE1029"/>
    <w:rsid w:val="00AE1171"/>
    <w:rsid w:val="00AE14C4"/>
    <w:rsid w:val="00AE17C1"/>
    <w:rsid w:val="00AE205F"/>
    <w:rsid w:val="00AE2258"/>
    <w:rsid w:val="00AE271E"/>
    <w:rsid w:val="00AE2F79"/>
    <w:rsid w:val="00AE3AF6"/>
    <w:rsid w:val="00AE42FD"/>
    <w:rsid w:val="00AE5624"/>
    <w:rsid w:val="00AE579E"/>
    <w:rsid w:val="00AE59E0"/>
    <w:rsid w:val="00AE5F21"/>
    <w:rsid w:val="00AE78E4"/>
    <w:rsid w:val="00AF00F9"/>
    <w:rsid w:val="00AF01BB"/>
    <w:rsid w:val="00AF10FC"/>
    <w:rsid w:val="00AF1C2F"/>
    <w:rsid w:val="00AF20AC"/>
    <w:rsid w:val="00AF2C4D"/>
    <w:rsid w:val="00AF2FDF"/>
    <w:rsid w:val="00AF3821"/>
    <w:rsid w:val="00AF40E6"/>
    <w:rsid w:val="00AF4263"/>
    <w:rsid w:val="00AF52D6"/>
    <w:rsid w:val="00AF5C03"/>
    <w:rsid w:val="00AF5DAB"/>
    <w:rsid w:val="00AF6128"/>
    <w:rsid w:val="00AF64FB"/>
    <w:rsid w:val="00AF6519"/>
    <w:rsid w:val="00AF660E"/>
    <w:rsid w:val="00AF6EF8"/>
    <w:rsid w:val="00AF719F"/>
    <w:rsid w:val="00AF7341"/>
    <w:rsid w:val="00AF757E"/>
    <w:rsid w:val="00B00F9D"/>
    <w:rsid w:val="00B01C15"/>
    <w:rsid w:val="00B01C5B"/>
    <w:rsid w:val="00B02337"/>
    <w:rsid w:val="00B02796"/>
    <w:rsid w:val="00B03208"/>
    <w:rsid w:val="00B03657"/>
    <w:rsid w:val="00B03E1D"/>
    <w:rsid w:val="00B04312"/>
    <w:rsid w:val="00B04DB8"/>
    <w:rsid w:val="00B055CD"/>
    <w:rsid w:val="00B05CB5"/>
    <w:rsid w:val="00B05F43"/>
    <w:rsid w:val="00B060DF"/>
    <w:rsid w:val="00B0653A"/>
    <w:rsid w:val="00B0663C"/>
    <w:rsid w:val="00B06BB4"/>
    <w:rsid w:val="00B07585"/>
    <w:rsid w:val="00B07D64"/>
    <w:rsid w:val="00B1049E"/>
    <w:rsid w:val="00B10924"/>
    <w:rsid w:val="00B10BBC"/>
    <w:rsid w:val="00B1113B"/>
    <w:rsid w:val="00B11BA6"/>
    <w:rsid w:val="00B12598"/>
    <w:rsid w:val="00B12798"/>
    <w:rsid w:val="00B12A97"/>
    <w:rsid w:val="00B132CD"/>
    <w:rsid w:val="00B134F3"/>
    <w:rsid w:val="00B13668"/>
    <w:rsid w:val="00B1434E"/>
    <w:rsid w:val="00B144FE"/>
    <w:rsid w:val="00B155B1"/>
    <w:rsid w:val="00B16653"/>
    <w:rsid w:val="00B168CD"/>
    <w:rsid w:val="00B16B76"/>
    <w:rsid w:val="00B16CEB"/>
    <w:rsid w:val="00B175D9"/>
    <w:rsid w:val="00B17CD3"/>
    <w:rsid w:val="00B2082C"/>
    <w:rsid w:val="00B21332"/>
    <w:rsid w:val="00B2147C"/>
    <w:rsid w:val="00B22218"/>
    <w:rsid w:val="00B223D9"/>
    <w:rsid w:val="00B2251C"/>
    <w:rsid w:val="00B2356E"/>
    <w:rsid w:val="00B2360F"/>
    <w:rsid w:val="00B24242"/>
    <w:rsid w:val="00B248E3"/>
    <w:rsid w:val="00B257E0"/>
    <w:rsid w:val="00B271FD"/>
    <w:rsid w:val="00B27797"/>
    <w:rsid w:val="00B27918"/>
    <w:rsid w:val="00B30897"/>
    <w:rsid w:val="00B314F1"/>
    <w:rsid w:val="00B317B7"/>
    <w:rsid w:val="00B31E35"/>
    <w:rsid w:val="00B32023"/>
    <w:rsid w:val="00B3233D"/>
    <w:rsid w:val="00B32931"/>
    <w:rsid w:val="00B32C57"/>
    <w:rsid w:val="00B33475"/>
    <w:rsid w:val="00B343DF"/>
    <w:rsid w:val="00B3460F"/>
    <w:rsid w:val="00B348EC"/>
    <w:rsid w:val="00B3526F"/>
    <w:rsid w:val="00B35B21"/>
    <w:rsid w:val="00B36B80"/>
    <w:rsid w:val="00B40242"/>
    <w:rsid w:val="00B409E9"/>
    <w:rsid w:val="00B412FD"/>
    <w:rsid w:val="00B421C9"/>
    <w:rsid w:val="00B42DF9"/>
    <w:rsid w:val="00B42F22"/>
    <w:rsid w:val="00B43873"/>
    <w:rsid w:val="00B44173"/>
    <w:rsid w:val="00B44199"/>
    <w:rsid w:val="00B45248"/>
    <w:rsid w:val="00B46EB3"/>
    <w:rsid w:val="00B47488"/>
    <w:rsid w:val="00B47BA8"/>
    <w:rsid w:val="00B5034A"/>
    <w:rsid w:val="00B504D6"/>
    <w:rsid w:val="00B50F6B"/>
    <w:rsid w:val="00B510C3"/>
    <w:rsid w:val="00B510E5"/>
    <w:rsid w:val="00B5125B"/>
    <w:rsid w:val="00B51752"/>
    <w:rsid w:val="00B517C4"/>
    <w:rsid w:val="00B52AEB"/>
    <w:rsid w:val="00B5511C"/>
    <w:rsid w:val="00B55B64"/>
    <w:rsid w:val="00B55BE4"/>
    <w:rsid w:val="00B56080"/>
    <w:rsid w:val="00B5632D"/>
    <w:rsid w:val="00B566E4"/>
    <w:rsid w:val="00B57147"/>
    <w:rsid w:val="00B61297"/>
    <w:rsid w:val="00B6160F"/>
    <w:rsid w:val="00B623C9"/>
    <w:rsid w:val="00B62B8D"/>
    <w:rsid w:val="00B63047"/>
    <w:rsid w:val="00B632EF"/>
    <w:rsid w:val="00B63698"/>
    <w:rsid w:val="00B6399B"/>
    <w:rsid w:val="00B63C1F"/>
    <w:rsid w:val="00B65205"/>
    <w:rsid w:val="00B663B1"/>
    <w:rsid w:val="00B66A50"/>
    <w:rsid w:val="00B67114"/>
    <w:rsid w:val="00B67D65"/>
    <w:rsid w:val="00B7023B"/>
    <w:rsid w:val="00B704E2"/>
    <w:rsid w:val="00B7067D"/>
    <w:rsid w:val="00B707D6"/>
    <w:rsid w:val="00B70E6B"/>
    <w:rsid w:val="00B71465"/>
    <w:rsid w:val="00B7207F"/>
    <w:rsid w:val="00B737D8"/>
    <w:rsid w:val="00B73809"/>
    <w:rsid w:val="00B75246"/>
    <w:rsid w:val="00B752B0"/>
    <w:rsid w:val="00B77E5D"/>
    <w:rsid w:val="00B805DE"/>
    <w:rsid w:val="00B80920"/>
    <w:rsid w:val="00B815CB"/>
    <w:rsid w:val="00B81B9C"/>
    <w:rsid w:val="00B82555"/>
    <w:rsid w:val="00B82A5E"/>
    <w:rsid w:val="00B830BF"/>
    <w:rsid w:val="00B8317C"/>
    <w:rsid w:val="00B832F2"/>
    <w:rsid w:val="00B84127"/>
    <w:rsid w:val="00B848A0"/>
    <w:rsid w:val="00B85FB4"/>
    <w:rsid w:val="00B85FF3"/>
    <w:rsid w:val="00B86684"/>
    <w:rsid w:val="00B872B2"/>
    <w:rsid w:val="00B8762A"/>
    <w:rsid w:val="00B87A97"/>
    <w:rsid w:val="00B9078F"/>
    <w:rsid w:val="00B912FA"/>
    <w:rsid w:val="00B9295F"/>
    <w:rsid w:val="00B933BC"/>
    <w:rsid w:val="00B93580"/>
    <w:rsid w:val="00B9405E"/>
    <w:rsid w:val="00B94D76"/>
    <w:rsid w:val="00B950CD"/>
    <w:rsid w:val="00B95136"/>
    <w:rsid w:val="00B952A7"/>
    <w:rsid w:val="00B957CE"/>
    <w:rsid w:val="00B95E32"/>
    <w:rsid w:val="00B95ECA"/>
    <w:rsid w:val="00B9649C"/>
    <w:rsid w:val="00B9744A"/>
    <w:rsid w:val="00B97B35"/>
    <w:rsid w:val="00B97C53"/>
    <w:rsid w:val="00B97F2F"/>
    <w:rsid w:val="00BA077F"/>
    <w:rsid w:val="00BA09E6"/>
    <w:rsid w:val="00BA0B83"/>
    <w:rsid w:val="00BA192E"/>
    <w:rsid w:val="00BA1FB6"/>
    <w:rsid w:val="00BA21DF"/>
    <w:rsid w:val="00BA231B"/>
    <w:rsid w:val="00BA3906"/>
    <w:rsid w:val="00BA3FA1"/>
    <w:rsid w:val="00BA427B"/>
    <w:rsid w:val="00BA43C3"/>
    <w:rsid w:val="00BA4BA2"/>
    <w:rsid w:val="00BA4C97"/>
    <w:rsid w:val="00BA56E6"/>
    <w:rsid w:val="00BA7A67"/>
    <w:rsid w:val="00BA7F26"/>
    <w:rsid w:val="00BB018F"/>
    <w:rsid w:val="00BB033D"/>
    <w:rsid w:val="00BB12B7"/>
    <w:rsid w:val="00BB13B8"/>
    <w:rsid w:val="00BB1787"/>
    <w:rsid w:val="00BB2A2A"/>
    <w:rsid w:val="00BB333E"/>
    <w:rsid w:val="00BB3348"/>
    <w:rsid w:val="00BB3FCD"/>
    <w:rsid w:val="00BB3FEA"/>
    <w:rsid w:val="00BB48F7"/>
    <w:rsid w:val="00BB4A94"/>
    <w:rsid w:val="00BB52D0"/>
    <w:rsid w:val="00BB5A41"/>
    <w:rsid w:val="00BB5E33"/>
    <w:rsid w:val="00BB6778"/>
    <w:rsid w:val="00BC1417"/>
    <w:rsid w:val="00BC2AD4"/>
    <w:rsid w:val="00BC3942"/>
    <w:rsid w:val="00BC4617"/>
    <w:rsid w:val="00BC586D"/>
    <w:rsid w:val="00BC636C"/>
    <w:rsid w:val="00BC6871"/>
    <w:rsid w:val="00BC6EB0"/>
    <w:rsid w:val="00BC711B"/>
    <w:rsid w:val="00BC7540"/>
    <w:rsid w:val="00BC7EAA"/>
    <w:rsid w:val="00BD13D5"/>
    <w:rsid w:val="00BD1668"/>
    <w:rsid w:val="00BD31FF"/>
    <w:rsid w:val="00BD38C0"/>
    <w:rsid w:val="00BD4547"/>
    <w:rsid w:val="00BD513A"/>
    <w:rsid w:val="00BD5670"/>
    <w:rsid w:val="00BD6070"/>
    <w:rsid w:val="00BD6C7E"/>
    <w:rsid w:val="00BE03BE"/>
    <w:rsid w:val="00BE114F"/>
    <w:rsid w:val="00BE146D"/>
    <w:rsid w:val="00BE1574"/>
    <w:rsid w:val="00BE21C6"/>
    <w:rsid w:val="00BE2302"/>
    <w:rsid w:val="00BE3345"/>
    <w:rsid w:val="00BE3428"/>
    <w:rsid w:val="00BE3AAA"/>
    <w:rsid w:val="00BE4975"/>
    <w:rsid w:val="00BE4D46"/>
    <w:rsid w:val="00BE5735"/>
    <w:rsid w:val="00BE5D36"/>
    <w:rsid w:val="00BF0220"/>
    <w:rsid w:val="00BF08F7"/>
    <w:rsid w:val="00BF0B53"/>
    <w:rsid w:val="00BF0FA8"/>
    <w:rsid w:val="00BF14A9"/>
    <w:rsid w:val="00BF1FD0"/>
    <w:rsid w:val="00BF36C6"/>
    <w:rsid w:val="00BF371C"/>
    <w:rsid w:val="00BF4781"/>
    <w:rsid w:val="00BF4B0E"/>
    <w:rsid w:val="00BF7873"/>
    <w:rsid w:val="00C00783"/>
    <w:rsid w:val="00C00930"/>
    <w:rsid w:val="00C0214C"/>
    <w:rsid w:val="00C02CB1"/>
    <w:rsid w:val="00C038A8"/>
    <w:rsid w:val="00C0394F"/>
    <w:rsid w:val="00C0410E"/>
    <w:rsid w:val="00C0446C"/>
    <w:rsid w:val="00C05947"/>
    <w:rsid w:val="00C06357"/>
    <w:rsid w:val="00C068A7"/>
    <w:rsid w:val="00C06A0B"/>
    <w:rsid w:val="00C06B07"/>
    <w:rsid w:val="00C075DF"/>
    <w:rsid w:val="00C10B23"/>
    <w:rsid w:val="00C110C3"/>
    <w:rsid w:val="00C110D0"/>
    <w:rsid w:val="00C1159F"/>
    <w:rsid w:val="00C1183A"/>
    <w:rsid w:val="00C11CBF"/>
    <w:rsid w:val="00C11F20"/>
    <w:rsid w:val="00C1224C"/>
    <w:rsid w:val="00C1276D"/>
    <w:rsid w:val="00C12B38"/>
    <w:rsid w:val="00C13FD3"/>
    <w:rsid w:val="00C146BE"/>
    <w:rsid w:val="00C14C25"/>
    <w:rsid w:val="00C14F85"/>
    <w:rsid w:val="00C15F40"/>
    <w:rsid w:val="00C208C3"/>
    <w:rsid w:val="00C20934"/>
    <w:rsid w:val="00C20FA2"/>
    <w:rsid w:val="00C21148"/>
    <w:rsid w:val="00C214A3"/>
    <w:rsid w:val="00C21BBC"/>
    <w:rsid w:val="00C227B5"/>
    <w:rsid w:val="00C22EAC"/>
    <w:rsid w:val="00C23179"/>
    <w:rsid w:val="00C24300"/>
    <w:rsid w:val="00C24388"/>
    <w:rsid w:val="00C24541"/>
    <w:rsid w:val="00C2499F"/>
    <w:rsid w:val="00C24CEB"/>
    <w:rsid w:val="00C2571C"/>
    <w:rsid w:val="00C2578F"/>
    <w:rsid w:val="00C25BAB"/>
    <w:rsid w:val="00C26A79"/>
    <w:rsid w:val="00C270F5"/>
    <w:rsid w:val="00C27B99"/>
    <w:rsid w:val="00C30727"/>
    <w:rsid w:val="00C339F9"/>
    <w:rsid w:val="00C33DB9"/>
    <w:rsid w:val="00C34372"/>
    <w:rsid w:val="00C362C3"/>
    <w:rsid w:val="00C366BD"/>
    <w:rsid w:val="00C36A0A"/>
    <w:rsid w:val="00C36FBE"/>
    <w:rsid w:val="00C37095"/>
    <w:rsid w:val="00C376DB"/>
    <w:rsid w:val="00C378CD"/>
    <w:rsid w:val="00C378DB"/>
    <w:rsid w:val="00C402D1"/>
    <w:rsid w:val="00C40398"/>
    <w:rsid w:val="00C40AF8"/>
    <w:rsid w:val="00C411AE"/>
    <w:rsid w:val="00C418CE"/>
    <w:rsid w:val="00C4229C"/>
    <w:rsid w:val="00C42479"/>
    <w:rsid w:val="00C4270D"/>
    <w:rsid w:val="00C42DED"/>
    <w:rsid w:val="00C42E47"/>
    <w:rsid w:val="00C4579F"/>
    <w:rsid w:val="00C466AD"/>
    <w:rsid w:val="00C46CAB"/>
    <w:rsid w:val="00C46F1D"/>
    <w:rsid w:val="00C471D0"/>
    <w:rsid w:val="00C47CCD"/>
    <w:rsid w:val="00C501D3"/>
    <w:rsid w:val="00C502BA"/>
    <w:rsid w:val="00C5061C"/>
    <w:rsid w:val="00C51519"/>
    <w:rsid w:val="00C51B56"/>
    <w:rsid w:val="00C51BD5"/>
    <w:rsid w:val="00C5238E"/>
    <w:rsid w:val="00C52FE2"/>
    <w:rsid w:val="00C53103"/>
    <w:rsid w:val="00C53624"/>
    <w:rsid w:val="00C536B7"/>
    <w:rsid w:val="00C53C36"/>
    <w:rsid w:val="00C5459F"/>
    <w:rsid w:val="00C54ABD"/>
    <w:rsid w:val="00C54D33"/>
    <w:rsid w:val="00C54ED4"/>
    <w:rsid w:val="00C54F01"/>
    <w:rsid w:val="00C561E5"/>
    <w:rsid w:val="00C564BE"/>
    <w:rsid w:val="00C5725A"/>
    <w:rsid w:val="00C57FB1"/>
    <w:rsid w:val="00C60751"/>
    <w:rsid w:val="00C62667"/>
    <w:rsid w:val="00C626A4"/>
    <w:rsid w:val="00C63492"/>
    <w:rsid w:val="00C63CF4"/>
    <w:rsid w:val="00C63D0E"/>
    <w:rsid w:val="00C63DE1"/>
    <w:rsid w:val="00C6569C"/>
    <w:rsid w:val="00C670D4"/>
    <w:rsid w:val="00C67A51"/>
    <w:rsid w:val="00C67C01"/>
    <w:rsid w:val="00C7083E"/>
    <w:rsid w:val="00C71F2A"/>
    <w:rsid w:val="00C723B1"/>
    <w:rsid w:val="00C727F4"/>
    <w:rsid w:val="00C73954"/>
    <w:rsid w:val="00C73E06"/>
    <w:rsid w:val="00C745CC"/>
    <w:rsid w:val="00C74DE2"/>
    <w:rsid w:val="00C75547"/>
    <w:rsid w:val="00C8135F"/>
    <w:rsid w:val="00C824AA"/>
    <w:rsid w:val="00C830CF"/>
    <w:rsid w:val="00C83D6C"/>
    <w:rsid w:val="00C84994"/>
    <w:rsid w:val="00C84AE8"/>
    <w:rsid w:val="00C858E2"/>
    <w:rsid w:val="00C861A3"/>
    <w:rsid w:val="00C86659"/>
    <w:rsid w:val="00C869E9"/>
    <w:rsid w:val="00C87096"/>
    <w:rsid w:val="00C92524"/>
    <w:rsid w:val="00C936B5"/>
    <w:rsid w:val="00C94293"/>
    <w:rsid w:val="00C94A71"/>
    <w:rsid w:val="00C94D9E"/>
    <w:rsid w:val="00C951D3"/>
    <w:rsid w:val="00C95AD8"/>
    <w:rsid w:val="00C95AE7"/>
    <w:rsid w:val="00C963B3"/>
    <w:rsid w:val="00C96F64"/>
    <w:rsid w:val="00CA04D8"/>
    <w:rsid w:val="00CA23F2"/>
    <w:rsid w:val="00CA2C9B"/>
    <w:rsid w:val="00CA2EAE"/>
    <w:rsid w:val="00CA3B88"/>
    <w:rsid w:val="00CA42D6"/>
    <w:rsid w:val="00CA45FC"/>
    <w:rsid w:val="00CA47E7"/>
    <w:rsid w:val="00CA4B13"/>
    <w:rsid w:val="00CA4BFE"/>
    <w:rsid w:val="00CA4CAE"/>
    <w:rsid w:val="00CA4ED7"/>
    <w:rsid w:val="00CA5060"/>
    <w:rsid w:val="00CA51C0"/>
    <w:rsid w:val="00CA559A"/>
    <w:rsid w:val="00CA6A5E"/>
    <w:rsid w:val="00CA6E87"/>
    <w:rsid w:val="00CA75BB"/>
    <w:rsid w:val="00CB0AC4"/>
    <w:rsid w:val="00CB111A"/>
    <w:rsid w:val="00CB13C0"/>
    <w:rsid w:val="00CB1514"/>
    <w:rsid w:val="00CB164B"/>
    <w:rsid w:val="00CB1924"/>
    <w:rsid w:val="00CB20F8"/>
    <w:rsid w:val="00CB2117"/>
    <w:rsid w:val="00CB262F"/>
    <w:rsid w:val="00CB3F4F"/>
    <w:rsid w:val="00CB4912"/>
    <w:rsid w:val="00CB499D"/>
    <w:rsid w:val="00CB58AF"/>
    <w:rsid w:val="00CC08F2"/>
    <w:rsid w:val="00CC0EDC"/>
    <w:rsid w:val="00CC1054"/>
    <w:rsid w:val="00CC21ED"/>
    <w:rsid w:val="00CC25AA"/>
    <w:rsid w:val="00CC3625"/>
    <w:rsid w:val="00CC37E1"/>
    <w:rsid w:val="00CC3DC9"/>
    <w:rsid w:val="00CC435A"/>
    <w:rsid w:val="00CC4855"/>
    <w:rsid w:val="00CC5504"/>
    <w:rsid w:val="00CC6345"/>
    <w:rsid w:val="00CC6680"/>
    <w:rsid w:val="00CC74A1"/>
    <w:rsid w:val="00CC7AD8"/>
    <w:rsid w:val="00CC7BF6"/>
    <w:rsid w:val="00CC7C89"/>
    <w:rsid w:val="00CD081A"/>
    <w:rsid w:val="00CD3038"/>
    <w:rsid w:val="00CD32C2"/>
    <w:rsid w:val="00CD35D5"/>
    <w:rsid w:val="00CD4686"/>
    <w:rsid w:val="00CD4D36"/>
    <w:rsid w:val="00CD59BE"/>
    <w:rsid w:val="00CD6BD4"/>
    <w:rsid w:val="00CD798F"/>
    <w:rsid w:val="00CD7A37"/>
    <w:rsid w:val="00CD7C7D"/>
    <w:rsid w:val="00CE0B06"/>
    <w:rsid w:val="00CE0C3F"/>
    <w:rsid w:val="00CE153B"/>
    <w:rsid w:val="00CE2E8F"/>
    <w:rsid w:val="00CE4D9C"/>
    <w:rsid w:val="00CE5006"/>
    <w:rsid w:val="00CE7709"/>
    <w:rsid w:val="00CE7842"/>
    <w:rsid w:val="00CE7E3E"/>
    <w:rsid w:val="00CF129D"/>
    <w:rsid w:val="00CF18B3"/>
    <w:rsid w:val="00CF1CEB"/>
    <w:rsid w:val="00CF2963"/>
    <w:rsid w:val="00CF2F19"/>
    <w:rsid w:val="00CF3338"/>
    <w:rsid w:val="00CF36D9"/>
    <w:rsid w:val="00CF37E9"/>
    <w:rsid w:val="00CF45ED"/>
    <w:rsid w:val="00CF4A88"/>
    <w:rsid w:val="00CF4BB6"/>
    <w:rsid w:val="00CF521D"/>
    <w:rsid w:val="00CF6AA0"/>
    <w:rsid w:val="00CF6D29"/>
    <w:rsid w:val="00CF72AA"/>
    <w:rsid w:val="00CF747A"/>
    <w:rsid w:val="00CF7826"/>
    <w:rsid w:val="00D00025"/>
    <w:rsid w:val="00D0204C"/>
    <w:rsid w:val="00D028AF"/>
    <w:rsid w:val="00D029E3"/>
    <w:rsid w:val="00D029E6"/>
    <w:rsid w:val="00D03C7C"/>
    <w:rsid w:val="00D03DBC"/>
    <w:rsid w:val="00D046D7"/>
    <w:rsid w:val="00D04956"/>
    <w:rsid w:val="00D04F49"/>
    <w:rsid w:val="00D05220"/>
    <w:rsid w:val="00D0544C"/>
    <w:rsid w:val="00D05569"/>
    <w:rsid w:val="00D057EF"/>
    <w:rsid w:val="00D05CC1"/>
    <w:rsid w:val="00D060B6"/>
    <w:rsid w:val="00D06FE2"/>
    <w:rsid w:val="00D11340"/>
    <w:rsid w:val="00D12CC0"/>
    <w:rsid w:val="00D13BD7"/>
    <w:rsid w:val="00D141D0"/>
    <w:rsid w:val="00D142AE"/>
    <w:rsid w:val="00D1471E"/>
    <w:rsid w:val="00D14BA7"/>
    <w:rsid w:val="00D14C2D"/>
    <w:rsid w:val="00D15913"/>
    <w:rsid w:val="00D15B33"/>
    <w:rsid w:val="00D16391"/>
    <w:rsid w:val="00D167DD"/>
    <w:rsid w:val="00D1720B"/>
    <w:rsid w:val="00D17620"/>
    <w:rsid w:val="00D20D4F"/>
    <w:rsid w:val="00D21352"/>
    <w:rsid w:val="00D21A2A"/>
    <w:rsid w:val="00D21C02"/>
    <w:rsid w:val="00D22722"/>
    <w:rsid w:val="00D22AA9"/>
    <w:rsid w:val="00D24619"/>
    <w:rsid w:val="00D24A56"/>
    <w:rsid w:val="00D25195"/>
    <w:rsid w:val="00D25B59"/>
    <w:rsid w:val="00D25F95"/>
    <w:rsid w:val="00D26207"/>
    <w:rsid w:val="00D2757E"/>
    <w:rsid w:val="00D27642"/>
    <w:rsid w:val="00D2799F"/>
    <w:rsid w:val="00D31D2B"/>
    <w:rsid w:val="00D3253B"/>
    <w:rsid w:val="00D33406"/>
    <w:rsid w:val="00D34352"/>
    <w:rsid w:val="00D349C3"/>
    <w:rsid w:val="00D35E86"/>
    <w:rsid w:val="00D36C25"/>
    <w:rsid w:val="00D402BC"/>
    <w:rsid w:val="00D41A31"/>
    <w:rsid w:val="00D43106"/>
    <w:rsid w:val="00D43148"/>
    <w:rsid w:val="00D43694"/>
    <w:rsid w:val="00D437C5"/>
    <w:rsid w:val="00D43B21"/>
    <w:rsid w:val="00D43FC1"/>
    <w:rsid w:val="00D43FED"/>
    <w:rsid w:val="00D449D8"/>
    <w:rsid w:val="00D44DB6"/>
    <w:rsid w:val="00D44DB7"/>
    <w:rsid w:val="00D454EB"/>
    <w:rsid w:val="00D45EB5"/>
    <w:rsid w:val="00D462E6"/>
    <w:rsid w:val="00D4649D"/>
    <w:rsid w:val="00D46FF3"/>
    <w:rsid w:val="00D4718B"/>
    <w:rsid w:val="00D47945"/>
    <w:rsid w:val="00D47DB8"/>
    <w:rsid w:val="00D50E7B"/>
    <w:rsid w:val="00D51FFE"/>
    <w:rsid w:val="00D53004"/>
    <w:rsid w:val="00D5358A"/>
    <w:rsid w:val="00D5371E"/>
    <w:rsid w:val="00D53927"/>
    <w:rsid w:val="00D53C31"/>
    <w:rsid w:val="00D540E3"/>
    <w:rsid w:val="00D54172"/>
    <w:rsid w:val="00D54283"/>
    <w:rsid w:val="00D5598B"/>
    <w:rsid w:val="00D55C62"/>
    <w:rsid w:val="00D564F8"/>
    <w:rsid w:val="00D5678E"/>
    <w:rsid w:val="00D568AF"/>
    <w:rsid w:val="00D56C39"/>
    <w:rsid w:val="00D56D2C"/>
    <w:rsid w:val="00D571FF"/>
    <w:rsid w:val="00D57443"/>
    <w:rsid w:val="00D57BF2"/>
    <w:rsid w:val="00D57EF0"/>
    <w:rsid w:val="00D6113F"/>
    <w:rsid w:val="00D61711"/>
    <w:rsid w:val="00D624B3"/>
    <w:rsid w:val="00D628E7"/>
    <w:rsid w:val="00D630C0"/>
    <w:rsid w:val="00D6371C"/>
    <w:rsid w:val="00D63E6B"/>
    <w:rsid w:val="00D6475A"/>
    <w:rsid w:val="00D6484F"/>
    <w:rsid w:val="00D6499C"/>
    <w:rsid w:val="00D64AEE"/>
    <w:rsid w:val="00D650CA"/>
    <w:rsid w:val="00D652C8"/>
    <w:rsid w:val="00D6552C"/>
    <w:rsid w:val="00D65B5D"/>
    <w:rsid w:val="00D6653E"/>
    <w:rsid w:val="00D66F8A"/>
    <w:rsid w:val="00D673F1"/>
    <w:rsid w:val="00D702FF"/>
    <w:rsid w:val="00D70386"/>
    <w:rsid w:val="00D7049D"/>
    <w:rsid w:val="00D71AA3"/>
    <w:rsid w:val="00D71DF0"/>
    <w:rsid w:val="00D71E0F"/>
    <w:rsid w:val="00D726EF"/>
    <w:rsid w:val="00D72F66"/>
    <w:rsid w:val="00D741DD"/>
    <w:rsid w:val="00D74705"/>
    <w:rsid w:val="00D749D6"/>
    <w:rsid w:val="00D74CC7"/>
    <w:rsid w:val="00D74FEC"/>
    <w:rsid w:val="00D75311"/>
    <w:rsid w:val="00D753FB"/>
    <w:rsid w:val="00D760B6"/>
    <w:rsid w:val="00D80CD6"/>
    <w:rsid w:val="00D80F27"/>
    <w:rsid w:val="00D81241"/>
    <w:rsid w:val="00D822B9"/>
    <w:rsid w:val="00D82AEB"/>
    <w:rsid w:val="00D83071"/>
    <w:rsid w:val="00D83111"/>
    <w:rsid w:val="00D83615"/>
    <w:rsid w:val="00D8387E"/>
    <w:rsid w:val="00D848EB"/>
    <w:rsid w:val="00D84DD0"/>
    <w:rsid w:val="00D84EAE"/>
    <w:rsid w:val="00D84F22"/>
    <w:rsid w:val="00D85547"/>
    <w:rsid w:val="00D85916"/>
    <w:rsid w:val="00D8766F"/>
    <w:rsid w:val="00D902E6"/>
    <w:rsid w:val="00D91157"/>
    <w:rsid w:val="00D91D09"/>
    <w:rsid w:val="00D91D3F"/>
    <w:rsid w:val="00D9313A"/>
    <w:rsid w:val="00D93352"/>
    <w:rsid w:val="00D933B2"/>
    <w:rsid w:val="00D93A71"/>
    <w:rsid w:val="00D94351"/>
    <w:rsid w:val="00D95253"/>
    <w:rsid w:val="00D9531A"/>
    <w:rsid w:val="00D95342"/>
    <w:rsid w:val="00D96269"/>
    <w:rsid w:val="00D963F1"/>
    <w:rsid w:val="00D9648C"/>
    <w:rsid w:val="00D9722D"/>
    <w:rsid w:val="00D97E26"/>
    <w:rsid w:val="00DA007C"/>
    <w:rsid w:val="00DA036C"/>
    <w:rsid w:val="00DA0A9F"/>
    <w:rsid w:val="00DA0D70"/>
    <w:rsid w:val="00DA11B2"/>
    <w:rsid w:val="00DA15BF"/>
    <w:rsid w:val="00DA1D36"/>
    <w:rsid w:val="00DA22E2"/>
    <w:rsid w:val="00DA2A0C"/>
    <w:rsid w:val="00DA3786"/>
    <w:rsid w:val="00DA37F3"/>
    <w:rsid w:val="00DA3F05"/>
    <w:rsid w:val="00DA44F2"/>
    <w:rsid w:val="00DA47AB"/>
    <w:rsid w:val="00DA4911"/>
    <w:rsid w:val="00DA4C17"/>
    <w:rsid w:val="00DA4CEE"/>
    <w:rsid w:val="00DA520D"/>
    <w:rsid w:val="00DA5DE8"/>
    <w:rsid w:val="00DA5FAE"/>
    <w:rsid w:val="00DA6076"/>
    <w:rsid w:val="00DA64C5"/>
    <w:rsid w:val="00DA7C3B"/>
    <w:rsid w:val="00DB010B"/>
    <w:rsid w:val="00DB01FB"/>
    <w:rsid w:val="00DB026D"/>
    <w:rsid w:val="00DB134C"/>
    <w:rsid w:val="00DB15BA"/>
    <w:rsid w:val="00DB16F7"/>
    <w:rsid w:val="00DB25E6"/>
    <w:rsid w:val="00DB409D"/>
    <w:rsid w:val="00DB44A7"/>
    <w:rsid w:val="00DB4B00"/>
    <w:rsid w:val="00DB4EB5"/>
    <w:rsid w:val="00DB5423"/>
    <w:rsid w:val="00DB565B"/>
    <w:rsid w:val="00DB58CA"/>
    <w:rsid w:val="00DB5FDC"/>
    <w:rsid w:val="00DB6AC1"/>
    <w:rsid w:val="00DB6D6B"/>
    <w:rsid w:val="00DB7C9B"/>
    <w:rsid w:val="00DB7D0B"/>
    <w:rsid w:val="00DC02A5"/>
    <w:rsid w:val="00DC129F"/>
    <w:rsid w:val="00DC1609"/>
    <w:rsid w:val="00DC1C46"/>
    <w:rsid w:val="00DC2301"/>
    <w:rsid w:val="00DC265B"/>
    <w:rsid w:val="00DC27EC"/>
    <w:rsid w:val="00DC2971"/>
    <w:rsid w:val="00DC3365"/>
    <w:rsid w:val="00DC3DB1"/>
    <w:rsid w:val="00DC44C5"/>
    <w:rsid w:val="00DC45A9"/>
    <w:rsid w:val="00DC4738"/>
    <w:rsid w:val="00DC7AEA"/>
    <w:rsid w:val="00DD26D1"/>
    <w:rsid w:val="00DD35AD"/>
    <w:rsid w:val="00DD3709"/>
    <w:rsid w:val="00DD4B1B"/>
    <w:rsid w:val="00DD5154"/>
    <w:rsid w:val="00DD5CF1"/>
    <w:rsid w:val="00DD65D5"/>
    <w:rsid w:val="00DD6CF2"/>
    <w:rsid w:val="00DD6DE5"/>
    <w:rsid w:val="00DD76D4"/>
    <w:rsid w:val="00DD7FB4"/>
    <w:rsid w:val="00DE046F"/>
    <w:rsid w:val="00DE071B"/>
    <w:rsid w:val="00DE0937"/>
    <w:rsid w:val="00DE0C02"/>
    <w:rsid w:val="00DE1F99"/>
    <w:rsid w:val="00DE3BDE"/>
    <w:rsid w:val="00DE3DA7"/>
    <w:rsid w:val="00DE40BA"/>
    <w:rsid w:val="00DE4175"/>
    <w:rsid w:val="00DE44E6"/>
    <w:rsid w:val="00DE67B8"/>
    <w:rsid w:val="00DE6C86"/>
    <w:rsid w:val="00DE7822"/>
    <w:rsid w:val="00DE7D0D"/>
    <w:rsid w:val="00DF01CD"/>
    <w:rsid w:val="00DF1182"/>
    <w:rsid w:val="00DF1641"/>
    <w:rsid w:val="00DF26E8"/>
    <w:rsid w:val="00DF3224"/>
    <w:rsid w:val="00DF403A"/>
    <w:rsid w:val="00DF4170"/>
    <w:rsid w:val="00DF4544"/>
    <w:rsid w:val="00DF5F7F"/>
    <w:rsid w:val="00DF6553"/>
    <w:rsid w:val="00DF75B1"/>
    <w:rsid w:val="00DF7A33"/>
    <w:rsid w:val="00DF7ECA"/>
    <w:rsid w:val="00E00055"/>
    <w:rsid w:val="00E00CDA"/>
    <w:rsid w:val="00E01502"/>
    <w:rsid w:val="00E01746"/>
    <w:rsid w:val="00E02D20"/>
    <w:rsid w:val="00E02E73"/>
    <w:rsid w:val="00E033D8"/>
    <w:rsid w:val="00E039CA"/>
    <w:rsid w:val="00E03D3C"/>
    <w:rsid w:val="00E0412D"/>
    <w:rsid w:val="00E04964"/>
    <w:rsid w:val="00E0526D"/>
    <w:rsid w:val="00E05C5F"/>
    <w:rsid w:val="00E05F38"/>
    <w:rsid w:val="00E064A9"/>
    <w:rsid w:val="00E06AF5"/>
    <w:rsid w:val="00E073B4"/>
    <w:rsid w:val="00E10330"/>
    <w:rsid w:val="00E11DEE"/>
    <w:rsid w:val="00E122B9"/>
    <w:rsid w:val="00E12F5D"/>
    <w:rsid w:val="00E13E28"/>
    <w:rsid w:val="00E13E86"/>
    <w:rsid w:val="00E13F57"/>
    <w:rsid w:val="00E14656"/>
    <w:rsid w:val="00E14A94"/>
    <w:rsid w:val="00E1502D"/>
    <w:rsid w:val="00E159EF"/>
    <w:rsid w:val="00E15A85"/>
    <w:rsid w:val="00E166D9"/>
    <w:rsid w:val="00E16C35"/>
    <w:rsid w:val="00E16C73"/>
    <w:rsid w:val="00E17601"/>
    <w:rsid w:val="00E17C53"/>
    <w:rsid w:val="00E17C72"/>
    <w:rsid w:val="00E17D37"/>
    <w:rsid w:val="00E17FE0"/>
    <w:rsid w:val="00E20150"/>
    <w:rsid w:val="00E2024E"/>
    <w:rsid w:val="00E20659"/>
    <w:rsid w:val="00E20B76"/>
    <w:rsid w:val="00E2178D"/>
    <w:rsid w:val="00E217C8"/>
    <w:rsid w:val="00E2184C"/>
    <w:rsid w:val="00E222E6"/>
    <w:rsid w:val="00E226E0"/>
    <w:rsid w:val="00E22C24"/>
    <w:rsid w:val="00E22F71"/>
    <w:rsid w:val="00E23153"/>
    <w:rsid w:val="00E2378E"/>
    <w:rsid w:val="00E2391A"/>
    <w:rsid w:val="00E23D87"/>
    <w:rsid w:val="00E23F13"/>
    <w:rsid w:val="00E243CD"/>
    <w:rsid w:val="00E24A08"/>
    <w:rsid w:val="00E24F0E"/>
    <w:rsid w:val="00E25EB8"/>
    <w:rsid w:val="00E267FB"/>
    <w:rsid w:val="00E27F11"/>
    <w:rsid w:val="00E30B9D"/>
    <w:rsid w:val="00E32D9F"/>
    <w:rsid w:val="00E32E11"/>
    <w:rsid w:val="00E33531"/>
    <w:rsid w:val="00E33EE2"/>
    <w:rsid w:val="00E34195"/>
    <w:rsid w:val="00E34516"/>
    <w:rsid w:val="00E34C67"/>
    <w:rsid w:val="00E35544"/>
    <w:rsid w:val="00E355D4"/>
    <w:rsid w:val="00E356D0"/>
    <w:rsid w:val="00E35D4E"/>
    <w:rsid w:val="00E361F7"/>
    <w:rsid w:val="00E37394"/>
    <w:rsid w:val="00E376CA"/>
    <w:rsid w:val="00E376E7"/>
    <w:rsid w:val="00E3780A"/>
    <w:rsid w:val="00E37F84"/>
    <w:rsid w:val="00E4097F"/>
    <w:rsid w:val="00E40C39"/>
    <w:rsid w:val="00E40D99"/>
    <w:rsid w:val="00E416B9"/>
    <w:rsid w:val="00E416BF"/>
    <w:rsid w:val="00E4316D"/>
    <w:rsid w:val="00E4368A"/>
    <w:rsid w:val="00E449D3"/>
    <w:rsid w:val="00E44F35"/>
    <w:rsid w:val="00E45041"/>
    <w:rsid w:val="00E45315"/>
    <w:rsid w:val="00E45335"/>
    <w:rsid w:val="00E45ABF"/>
    <w:rsid w:val="00E45B4D"/>
    <w:rsid w:val="00E460E4"/>
    <w:rsid w:val="00E46911"/>
    <w:rsid w:val="00E4704B"/>
    <w:rsid w:val="00E47331"/>
    <w:rsid w:val="00E50A6D"/>
    <w:rsid w:val="00E51081"/>
    <w:rsid w:val="00E518D9"/>
    <w:rsid w:val="00E51E21"/>
    <w:rsid w:val="00E522DC"/>
    <w:rsid w:val="00E523AC"/>
    <w:rsid w:val="00E53E09"/>
    <w:rsid w:val="00E54083"/>
    <w:rsid w:val="00E5448D"/>
    <w:rsid w:val="00E5465A"/>
    <w:rsid w:val="00E54CF6"/>
    <w:rsid w:val="00E5511B"/>
    <w:rsid w:val="00E55F53"/>
    <w:rsid w:val="00E56CE9"/>
    <w:rsid w:val="00E57CFB"/>
    <w:rsid w:val="00E60C20"/>
    <w:rsid w:val="00E615A5"/>
    <w:rsid w:val="00E61F8D"/>
    <w:rsid w:val="00E624E8"/>
    <w:rsid w:val="00E624EB"/>
    <w:rsid w:val="00E62903"/>
    <w:rsid w:val="00E632DA"/>
    <w:rsid w:val="00E64C98"/>
    <w:rsid w:val="00E6574F"/>
    <w:rsid w:val="00E65EEB"/>
    <w:rsid w:val="00E66849"/>
    <w:rsid w:val="00E6715B"/>
    <w:rsid w:val="00E67BA7"/>
    <w:rsid w:val="00E71116"/>
    <w:rsid w:val="00E728EC"/>
    <w:rsid w:val="00E72BD5"/>
    <w:rsid w:val="00E73DCA"/>
    <w:rsid w:val="00E747EB"/>
    <w:rsid w:val="00E75532"/>
    <w:rsid w:val="00E756D4"/>
    <w:rsid w:val="00E75713"/>
    <w:rsid w:val="00E75AB7"/>
    <w:rsid w:val="00E77DA3"/>
    <w:rsid w:val="00E800E4"/>
    <w:rsid w:val="00E803DB"/>
    <w:rsid w:val="00E80655"/>
    <w:rsid w:val="00E8124B"/>
    <w:rsid w:val="00E81EC4"/>
    <w:rsid w:val="00E82191"/>
    <w:rsid w:val="00E823F5"/>
    <w:rsid w:val="00E82B37"/>
    <w:rsid w:val="00E834A3"/>
    <w:rsid w:val="00E83A0D"/>
    <w:rsid w:val="00E8411E"/>
    <w:rsid w:val="00E84128"/>
    <w:rsid w:val="00E85429"/>
    <w:rsid w:val="00E85644"/>
    <w:rsid w:val="00E858E9"/>
    <w:rsid w:val="00E85C27"/>
    <w:rsid w:val="00E8617C"/>
    <w:rsid w:val="00E86E78"/>
    <w:rsid w:val="00E86E84"/>
    <w:rsid w:val="00E870E2"/>
    <w:rsid w:val="00E871CE"/>
    <w:rsid w:val="00E87255"/>
    <w:rsid w:val="00E87B73"/>
    <w:rsid w:val="00E87D97"/>
    <w:rsid w:val="00E9019D"/>
    <w:rsid w:val="00E91365"/>
    <w:rsid w:val="00E91AA8"/>
    <w:rsid w:val="00E91CEB"/>
    <w:rsid w:val="00E924D5"/>
    <w:rsid w:val="00E93EBA"/>
    <w:rsid w:val="00E9464C"/>
    <w:rsid w:val="00E94AE7"/>
    <w:rsid w:val="00E94D7D"/>
    <w:rsid w:val="00E95535"/>
    <w:rsid w:val="00E95C48"/>
    <w:rsid w:val="00E965EB"/>
    <w:rsid w:val="00E96FBB"/>
    <w:rsid w:val="00E9795B"/>
    <w:rsid w:val="00E97B1C"/>
    <w:rsid w:val="00EA00D6"/>
    <w:rsid w:val="00EA059B"/>
    <w:rsid w:val="00EA0FFD"/>
    <w:rsid w:val="00EA13C0"/>
    <w:rsid w:val="00EA1C5D"/>
    <w:rsid w:val="00EA1F0A"/>
    <w:rsid w:val="00EA214E"/>
    <w:rsid w:val="00EA28C1"/>
    <w:rsid w:val="00EA2C3D"/>
    <w:rsid w:val="00EA2CC4"/>
    <w:rsid w:val="00EA2EB7"/>
    <w:rsid w:val="00EA30E1"/>
    <w:rsid w:val="00EA3118"/>
    <w:rsid w:val="00EA31EC"/>
    <w:rsid w:val="00EA4EC7"/>
    <w:rsid w:val="00EA5515"/>
    <w:rsid w:val="00EA56FA"/>
    <w:rsid w:val="00EA5997"/>
    <w:rsid w:val="00EA5CC7"/>
    <w:rsid w:val="00EA6604"/>
    <w:rsid w:val="00EA6D47"/>
    <w:rsid w:val="00EA77BD"/>
    <w:rsid w:val="00EA7926"/>
    <w:rsid w:val="00EA7ED2"/>
    <w:rsid w:val="00EB1E4D"/>
    <w:rsid w:val="00EB47B2"/>
    <w:rsid w:val="00EB4B8A"/>
    <w:rsid w:val="00EB627A"/>
    <w:rsid w:val="00EB6793"/>
    <w:rsid w:val="00EB6AB3"/>
    <w:rsid w:val="00EB7108"/>
    <w:rsid w:val="00EB724C"/>
    <w:rsid w:val="00EC21B6"/>
    <w:rsid w:val="00EC263E"/>
    <w:rsid w:val="00EC26FD"/>
    <w:rsid w:val="00EC2C8D"/>
    <w:rsid w:val="00EC2E58"/>
    <w:rsid w:val="00EC416A"/>
    <w:rsid w:val="00EC43D6"/>
    <w:rsid w:val="00EC4409"/>
    <w:rsid w:val="00EC4D66"/>
    <w:rsid w:val="00EC5820"/>
    <w:rsid w:val="00EC6320"/>
    <w:rsid w:val="00EC6F47"/>
    <w:rsid w:val="00EC728A"/>
    <w:rsid w:val="00EC75BF"/>
    <w:rsid w:val="00EC79AC"/>
    <w:rsid w:val="00EC7F42"/>
    <w:rsid w:val="00ED011B"/>
    <w:rsid w:val="00ED0B52"/>
    <w:rsid w:val="00ED0D0B"/>
    <w:rsid w:val="00ED0D69"/>
    <w:rsid w:val="00ED0D77"/>
    <w:rsid w:val="00ED1A3F"/>
    <w:rsid w:val="00ED1A40"/>
    <w:rsid w:val="00ED25F9"/>
    <w:rsid w:val="00ED26FE"/>
    <w:rsid w:val="00ED2786"/>
    <w:rsid w:val="00ED282E"/>
    <w:rsid w:val="00ED3091"/>
    <w:rsid w:val="00ED33F7"/>
    <w:rsid w:val="00ED37AD"/>
    <w:rsid w:val="00ED4B25"/>
    <w:rsid w:val="00ED5190"/>
    <w:rsid w:val="00ED5ABA"/>
    <w:rsid w:val="00ED667D"/>
    <w:rsid w:val="00ED696F"/>
    <w:rsid w:val="00ED6BE6"/>
    <w:rsid w:val="00ED6D12"/>
    <w:rsid w:val="00ED7DFC"/>
    <w:rsid w:val="00EE0B1A"/>
    <w:rsid w:val="00EE0BD9"/>
    <w:rsid w:val="00EE0C2C"/>
    <w:rsid w:val="00EE1194"/>
    <w:rsid w:val="00EE1300"/>
    <w:rsid w:val="00EE1DAE"/>
    <w:rsid w:val="00EE2B1A"/>
    <w:rsid w:val="00EE3460"/>
    <w:rsid w:val="00EE39D4"/>
    <w:rsid w:val="00EE3AB0"/>
    <w:rsid w:val="00EE3C58"/>
    <w:rsid w:val="00EE4003"/>
    <w:rsid w:val="00EE4322"/>
    <w:rsid w:val="00EE4970"/>
    <w:rsid w:val="00EE4CA6"/>
    <w:rsid w:val="00EE50C7"/>
    <w:rsid w:val="00EE5739"/>
    <w:rsid w:val="00EE5A5E"/>
    <w:rsid w:val="00EE6277"/>
    <w:rsid w:val="00EE785C"/>
    <w:rsid w:val="00EF01CE"/>
    <w:rsid w:val="00EF1CDA"/>
    <w:rsid w:val="00EF1F64"/>
    <w:rsid w:val="00EF2499"/>
    <w:rsid w:val="00EF2CB2"/>
    <w:rsid w:val="00EF2E72"/>
    <w:rsid w:val="00EF2F4A"/>
    <w:rsid w:val="00EF3164"/>
    <w:rsid w:val="00EF4405"/>
    <w:rsid w:val="00EF4C4D"/>
    <w:rsid w:val="00EF54FF"/>
    <w:rsid w:val="00EF7A86"/>
    <w:rsid w:val="00F0173E"/>
    <w:rsid w:val="00F0181E"/>
    <w:rsid w:val="00F0263E"/>
    <w:rsid w:val="00F0308D"/>
    <w:rsid w:val="00F03164"/>
    <w:rsid w:val="00F03436"/>
    <w:rsid w:val="00F0381B"/>
    <w:rsid w:val="00F04341"/>
    <w:rsid w:val="00F05227"/>
    <w:rsid w:val="00F05A1E"/>
    <w:rsid w:val="00F06A5E"/>
    <w:rsid w:val="00F06D7C"/>
    <w:rsid w:val="00F0707B"/>
    <w:rsid w:val="00F072E5"/>
    <w:rsid w:val="00F101C7"/>
    <w:rsid w:val="00F1086B"/>
    <w:rsid w:val="00F11BB6"/>
    <w:rsid w:val="00F12352"/>
    <w:rsid w:val="00F13162"/>
    <w:rsid w:val="00F133D8"/>
    <w:rsid w:val="00F14F64"/>
    <w:rsid w:val="00F16037"/>
    <w:rsid w:val="00F16946"/>
    <w:rsid w:val="00F21340"/>
    <w:rsid w:val="00F243FC"/>
    <w:rsid w:val="00F24688"/>
    <w:rsid w:val="00F25017"/>
    <w:rsid w:val="00F2537E"/>
    <w:rsid w:val="00F258DD"/>
    <w:rsid w:val="00F25CF9"/>
    <w:rsid w:val="00F2601A"/>
    <w:rsid w:val="00F26901"/>
    <w:rsid w:val="00F269F2"/>
    <w:rsid w:val="00F26AA2"/>
    <w:rsid w:val="00F30448"/>
    <w:rsid w:val="00F30700"/>
    <w:rsid w:val="00F30DF6"/>
    <w:rsid w:val="00F3101F"/>
    <w:rsid w:val="00F3136C"/>
    <w:rsid w:val="00F32532"/>
    <w:rsid w:val="00F3271B"/>
    <w:rsid w:val="00F32D99"/>
    <w:rsid w:val="00F33F03"/>
    <w:rsid w:val="00F33F53"/>
    <w:rsid w:val="00F34812"/>
    <w:rsid w:val="00F3542E"/>
    <w:rsid w:val="00F354AD"/>
    <w:rsid w:val="00F355D7"/>
    <w:rsid w:val="00F36EBE"/>
    <w:rsid w:val="00F3793F"/>
    <w:rsid w:val="00F37D2F"/>
    <w:rsid w:val="00F408E2"/>
    <w:rsid w:val="00F40A12"/>
    <w:rsid w:val="00F41D72"/>
    <w:rsid w:val="00F420D7"/>
    <w:rsid w:val="00F425E0"/>
    <w:rsid w:val="00F442EA"/>
    <w:rsid w:val="00F4461B"/>
    <w:rsid w:val="00F44801"/>
    <w:rsid w:val="00F45BEE"/>
    <w:rsid w:val="00F47C75"/>
    <w:rsid w:val="00F47D00"/>
    <w:rsid w:val="00F5026B"/>
    <w:rsid w:val="00F50298"/>
    <w:rsid w:val="00F515C8"/>
    <w:rsid w:val="00F51631"/>
    <w:rsid w:val="00F51FB5"/>
    <w:rsid w:val="00F5243B"/>
    <w:rsid w:val="00F52827"/>
    <w:rsid w:val="00F52BAB"/>
    <w:rsid w:val="00F5392B"/>
    <w:rsid w:val="00F54106"/>
    <w:rsid w:val="00F54460"/>
    <w:rsid w:val="00F54486"/>
    <w:rsid w:val="00F553DE"/>
    <w:rsid w:val="00F558E9"/>
    <w:rsid w:val="00F5615C"/>
    <w:rsid w:val="00F56195"/>
    <w:rsid w:val="00F57248"/>
    <w:rsid w:val="00F57492"/>
    <w:rsid w:val="00F57877"/>
    <w:rsid w:val="00F57ADE"/>
    <w:rsid w:val="00F60D28"/>
    <w:rsid w:val="00F622E1"/>
    <w:rsid w:val="00F62340"/>
    <w:rsid w:val="00F6285C"/>
    <w:rsid w:val="00F62BA2"/>
    <w:rsid w:val="00F62E04"/>
    <w:rsid w:val="00F6383A"/>
    <w:rsid w:val="00F63D5B"/>
    <w:rsid w:val="00F64142"/>
    <w:rsid w:val="00F6414C"/>
    <w:rsid w:val="00F64850"/>
    <w:rsid w:val="00F64C60"/>
    <w:rsid w:val="00F65BAE"/>
    <w:rsid w:val="00F65FC1"/>
    <w:rsid w:val="00F65FFD"/>
    <w:rsid w:val="00F66277"/>
    <w:rsid w:val="00F6630A"/>
    <w:rsid w:val="00F66A87"/>
    <w:rsid w:val="00F674B0"/>
    <w:rsid w:val="00F67580"/>
    <w:rsid w:val="00F67E96"/>
    <w:rsid w:val="00F702AB"/>
    <w:rsid w:val="00F70653"/>
    <w:rsid w:val="00F710DB"/>
    <w:rsid w:val="00F7181E"/>
    <w:rsid w:val="00F71EF6"/>
    <w:rsid w:val="00F728D2"/>
    <w:rsid w:val="00F729E4"/>
    <w:rsid w:val="00F7332C"/>
    <w:rsid w:val="00F7347E"/>
    <w:rsid w:val="00F73B7D"/>
    <w:rsid w:val="00F73D65"/>
    <w:rsid w:val="00F73F8B"/>
    <w:rsid w:val="00F74337"/>
    <w:rsid w:val="00F758AD"/>
    <w:rsid w:val="00F76699"/>
    <w:rsid w:val="00F769DB"/>
    <w:rsid w:val="00F76E5A"/>
    <w:rsid w:val="00F77508"/>
    <w:rsid w:val="00F775E2"/>
    <w:rsid w:val="00F778F8"/>
    <w:rsid w:val="00F77DCB"/>
    <w:rsid w:val="00F8342E"/>
    <w:rsid w:val="00F8631C"/>
    <w:rsid w:val="00F86713"/>
    <w:rsid w:val="00F8719F"/>
    <w:rsid w:val="00F87D08"/>
    <w:rsid w:val="00F91623"/>
    <w:rsid w:val="00F91668"/>
    <w:rsid w:val="00F91ECC"/>
    <w:rsid w:val="00F9241C"/>
    <w:rsid w:val="00F9264A"/>
    <w:rsid w:val="00F9277C"/>
    <w:rsid w:val="00F92DA3"/>
    <w:rsid w:val="00F934A0"/>
    <w:rsid w:val="00F94CF4"/>
    <w:rsid w:val="00F95302"/>
    <w:rsid w:val="00F95765"/>
    <w:rsid w:val="00F9587D"/>
    <w:rsid w:val="00FA1B05"/>
    <w:rsid w:val="00FA1C20"/>
    <w:rsid w:val="00FA246C"/>
    <w:rsid w:val="00FA3C0D"/>
    <w:rsid w:val="00FA42FC"/>
    <w:rsid w:val="00FA45B1"/>
    <w:rsid w:val="00FA5529"/>
    <w:rsid w:val="00FA5605"/>
    <w:rsid w:val="00FA6AB4"/>
    <w:rsid w:val="00FA717A"/>
    <w:rsid w:val="00FA73B6"/>
    <w:rsid w:val="00FA777C"/>
    <w:rsid w:val="00FA7DFD"/>
    <w:rsid w:val="00FB022B"/>
    <w:rsid w:val="00FB03DB"/>
    <w:rsid w:val="00FB06D8"/>
    <w:rsid w:val="00FB0729"/>
    <w:rsid w:val="00FB0D63"/>
    <w:rsid w:val="00FB104A"/>
    <w:rsid w:val="00FB11C6"/>
    <w:rsid w:val="00FB12C9"/>
    <w:rsid w:val="00FB1643"/>
    <w:rsid w:val="00FB199E"/>
    <w:rsid w:val="00FB1CB8"/>
    <w:rsid w:val="00FB22F8"/>
    <w:rsid w:val="00FB28BC"/>
    <w:rsid w:val="00FB2D04"/>
    <w:rsid w:val="00FB39D6"/>
    <w:rsid w:val="00FB3E03"/>
    <w:rsid w:val="00FB4475"/>
    <w:rsid w:val="00FB44B3"/>
    <w:rsid w:val="00FB47AB"/>
    <w:rsid w:val="00FB4C74"/>
    <w:rsid w:val="00FB50C7"/>
    <w:rsid w:val="00FB5980"/>
    <w:rsid w:val="00FB5A4B"/>
    <w:rsid w:val="00FB6016"/>
    <w:rsid w:val="00FB603C"/>
    <w:rsid w:val="00FB666D"/>
    <w:rsid w:val="00FB66DF"/>
    <w:rsid w:val="00FB6CA6"/>
    <w:rsid w:val="00FB7650"/>
    <w:rsid w:val="00FB7778"/>
    <w:rsid w:val="00FB7920"/>
    <w:rsid w:val="00FB794F"/>
    <w:rsid w:val="00FC0632"/>
    <w:rsid w:val="00FC0A72"/>
    <w:rsid w:val="00FC1881"/>
    <w:rsid w:val="00FC4526"/>
    <w:rsid w:val="00FC4548"/>
    <w:rsid w:val="00FC4AF2"/>
    <w:rsid w:val="00FC4F74"/>
    <w:rsid w:val="00FC51DE"/>
    <w:rsid w:val="00FC56D5"/>
    <w:rsid w:val="00FD0159"/>
    <w:rsid w:val="00FD20AA"/>
    <w:rsid w:val="00FD31B8"/>
    <w:rsid w:val="00FD351D"/>
    <w:rsid w:val="00FD402D"/>
    <w:rsid w:val="00FD4411"/>
    <w:rsid w:val="00FD4C0A"/>
    <w:rsid w:val="00FD5070"/>
    <w:rsid w:val="00FD5403"/>
    <w:rsid w:val="00FD54A4"/>
    <w:rsid w:val="00FD5B3B"/>
    <w:rsid w:val="00FD6298"/>
    <w:rsid w:val="00FD6AF5"/>
    <w:rsid w:val="00FD6B25"/>
    <w:rsid w:val="00FD6D25"/>
    <w:rsid w:val="00FD741B"/>
    <w:rsid w:val="00FD75A1"/>
    <w:rsid w:val="00FE05B3"/>
    <w:rsid w:val="00FE187A"/>
    <w:rsid w:val="00FE2336"/>
    <w:rsid w:val="00FE2391"/>
    <w:rsid w:val="00FE475E"/>
    <w:rsid w:val="00FE5C8A"/>
    <w:rsid w:val="00FE630B"/>
    <w:rsid w:val="00FE747D"/>
    <w:rsid w:val="00FE7BE3"/>
    <w:rsid w:val="00FE7C56"/>
    <w:rsid w:val="00FF01ED"/>
    <w:rsid w:val="00FF02CB"/>
    <w:rsid w:val="00FF1800"/>
    <w:rsid w:val="00FF2920"/>
    <w:rsid w:val="00FF3D68"/>
    <w:rsid w:val="00FF5477"/>
    <w:rsid w:val="00FF5745"/>
    <w:rsid w:val="00FF6B38"/>
    <w:rsid w:val="00FF74C9"/>
    <w:rsid w:val="00FF7A4E"/>
    <w:rsid w:val="0101190E"/>
    <w:rsid w:val="012438D8"/>
    <w:rsid w:val="01442224"/>
    <w:rsid w:val="01A17426"/>
    <w:rsid w:val="01B521FC"/>
    <w:rsid w:val="01BE6B8C"/>
    <w:rsid w:val="02417722"/>
    <w:rsid w:val="026AA2F1"/>
    <w:rsid w:val="02736011"/>
    <w:rsid w:val="0279EF1E"/>
    <w:rsid w:val="027BDDC8"/>
    <w:rsid w:val="028E0CAE"/>
    <w:rsid w:val="02C7934D"/>
    <w:rsid w:val="02CA6E35"/>
    <w:rsid w:val="02CC8A67"/>
    <w:rsid w:val="02F27634"/>
    <w:rsid w:val="02F85D39"/>
    <w:rsid w:val="03043717"/>
    <w:rsid w:val="0337664F"/>
    <w:rsid w:val="034BBBED"/>
    <w:rsid w:val="0388D738"/>
    <w:rsid w:val="03A822D5"/>
    <w:rsid w:val="03A95A4D"/>
    <w:rsid w:val="03B3187E"/>
    <w:rsid w:val="03BD853D"/>
    <w:rsid w:val="03D753EE"/>
    <w:rsid w:val="03DC71F7"/>
    <w:rsid w:val="03F6E129"/>
    <w:rsid w:val="0411DBA0"/>
    <w:rsid w:val="04454918"/>
    <w:rsid w:val="04A858E3"/>
    <w:rsid w:val="050B711C"/>
    <w:rsid w:val="053559D7"/>
    <w:rsid w:val="05B37E8A"/>
    <w:rsid w:val="06280A62"/>
    <w:rsid w:val="0635B0BB"/>
    <w:rsid w:val="064B4A59"/>
    <w:rsid w:val="066013C7"/>
    <w:rsid w:val="066B7B0F"/>
    <w:rsid w:val="068AEF0B"/>
    <w:rsid w:val="06984FB0"/>
    <w:rsid w:val="06B65202"/>
    <w:rsid w:val="0748877C"/>
    <w:rsid w:val="075AC640"/>
    <w:rsid w:val="07617DD1"/>
    <w:rsid w:val="07A3EE3C"/>
    <w:rsid w:val="084311DE"/>
    <w:rsid w:val="086226F5"/>
    <w:rsid w:val="088DF1B7"/>
    <w:rsid w:val="08C5410C"/>
    <w:rsid w:val="08FD4E32"/>
    <w:rsid w:val="091674A1"/>
    <w:rsid w:val="09187AFC"/>
    <w:rsid w:val="094AD7F9"/>
    <w:rsid w:val="0973A2E7"/>
    <w:rsid w:val="0A1A638B"/>
    <w:rsid w:val="0A5D0F3D"/>
    <w:rsid w:val="0A6DCE11"/>
    <w:rsid w:val="0A9B2D6B"/>
    <w:rsid w:val="0B13B0F6"/>
    <w:rsid w:val="0B4CD1C6"/>
    <w:rsid w:val="0B7F1879"/>
    <w:rsid w:val="0B7F4B21"/>
    <w:rsid w:val="0BB194D2"/>
    <w:rsid w:val="0BDC3B7D"/>
    <w:rsid w:val="0BE1492C"/>
    <w:rsid w:val="0C1369EE"/>
    <w:rsid w:val="0C25BCEF"/>
    <w:rsid w:val="0C44AF70"/>
    <w:rsid w:val="0C596929"/>
    <w:rsid w:val="0C6D60BF"/>
    <w:rsid w:val="0C88E0FC"/>
    <w:rsid w:val="0CA3C5AD"/>
    <w:rsid w:val="0CAB195D"/>
    <w:rsid w:val="0D0A1806"/>
    <w:rsid w:val="0D2403AE"/>
    <w:rsid w:val="0D8055F8"/>
    <w:rsid w:val="0DD0BF55"/>
    <w:rsid w:val="0DFE61EC"/>
    <w:rsid w:val="0E2FA96E"/>
    <w:rsid w:val="0E3D0213"/>
    <w:rsid w:val="0EAB59EB"/>
    <w:rsid w:val="0EE64F01"/>
    <w:rsid w:val="0F107683"/>
    <w:rsid w:val="0F453F22"/>
    <w:rsid w:val="0FBB73D1"/>
    <w:rsid w:val="0FE44969"/>
    <w:rsid w:val="0FF1E5B7"/>
    <w:rsid w:val="0FFE58BD"/>
    <w:rsid w:val="1019BDBC"/>
    <w:rsid w:val="10A22793"/>
    <w:rsid w:val="10AD0CC1"/>
    <w:rsid w:val="10F83A7F"/>
    <w:rsid w:val="10FE1EB7"/>
    <w:rsid w:val="11086017"/>
    <w:rsid w:val="1148CFAC"/>
    <w:rsid w:val="118019CA"/>
    <w:rsid w:val="11869B7A"/>
    <w:rsid w:val="11E4567F"/>
    <w:rsid w:val="125A1376"/>
    <w:rsid w:val="127E438E"/>
    <w:rsid w:val="1359F4FB"/>
    <w:rsid w:val="135A9831"/>
    <w:rsid w:val="13890C5D"/>
    <w:rsid w:val="13AEB984"/>
    <w:rsid w:val="1413CFCD"/>
    <w:rsid w:val="143A2134"/>
    <w:rsid w:val="14404D23"/>
    <w:rsid w:val="1443223E"/>
    <w:rsid w:val="1480AFAF"/>
    <w:rsid w:val="14AA527A"/>
    <w:rsid w:val="14AF0E49"/>
    <w:rsid w:val="14C2CC1D"/>
    <w:rsid w:val="14D7AA99"/>
    <w:rsid w:val="1515FECD"/>
    <w:rsid w:val="1522D79B"/>
    <w:rsid w:val="152D2569"/>
    <w:rsid w:val="154338C3"/>
    <w:rsid w:val="159E63C4"/>
    <w:rsid w:val="15B4930A"/>
    <w:rsid w:val="15D2D87F"/>
    <w:rsid w:val="15D8E206"/>
    <w:rsid w:val="15FEC4A1"/>
    <w:rsid w:val="160A2368"/>
    <w:rsid w:val="16329695"/>
    <w:rsid w:val="164845C6"/>
    <w:rsid w:val="1658F2B6"/>
    <w:rsid w:val="169111DD"/>
    <w:rsid w:val="16E02E70"/>
    <w:rsid w:val="1705C977"/>
    <w:rsid w:val="17191787"/>
    <w:rsid w:val="183913D4"/>
    <w:rsid w:val="1847FAD1"/>
    <w:rsid w:val="184A03C1"/>
    <w:rsid w:val="186526EC"/>
    <w:rsid w:val="187321AD"/>
    <w:rsid w:val="18766E61"/>
    <w:rsid w:val="187B250A"/>
    <w:rsid w:val="18C09CA1"/>
    <w:rsid w:val="18DC5258"/>
    <w:rsid w:val="190A5559"/>
    <w:rsid w:val="195A09E5"/>
    <w:rsid w:val="19AA3576"/>
    <w:rsid w:val="1A142869"/>
    <w:rsid w:val="1A3EFD60"/>
    <w:rsid w:val="1A40D07B"/>
    <w:rsid w:val="1A8433FD"/>
    <w:rsid w:val="1AD0E446"/>
    <w:rsid w:val="1AF9DDB3"/>
    <w:rsid w:val="1B6DD2FD"/>
    <w:rsid w:val="1B702610"/>
    <w:rsid w:val="1B75FDB7"/>
    <w:rsid w:val="1B9FACE6"/>
    <w:rsid w:val="1BBB218E"/>
    <w:rsid w:val="1C4760FC"/>
    <w:rsid w:val="1C79F690"/>
    <w:rsid w:val="1C84995D"/>
    <w:rsid w:val="1C8931DE"/>
    <w:rsid w:val="1CB9CA00"/>
    <w:rsid w:val="1D22B349"/>
    <w:rsid w:val="1D248BDE"/>
    <w:rsid w:val="1D552586"/>
    <w:rsid w:val="1D67C275"/>
    <w:rsid w:val="1D750AFB"/>
    <w:rsid w:val="1D780CF9"/>
    <w:rsid w:val="1DC38031"/>
    <w:rsid w:val="1DE2532D"/>
    <w:rsid w:val="1E559A61"/>
    <w:rsid w:val="1E7E8CDF"/>
    <w:rsid w:val="1E9FF8AF"/>
    <w:rsid w:val="1EB73C55"/>
    <w:rsid w:val="1ED72DD3"/>
    <w:rsid w:val="1F0746E4"/>
    <w:rsid w:val="1F273C4B"/>
    <w:rsid w:val="1F2E87D3"/>
    <w:rsid w:val="1F5BA445"/>
    <w:rsid w:val="1F8200C8"/>
    <w:rsid w:val="1FDA25FC"/>
    <w:rsid w:val="1FE52B81"/>
    <w:rsid w:val="1FF68CAB"/>
    <w:rsid w:val="2018B2DD"/>
    <w:rsid w:val="203570B1"/>
    <w:rsid w:val="206626E0"/>
    <w:rsid w:val="208E6B45"/>
    <w:rsid w:val="20F37AC3"/>
    <w:rsid w:val="212E047D"/>
    <w:rsid w:val="216B20D6"/>
    <w:rsid w:val="21CF89B7"/>
    <w:rsid w:val="21D71567"/>
    <w:rsid w:val="21E6DC0A"/>
    <w:rsid w:val="21E81D9F"/>
    <w:rsid w:val="21EEDD17"/>
    <w:rsid w:val="221C3E48"/>
    <w:rsid w:val="225C5AD2"/>
    <w:rsid w:val="226B7FA2"/>
    <w:rsid w:val="226FB8A7"/>
    <w:rsid w:val="227AD189"/>
    <w:rsid w:val="22DD6580"/>
    <w:rsid w:val="22E0168C"/>
    <w:rsid w:val="22E45EB0"/>
    <w:rsid w:val="22E58F22"/>
    <w:rsid w:val="2325621E"/>
    <w:rsid w:val="238AAD78"/>
    <w:rsid w:val="239AEB38"/>
    <w:rsid w:val="23C7E386"/>
    <w:rsid w:val="240AFA18"/>
    <w:rsid w:val="243DDC8E"/>
    <w:rsid w:val="24740AF5"/>
    <w:rsid w:val="247E706B"/>
    <w:rsid w:val="24D5C98F"/>
    <w:rsid w:val="24E71DA0"/>
    <w:rsid w:val="2502A651"/>
    <w:rsid w:val="2506920E"/>
    <w:rsid w:val="25E0214B"/>
    <w:rsid w:val="25FCC0E9"/>
    <w:rsid w:val="2610AB19"/>
    <w:rsid w:val="2617CD3F"/>
    <w:rsid w:val="2673DFD3"/>
    <w:rsid w:val="26C24E3A"/>
    <w:rsid w:val="26E767DB"/>
    <w:rsid w:val="2710A73A"/>
    <w:rsid w:val="2734861A"/>
    <w:rsid w:val="2757DE3E"/>
    <w:rsid w:val="2795DBA5"/>
    <w:rsid w:val="28120CF8"/>
    <w:rsid w:val="28134C45"/>
    <w:rsid w:val="288D51AB"/>
    <w:rsid w:val="289D8CAD"/>
    <w:rsid w:val="28C701D4"/>
    <w:rsid w:val="28D7D6EE"/>
    <w:rsid w:val="28FF1EDD"/>
    <w:rsid w:val="292D4604"/>
    <w:rsid w:val="29742664"/>
    <w:rsid w:val="29919C24"/>
    <w:rsid w:val="29C60863"/>
    <w:rsid w:val="29CCD909"/>
    <w:rsid w:val="29D710C5"/>
    <w:rsid w:val="29E02C65"/>
    <w:rsid w:val="29EAC7A3"/>
    <w:rsid w:val="2A70A385"/>
    <w:rsid w:val="2A77B977"/>
    <w:rsid w:val="2A8674EF"/>
    <w:rsid w:val="2A896872"/>
    <w:rsid w:val="2AE90C41"/>
    <w:rsid w:val="2AEF56DA"/>
    <w:rsid w:val="2B1CCA9C"/>
    <w:rsid w:val="2B259040"/>
    <w:rsid w:val="2B5BEFDE"/>
    <w:rsid w:val="2B95BF5D"/>
    <w:rsid w:val="2BB6C94C"/>
    <w:rsid w:val="2BFCF60A"/>
    <w:rsid w:val="2C8185AE"/>
    <w:rsid w:val="2CC160A1"/>
    <w:rsid w:val="2CF48FD9"/>
    <w:rsid w:val="2D7329C7"/>
    <w:rsid w:val="2DA01FCE"/>
    <w:rsid w:val="2DB34ADB"/>
    <w:rsid w:val="2E6B6027"/>
    <w:rsid w:val="2EA96616"/>
    <w:rsid w:val="2EBE7922"/>
    <w:rsid w:val="2ECBAFC9"/>
    <w:rsid w:val="2ECBE19F"/>
    <w:rsid w:val="2ED29AF8"/>
    <w:rsid w:val="2F6432B6"/>
    <w:rsid w:val="2F93DC68"/>
    <w:rsid w:val="2FA69224"/>
    <w:rsid w:val="2FCD1F36"/>
    <w:rsid w:val="2FD45DAF"/>
    <w:rsid w:val="2FE8FE41"/>
    <w:rsid w:val="2FEEB375"/>
    <w:rsid w:val="2FF1D076"/>
    <w:rsid w:val="2FF90163"/>
    <w:rsid w:val="30127658"/>
    <w:rsid w:val="3015705F"/>
    <w:rsid w:val="30515E07"/>
    <w:rsid w:val="306BCCB4"/>
    <w:rsid w:val="306C7858"/>
    <w:rsid w:val="307371E0"/>
    <w:rsid w:val="307F5F45"/>
    <w:rsid w:val="30E3547E"/>
    <w:rsid w:val="30EB495A"/>
    <w:rsid w:val="30EBBD61"/>
    <w:rsid w:val="311C119B"/>
    <w:rsid w:val="3191E7FF"/>
    <w:rsid w:val="31D1796D"/>
    <w:rsid w:val="31E3CDD5"/>
    <w:rsid w:val="31FCB933"/>
    <w:rsid w:val="326DD397"/>
    <w:rsid w:val="327D87E6"/>
    <w:rsid w:val="32A91DE4"/>
    <w:rsid w:val="32C667A0"/>
    <w:rsid w:val="32DF9B77"/>
    <w:rsid w:val="3330A225"/>
    <w:rsid w:val="33393A7E"/>
    <w:rsid w:val="333DFC4F"/>
    <w:rsid w:val="33607707"/>
    <w:rsid w:val="337D8CAC"/>
    <w:rsid w:val="33FD9D2B"/>
    <w:rsid w:val="34195847"/>
    <w:rsid w:val="34353E2F"/>
    <w:rsid w:val="34CA0D17"/>
    <w:rsid w:val="35739B01"/>
    <w:rsid w:val="35C05CE6"/>
    <w:rsid w:val="367EBD96"/>
    <w:rsid w:val="368E87B7"/>
    <w:rsid w:val="36AC402D"/>
    <w:rsid w:val="36AC5208"/>
    <w:rsid w:val="36D3AA22"/>
    <w:rsid w:val="36ECD14F"/>
    <w:rsid w:val="3744A94D"/>
    <w:rsid w:val="3749A32A"/>
    <w:rsid w:val="37529602"/>
    <w:rsid w:val="3769CB5F"/>
    <w:rsid w:val="379B9173"/>
    <w:rsid w:val="37BB2663"/>
    <w:rsid w:val="37FC82D8"/>
    <w:rsid w:val="38041348"/>
    <w:rsid w:val="38744828"/>
    <w:rsid w:val="38DD4C39"/>
    <w:rsid w:val="38E37357"/>
    <w:rsid w:val="38F586E7"/>
    <w:rsid w:val="39452721"/>
    <w:rsid w:val="396DA979"/>
    <w:rsid w:val="39A87C02"/>
    <w:rsid w:val="39A8D3A4"/>
    <w:rsid w:val="39BF63D0"/>
    <w:rsid w:val="39CB3BE7"/>
    <w:rsid w:val="3A791C9A"/>
    <w:rsid w:val="3A7D1094"/>
    <w:rsid w:val="3A7FD05C"/>
    <w:rsid w:val="3AA5295C"/>
    <w:rsid w:val="3AB107BE"/>
    <w:rsid w:val="3AE0F782"/>
    <w:rsid w:val="3B086E3A"/>
    <w:rsid w:val="3B0E88CE"/>
    <w:rsid w:val="3B12B1CE"/>
    <w:rsid w:val="3B4D2AE6"/>
    <w:rsid w:val="3B7E71AD"/>
    <w:rsid w:val="3C0F11E3"/>
    <w:rsid w:val="3CF77394"/>
    <w:rsid w:val="3D178947"/>
    <w:rsid w:val="3D38CC8B"/>
    <w:rsid w:val="3D40BA11"/>
    <w:rsid w:val="3D4A2199"/>
    <w:rsid w:val="3D7BA094"/>
    <w:rsid w:val="3D99957C"/>
    <w:rsid w:val="3DADD476"/>
    <w:rsid w:val="3DC656FA"/>
    <w:rsid w:val="3E139674"/>
    <w:rsid w:val="3E2B820E"/>
    <w:rsid w:val="3E5C07B0"/>
    <w:rsid w:val="3E66DF6E"/>
    <w:rsid w:val="3E7354CC"/>
    <w:rsid w:val="3E736B68"/>
    <w:rsid w:val="3E7E0A45"/>
    <w:rsid w:val="3EA329AE"/>
    <w:rsid w:val="3EC3941D"/>
    <w:rsid w:val="3EC4A373"/>
    <w:rsid w:val="3EF6B166"/>
    <w:rsid w:val="3EFD7B57"/>
    <w:rsid w:val="3FD8205B"/>
    <w:rsid w:val="400F252D"/>
    <w:rsid w:val="402070AA"/>
    <w:rsid w:val="403B5788"/>
    <w:rsid w:val="405651C3"/>
    <w:rsid w:val="408FE043"/>
    <w:rsid w:val="4092B8E8"/>
    <w:rsid w:val="41919364"/>
    <w:rsid w:val="41B0F9E4"/>
    <w:rsid w:val="41B7F525"/>
    <w:rsid w:val="41BC410B"/>
    <w:rsid w:val="41EEDB55"/>
    <w:rsid w:val="4201FC4E"/>
    <w:rsid w:val="42136280"/>
    <w:rsid w:val="426388DB"/>
    <w:rsid w:val="42FD1839"/>
    <w:rsid w:val="434EB375"/>
    <w:rsid w:val="435D7274"/>
    <w:rsid w:val="438E768F"/>
    <w:rsid w:val="43B05256"/>
    <w:rsid w:val="43F0A12D"/>
    <w:rsid w:val="441CAC6D"/>
    <w:rsid w:val="44242878"/>
    <w:rsid w:val="4429F8DE"/>
    <w:rsid w:val="44577ACD"/>
    <w:rsid w:val="44E29650"/>
    <w:rsid w:val="44F534EE"/>
    <w:rsid w:val="450B47F5"/>
    <w:rsid w:val="45116C32"/>
    <w:rsid w:val="454B0342"/>
    <w:rsid w:val="45526B45"/>
    <w:rsid w:val="455C28D0"/>
    <w:rsid w:val="45D880F7"/>
    <w:rsid w:val="45F26D96"/>
    <w:rsid w:val="461CC69B"/>
    <w:rsid w:val="46261C2E"/>
    <w:rsid w:val="4673627B"/>
    <w:rsid w:val="46BFCE2B"/>
    <w:rsid w:val="46CF98FA"/>
    <w:rsid w:val="46E11BB6"/>
    <w:rsid w:val="4726E3CA"/>
    <w:rsid w:val="472FF450"/>
    <w:rsid w:val="47576804"/>
    <w:rsid w:val="476E4E58"/>
    <w:rsid w:val="47BAD526"/>
    <w:rsid w:val="47BD602D"/>
    <w:rsid w:val="47C484B5"/>
    <w:rsid w:val="47DF20AA"/>
    <w:rsid w:val="47E21F6D"/>
    <w:rsid w:val="48188818"/>
    <w:rsid w:val="48232C0B"/>
    <w:rsid w:val="48435462"/>
    <w:rsid w:val="48862759"/>
    <w:rsid w:val="48AE5103"/>
    <w:rsid w:val="48EFDFE1"/>
    <w:rsid w:val="495E074E"/>
    <w:rsid w:val="4970F209"/>
    <w:rsid w:val="4997EB1E"/>
    <w:rsid w:val="499C14FF"/>
    <w:rsid w:val="49D22E63"/>
    <w:rsid w:val="4A358CEE"/>
    <w:rsid w:val="4AB6CFE2"/>
    <w:rsid w:val="4AD258EC"/>
    <w:rsid w:val="4AD31B3A"/>
    <w:rsid w:val="4AEF964F"/>
    <w:rsid w:val="4AFB044D"/>
    <w:rsid w:val="4B020044"/>
    <w:rsid w:val="4B32405D"/>
    <w:rsid w:val="4B340256"/>
    <w:rsid w:val="4B37E560"/>
    <w:rsid w:val="4B3E72F3"/>
    <w:rsid w:val="4B4C6E74"/>
    <w:rsid w:val="4B55EA0E"/>
    <w:rsid w:val="4B6B8F5C"/>
    <w:rsid w:val="4B7AF524"/>
    <w:rsid w:val="4B87B1A1"/>
    <w:rsid w:val="4BB1954F"/>
    <w:rsid w:val="4BB78B34"/>
    <w:rsid w:val="4BBB0D7A"/>
    <w:rsid w:val="4BCE5E20"/>
    <w:rsid w:val="4C35363C"/>
    <w:rsid w:val="4C41C186"/>
    <w:rsid w:val="4C52B73A"/>
    <w:rsid w:val="4C7012F4"/>
    <w:rsid w:val="4C9AF131"/>
    <w:rsid w:val="4C9CA816"/>
    <w:rsid w:val="4CE509ED"/>
    <w:rsid w:val="4CF2C859"/>
    <w:rsid w:val="4CFF3414"/>
    <w:rsid w:val="4D0B9E66"/>
    <w:rsid w:val="4D265C58"/>
    <w:rsid w:val="4D5B5017"/>
    <w:rsid w:val="4D5E0846"/>
    <w:rsid w:val="4D87757B"/>
    <w:rsid w:val="4D888E89"/>
    <w:rsid w:val="4DC842CB"/>
    <w:rsid w:val="4DD0DB24"/>
    <w:rsid w:val="4DE9D52D"/>
    <w:rsid w:val="4DEE70A4"/>
    <w:rsid w:val="4E3BD666"/>
    <w:rsid w:val="4E405F6E"/>
    <w:rsid w:val="4E7773A8"/>
    <w:rsid w:val="4E7A1900"/>
    <w:rsid w:val="4E85178D"/>
    <w:rsid w:val="4E90B545"/>
    <w:rsid w:val="4EA2B199"/>
    <w:rsid w:val="4EA3B44D"/>
    <w:rsid w:val="4EBC559E"/>
    <w:rsid w:val="4EF2D6F6"/>
    <w:rsid w:val="4F469FED"/>
    <w:rsid w:val="4F7D3B89"/>
    <w:rsid w:val="4FAA3409"/>
    <w:rsid w:val="4FCD48D2"/>
    <w:rsid w:val="503E81FA"/>
    <w:rsid w:val="50C2D945"/>
    <w:rsid w:val="512A5767"/>
    <w:rsid w:val="513A2E01"/>
    <w:rsid w:val="517176E7"/>
    <w:rsid w:val="518178DC"/>
    <w:rsid w:val="5192DBD3"/>
    <w:rsid w:val="51C906DE"/>
    <w:rsid w:val="51E88443"/>
    <w:rsid w:val="51EBCF4B"/>
    <w:rsid w:val="527E40AF"/>
    <w:rsid w:val="52894584"/>
    <w:rsid w:val="52A23FCF"/>
    <w:rsid w:val="52D14E43"/>
    <w:rsid w:val="52F60286"/>
    <w:rsid w:val="531C626F"/>
    <w:rsid w:val="536AF2CB"/>
    <w:rsid w:val="537622BC"/>
    <w:rsid w:val="5376D5F6"/>
    <w:rsid w:val="537B13FD"/>
    <w:rsid w:val="538CCA85"/>
    <w:rsid w:val="541D91DB"/>
    <w:rsid w:val="5482452D"/>
    <w:rsid w:val="548EE482"/>
    <w:rsid w:val="54E95A84"/>
    <w:rsid w:val="54FEA334"/>
    <w:rsid w:val="5520D447"/>
    <w:rsid w:val="55502881"/>
    <w:rsid w:val="5557AE60"/>
    <w:rsid w:val="55639FA4"/>
    <w:rsid w:val="55CDD44A"/>
    <w:rsid w:val="56008912"/>
    <w:rsid w:val="56032992"/>
    <w:rsid w:val="5623CE11"/>
    <w:rsid w:val="5655B2B3"/>
    <w:rsid w:val="5682858D"/>
    <w:rsid w:val="56BCA4A8"/>
    <w:rsid w:val="56D17AE0"/>
    <w:rsid w:val="5755329D"/>
    <w:rsid w:val="575C7E38"/>
    <w:rsid w:val="577FAAF0"/>
    <w:rsid w:val="578DA224"/>
    <w:rsid w:val="57B978F1"/>
    <w:rsid w:val="57BD4B34"/>
    <w:rsid w:val="57C6330A"/>
    <w:rsid w:val="57D85AB7"/>
    <w:rsid w:val="58014390"/>
    <w:rsid w:val="581E55EE"/>
    <w:rsid w:val="58384862"/>
    <w:rsid w:val="584E8520"/>
    <w:rsid w:val="587B62B3"/>
    <w:rsid w:val="58BB644A"/>
    <w:rsid w:val="58F57010"/>
    <w:rsid w:val="5917A871"/>
    <w:rsid w:val="5952A612"/>
    <w:rsid w:val="59604BDC"/>
    <w:rsid w:val="5961E8AB"/>
    <w:rsid w:val="5A376D26"/>
    <w:rsid w:val="5A5DACAB"/>
    <w:rsid w:val="5A5E0297"/>
    <w:rsid w:val="5A6CF137"/>
    <w:rsid w:val="5A6F9466"/>
    <w:rsid w:val="5AD8012D"/>
    <w:rsid w:val="5AE90B80"/>
    <w:rsid w:val="5AEE7673"/>
    <w:rsid w:val="5B0579C8"/>
    <w:rsid w:val="5B0CA30F"/>
    <w:rsid w:val="5B2D5DC3"/>
    <w:rsid w:val="5B330367"/>
    <w:rsid w:val="5B38E452"/>
    <w:rsid w:val="5B3FEC65"/>
    <w:rsid w:val="5B55F6B0"/>
    <w:rsid w:val="5B653D35"/>
    <w:rsid w:val="5BA4B446"/>
    <w:rsid w:val="5BBB927F"/>
    <w:rsid w:val="5BE04935"/>
    <w:rsid w:val="5C531C13"/>
    <w:rsid w:val="5C6B47D9"/>
    <w:rsid w:val="5C92DA14"/>
    <w:rsid w:val="5CD19B68"/>
    <w:rsid w:val="5CF1C711"/>
    <w:rsid w:val="5CF589AA"/>
    <w:rsid w:val="5CFFAD9B"/>
    <w:rsid w:val="5D6D9A58"/>
    <w:rsid w:val="5D7E4EBF"/>
    <w:rsid w:val="5D866670"/>
    <w:rsid w:val="5E3456B6"/>
    <w:rsid w:val="5E40E7C8"/>
    <w:rsid w:val="5E4443D1"/>
    <w:rsid w:val="5E6344E2"/>
    <w:rsid w:val="5ECA41F3"/>
    <w:rsid w:val="5F130338"/>
    <w:rsid w:val="5F17E9F7"/>
    <w:rsid w:val="5F3303FF"/>
    <w:rsid w:val="5F82247C"/>
    <w:rsid w:val="6029F81A"/>
    <w:rsid w:val="60A0EEEE"/>
    <w:rsid w:val="60A22272"/>
    <w:rsid w:val="6129797A"/>
    <w:rsid w:val="61C233EE"/>
    <w:rsid w:val="627F4E89"/>
    <w:rsid w:val="628BC5B3"/>
    <w:rsid w:val="62A27822"/>
    <w:rsid w:val="62BEC536"/>
    <w:rsid w:val="62CE9969"/>
    <w:rsid w:val="62E99A20"/>
    <w:rsid w:val="63119533"/>
    <w:rsid w:val="63418FD7"/>
    <w:rsid w:val="637B841E"/>
    <w:rsid w:val="6399F542"/>
    <w:rsid w:val="63EB5B1A"/>
    <w:rsid w:val="63F67BEC"/>
    <w:rsid w:val="64398517"/>
    <w:rsid w:val="64549980"/>
    <w:rsid w:val="6455959F"/>
    <w:rsid w:val="645F4AF0"/>
    <w:rsid w:val="64A3A594"/>
    <w:rsid w:val="64D1B600"/>
    <w:rsid w:val="64E17E12"/>
    <w:rsid w:val="6516715B"/>
    <w:rsid w:val="657C87CA"/>
    <w:rsid w:val="65917855"/>
    <w:rsid w:val="65DB0596"/>
    <w:rsid w:val="65DE9266"/>
    <w:rsid w:val="65E0D5FC"/>
    <w:rsid w:val="65ED8AB4"/>
    <w:rsid w:val="661EADD0"/>
    <w:rsid w:val="6646BC6A"/>
    <w:rsid w:val="664935F5"/>
    <w:rsid w:val="669944F8"/>
    <w:rsid w:val="66B83176"/>
    <w:rsid w:val="672D48B6"/>
    <w:rsid w:val="672EA593"/>
    <w:rsid w:val="678D3661"/>
    <w:rsid w:val="67B67701"/>
    <w:rsid w:val="67BD0B43"/>
    <w:rsid w:val="67D81D2E"/>
    <w:rsid w:val="67FA3C3A"/>
    <w:rsid w:val="684F2CF9"/>
    <w:rsid w:val="68B7604F"/>
    <w:rsid w:val="68D3770C"/>
    <w:rsid w:val="692906C2"/>
    <w:rsid w:val="692F94AD"/>
    <w:rsid w:val="693F2AF9"/>
    <w:rsid w:val="6962E726"/>
    <w:rsid w:val="697E8F02"/>
    <w:rsid w:val="69B806DA"/>
    <w:rsid w:val="6A64E978"/>
    <w:rsid w:val="6AAAE4AF"/>
    <w:rsid w:val="6AC14B8A"/>
    <w:rsid w:val="6B1455E6"/>
    <w:rsid w:val="6B1A2D8D"/>
    <w:rsid w:val="6B45E271"/>
    <w:rsid w:val="6B871874"/>
    <w:rsid w:val="6B94E513"/>
    <w:rsid w:val="6BA43732"/>
    <w:rsid w:val="6BEDFC25"/>
    <w:rsid w:val="6C00B9D9"/>
    <w:rsid w:val="6C54C882"/>
    <w:rsid w:val="6C7E3B2F"/>
    <w:rsid w:val="6CBFA616"/>
    <w:rsid w:val="6CF163A3"/>
    <w:rsid w:val="6CFB7643"/>
    <w:rsid w:val="6D085AE3"/>
    <w:rsid w:val="6D27AF2B"/>
    <w:rsid w:val="6D549593"/>
    <w:rsid w:val="6DD27D69"/>
    <w:rsid w:val="6E68D772"/>
    <w:rsid w:val="6E7FD701"/>
    <w:rsid w:val="6E8DE372"/>
    <w:rsid w:val="6EB0311F"/>
    <w:rsid w:val="6EC849A4"/>
    <w:rsid w:val="6EDBD7F4"/>
    <w:rsid w:val="6EEB4A74"/>
    <w:rsid w:val="6F244476"/>
    <w:rsid w:val="6F894B69"/>
    <w:rsid w:val="6F9D7DFD"/>
    <w:rsid w:val="6FAEF4CB"/>
    <w:rsid w:val="6FF0B7CA"/>
    <w:rsid w:val="6FF97530"/>
    <w:rsid w:val="70397CEC"/>
    <w:rsid w:val="7077A855"/>
    <w:rsid w:val="70F12C7C"/>
    <w:rsid w:val="7100FDD6"/>
    <w:rsid w:val="71892C23"/>
    <w:rsid w:val="71BEDC0E"/>
    <w:rsid w:val="71C06E1E"/>
    <w:rsid w:val="71D516BE"/>
    <w:rsid w:val="71E2E180"/>
    <w:rsid w:val="71EEF7BD"/>
    <w:rsid w:val="71F47849"/>
    <w:rsid w:val="71F90C73"/>
    <w:rsid w:val="7200B021"/>
    <w:rsid w:val="72121AC2"/>
    <w:rsid w:val="72767B45"/>
    <w:rsid w:val="7298E436"/>
    <w:rsid w:val="72B5F694"/>
    <w:rsid w:val="72DD057B"/>
    <w:rsid w:val="7305F061"/>
    <w:rsid w:val="732A3F54"/>
    <w:rsid w:val="7333DCEF"/>
    <w:rsid w:val="734CD79B"/>
    <w:rsid w:val="73A27805"/>
    <w:rsid w:val="73B4E1AB"/>
    <w:rsid w:val="73BBE2B3"/>
    <w:rsid w:val="73C429CF"/>
    <w:rsid w:val="743B43F0"/>
    <w:rsid w:val="7478D5DC"/>
    <w:rsid w:val="74946B0E"/>
    <w:rsid w:val="7499171D"/>
    <w:rsid w:val="74BE2092"/>
    <w:rsid w:val="7541639B"/>
    <w:rsid w:val="75798337"/>
    <w:rsid w:val="75961E45"/>
    <w:rsid w:val="75BE48AF"/>
    <w:rsid w:val="765B3DD8"/>
    <w:rsid w:val="766D6706"/>
    <w:rsid w:val="76B9F405"/>
    <w:rsid w:val="77436C80"/>
    <w:rsid w:val="7744AED7"/>
    <w:rsid w:val="7745CAC3"/>
    <w:rsid w:val="774BDF35"/>
    <w:rsid w:val="7752BD68"/>
    <w:rsid w:val="77BE3D06"/>
    <w:rsid w:val="78076CD6"/>
    <w:rsid w:val="7847EC1D"/>
    <w:rsid w:val="784F75A7"/>
    <w:rsid w:val="787381C6"/>
    <w:rsid w:val="78C3E683"/>
    <w:rsid w:val="78E72A67"/>
    <w:rsid w:val="78EE23DE"/>
    <w:rsid w:val="795539D7"/>
    <w:rsid w:val="7955D711"/>
    <w:rsid w:val="79669B01"/>
    <w:rsid w:val="79A3AAA6"/>
    <w:rsid w:val="79C57176"/>
    <w:rsid w:val="79FC523A"/>
    <w:rsid w:val="7A318659"/>
    <w:rsid w:val="7A3FF2FB"/>
    <w:rsid w:val="7A81BC3F"/>
    <w:rsid w:val="7AD96A3D"/>
    <w:rsid w:val="7B2FCFF4"/>
    <w:rsid w:val="7B44594D"/>
    <w:rsid w:val="7B544E18"/>
    <w:rsid w:val="7B7C77B1"/>
    <w:rsid w:val="7B8143AC"/>
    <w:rsid w:val="7C1D2C1B"/>
    <w:rsid w:val="7C9FE89E"/>
    <w:rsid w:val="7D087604"/>
    <w:rsid w:val="7D3A37D8"/>
    <w:rsid w:val="7D62B161"/>
    <w:rsid w:val="7D7B0850"/>
    <w:rsid w:val="7DA21796"/>
    <w:rsid w:val="7DA90082"/>
    <w:rsid w:val="7DC779E7"/>
    <w:rsid w:val="7DD4A58C"/>
    <w:rsid w:val="7E82FBC0"/>
    <w:rsid w:val="7E85F652"/>
    <w:rsid w:val="7EC2693E"/>
    <w:rsid w:val="7EF5CE9E"/>
    <w:rsid w:val="7EFE81C2"/>
    <w:rsid w:val="7F0DE7C7"/>
    <w:rsid w:val="7F4E7E65"/>
    <w:rsid w:val="7FDCF453"/>
    <w:rsid w:val="7FF1DA00"/>
    <w:rsid w:val="7FF2C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6D6A2"/>
  <w15:chartTrackingRefBased/>
  <w15:docId w15:val="{260345B2-ADD0-CC41-914A-3A2EE264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C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6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963"/>
  </w:style>
  <w:style w:type="paragraph" w:styleId="Footer">
    <w:name w:val="footer"/>
    <w:basedOn w:val="Normal"/>
    <w:link w:val="FooterChar"/>
    <w:uiPriority w:val="99"/>
    <w:unhideWhenUsed/>
    <w:rsid w:val="00CF29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963"/>
  </w:style>
  <w:style w:type="paragraph" w:styleId="ListParagraph">
    <w:name w:val="List Paragraph"/>
    <w:basedOn w:val="Normal"/>
    <w:uiPriority w:val="34"/>
    <w:qFormat/>
    <w:rsid w:val="00135483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135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E1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A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6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577F4"/>
  </w:style>
  <w:style w:type="character" w:customStyle="1" w:styleId="eop">
    <w:name w:val="eop"/>
    <w:basedOn w:val="DefaultParagraphFont"/>
    <w:rsid w:val="002577F4"/>
  </w:style>
  <w:style w:type="paragraph" w:styleId="NormalWeb">
    <w:name w:val="Normal (Web)"/>
    <w:basedOn w:val="Normal"/>
    <w:uiPriority w:val="99"/>
    <w:semiHidden/>
    <w:unhideWhenUsed/>
    <w:rsid w:val="00DA37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604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9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7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2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8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0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8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9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48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03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72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1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4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3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CA1C8309B474292936B73149B26C4" ma:contentTypeVersion="8" ma:contentTypeDescription="Create a new document." ma:contentTypeScope="" ma:versionID="b8aabb1adbb7d10aefe9b2f4f07cc0de">
  <xsd:schema xmlns:xsd="http://www.w3.org/2001/XMLSchema" xmlns:xs="http://www.w3.org/2001/XMLSchema" xmlns:p="http://schemas.microsoft.com/office/2006/metadata/properties" xmlns:ns2="f0c7da25-e221-4706-84cb-e28a7efbce62" xmlns:ns3="f3c06551-abb2-406d-a481-61548a093780" targetNamespace="http://schemas.microsoft.com/office/2006/metadata/properties" ma:root="true" ma:fieldsID="0b2d7293a01a3ae8b6cae4fa1c9977c6" ns2:_="" ns3:_="">
    <xsd:import namespace="f0c7da25-e221-4706-84cb-e28a7efbce62"/>
    <xsd:import namespace="f3c06551-abb2-406d-a481-61548a093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7da25-e221-4706-84cb-e28a7efbc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06551-abb2-406d-a481-61548a093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0c7da25-e221-4706-84cb-e28a7efbce62" xsi:nil="true"/>
    <SharedWithUsers xmlns="f3c06551-abb2-406d-a481-61548a09378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E7339C4-E47B-4E86-BA94-BAFD646EB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793D8-11AE-4F5B-BFB1-CB7034704E8C}"/>
</file>

<file path=customXml/itemProps3.xml><?xml version="1.0" encoding="utf-8"?>
<ds:datastoreItem xmlns:ds="http://schemas.openxmlformats.org/officeDocument/2006/customXml" ds:itemID="{5AED74C8-8964-476D-A306-0CF608746BD6}">
  <ds:schemaRefs>
    <ds:schemaRef ds:uri="http://schemas.microsoft.com/office/2006/metadata/properties"/>
    <ds:schemaRef ds:uri="http://schemas.microsoft.com/office/infopath/2007/PartnerControls"/>
    <ds:schemaRef ds:uri="1792aa16-2dc9-42fc-b5de-169dc19cd0f6"/>
    <ds:schemaRef ds:uri="db77b86b-0a40-4671-a311-0f4f156fa5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3566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Keay</dc:creator>
  <cp:keywords/>
  <dc:description/>
  <cp:lastModifiedBy>Yvonne Willetts</cp:lastModifiedBy>
  <cp:revision>5</cp:revision>
  <dcterms:created xsi:type="dcterms:W3CDTF">2024-02-09T20:20:00Z</dcterms:created>
  <dcterms:modified xsi:type="dcterms:W3CDTF">2024-02-15T10:56:00Z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0x010100799CA1C8309B474292936B73149B26C4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